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A311B0" w:rsidRPr="00EA4B1C" w:rsidRDefault="009E353E" w:rsidP="00A311B0">
      <w:pPr>
        <w:pStyle w:val="Default"/>
        <w:jc w:val="center"/>
        <w:rPr>
          <w:rFonts w:ascii="仿宋" w:eastAsia="仿宋" w:hAnsi="仿宋" w:cs="Times New Roman"/>
          <w:b/>
          <w:color w:val="auto"/>
          <w:sz w:val="36"/>
          <w:szCs w:val="36"/>
        </w:rPr>
      </w:pPr>
      <w:r w:rsidRPr="00EA4B1C">
        <w:rPr>
          <w:rFonts w:ascii="仿宋" w:eastAsia="仿宋" w:hAnsi="仿宋" w:cs="Times New Roman" w:hint="eastAsia"/>
          <w:b/>
          <w:color w:val="auto"/>
          <w:sz w:val="36"/>
          <w:szCs w:val="36"/>
        </w:rPr>
        <w:t>湖州市直属水利工程运行管理所2021-202</w:t>
      </w:r>
      <w:r w:rsidR="002F46E0" w:rsidRPr="00EA4B1C">
        <w:rPr>
          <w:rFonts w:ascii="仿宋" w:eastAsia="仿宋" w:hAnsi="仿宋" w:cs="Times New Roman" w:hint="eastAsia"/>
          <w:b/>
          <w:color w:val="auto"/>
          <w:sz w:val="36"/>
          <w:szCs w:val="36"/>
        </w:rPr>
        <w:t>2</w:t>
      </w:r>
      <w:r w:rsidRPr="00EA4B1C">
        <w:rPr>
          <w:rFonts w:ascii="仿宋" w:eastAsia="仿宋" w:hAnsi="仿宋" w:cs="Times New Roman" w:hint="eastAsia"/>
          <w:b/>
          <w:color w:val="auto"/>
          <w:sz w:val="36"/>
          <w:szCs w:val="36"/>
        </w:rPr>
        <w:t>年度</w:t>
      </w:r>
    </w:p>
    <w:p w:rsidR="00C328D3" w:rsidRPr="00EA4B1C" w:rsidRDefault="009E353E" w:rsidP="00A311B0">
      <w:pPr>
        <w:pStyle w:val="Default"/>
        <w:jc w:val="center"/>
        <w:rPr>
          <w:rFonts w:ascii="仿宋" w:eastAsia="仿宋" w:hAnsi="仿宋" w:cs="Times New Roman"/>
          <w:b/>
          <w:color w:val="auto"/>
          <w:sz w:val="36"/>
          <w:szCs w:val="36"/>
        </w:rPr>
      </w:pPr>
      <w:r w:rsidRPr="00EA4B1C">
        <w:rPr>
          <w:rFonts w:ascii="仿宋" w:eastAsia="仿宋" w:hAnsi="仿宋" w:cs="Times New Roman" w:hint="eastAsia"/>
          <w:b/>
          <w:color w:val="auto"/>
          <w:sz w:val="36"/>
          <w:szCs w:val="36"/>
        </w:rPr>
        <w:t>白蚁普查及灭治项目</w:t>
      </w:r>
    </w:p>
    <w:p w:rsidR="00C328D3" w:rsidRPr="00EA4B1C" w:rsidRDefault="00C328D3">
      <w:pPr>
        <w:pStyle w:val="Default"/>
        <w:jc w:val="center"/>
        <w:rPr>
          <w:rFonts w:ascii="仿宋" w:eastAsia="仿宋" w:hAnsi="仿宋" w:cs="Times New Roman"/>
          <w:color w:val="auto"/>
          <w:sz w:val="30"/>
          <w:szCs w:val="30"/>
        </w:rPr>
      </w:pPr>
    </w:p>
    <w:p w:rsidR="00C328D3" w:rsidRPr="00EA4B1C" w:rsidRDefault="009E353E">
      <w:pPr>
        <w:pStyle w:val="Default"/>
        <w:jc w:val="center"/>
        <w:rPr>
          <w:rFonts w:ascii="仿宋" w:eastAsia="仿宋" w:hAnsi="仿宋" w:cs="Times New Roman"/>
          <w:color w:val="auto"/>
        </w:rPr>
      </w:pPr>
      <w:r w:rsidRPr="00EA4B1C">
        <w:rPr>
          <w:rFonts w:ascii="仿宋" w:eastAsia="仿宋" w:hAnsi="仿宋" w:cs="Times New Roman"/>
          <w:color w:val="auto"/>
        </w:rPr>
        <w:t>（财政审批编号:</w:t>
      </w:r>
      <w:r w:rsidR="00845E70" w:rsidRPr="00EA4B1C">
        <w:rPr>
          <w:rFonts w:ascii="仿宋" w:eastAsia="仿宋" w:hAnsi="仿宋" w:cs="Times New Roman" w:hint="eastAsia"/>
          <w:color w:val="auto"/>
        </w:rPr>
        <w:t>湖财采确临【2021】1007号</w:t>
      </w:r>
      <w:r w:rsidRPr="00EA4B1C">
        <w:rPr>
          <w:rFonts w:ascii="仿宋" w:eastAsia="仿宋" w:hAnsi="仿宋" w:cs="Times New Roman"/>
          <w:color w:val="auto"/>
        </w:rPr>
        <w:t>）</w:t>
      </w:r>
    </w:p>
    <w:p w:rsidR="00C328D3" w:rsidRPr="00EA4B1C" w:rsidRDefault="00C328D3">
      <w:pPr>
        <w:pStyle w:val="Default"/>
        <w:jc w:val="center"/>
        <w:rPr>
          <w:rFonts w:ascii="仿宋" w:eastAsia="仿宋" w:hAnsi="仿宋" w:cs="Times New Roman"/>
          <w:color w:val="auto"/>
          <w:sz w:val="30"/>
          <w:szCs w:val="30"/>
        </w:rPr>
      </w:pPr>
    </w:p>
    <w:p w:rsidR="00C328D3" w:rsidRPr="00EA4B1C" w:rsidRDefault="00C328D3">
      <w:pPr>
        <w:pStyle w:val="Default"/>
        <w:jc w:val="center"/>
        <w:rPr>
          <w:rFonts w:ascii="仿宋" w:eastAsia="仿宋" w:hAnsi="仿宋" w:cs="Times New Roman"/>
          <w:color w:val="auto"/>
          <w:sz w:val="30"/>
          <w:szCs w:val="30"/>
        </w:rPr>
      </w:pPr>
    </w:p>
    <w:p w:rsidR="00C328D3" w:rsidRPr="00EA4B1C" w:rsidRDefault="00C328D3">
      <w:pPr>
        <w:pStyle w:val="Default"/>
        <w:jc w:val="center"/>
        <w:rPr>
          <w:rFonts w:ascii="仿宋" w:eastAsia="仿宋" w:hAnsi="仿宋" w:cs="Times New Roman"/>
          <w:color w:val="auto"/>
          <w:sz w:val="30"/>
          <w:szCs w:val="30"/>
        </w:rPr>
      </w:pPr>
    </w:p>
    <w:p w:rsidR="00C328D3" w:rsidRPr="00EA4B1C" w:rsidRDefault="009E353E">
      <w:pPr>
        <w:pStyle w:val="Default"/>
        <w:jc w:val="center"/>
        <w:rPr>
          <w:rFonts w:ascii="仿宋" w:eastAsia="仿宋" w:hAnsi="仿宋" w:cs="Times New Roman"/>
          <w:color w:val="auto"/>
          <w:sz w:val="72"/>
          <w:szCs w:val="72"/>
        </w:rPr>
      </w:pPr>
      <w:r w:rsidRPr="00EA4B1C">
        <w:rPr>
          <w:rFonts w:ascii="仿宋" w:eastAsia="仿宋" w:hAnsi="仿宋" w:cs="Times New Roman"/>
          <w:color w:val="auto"/>
          <w:sz w:val="72"/>
          <w:szCs w:val="72"/>
        </w:rPr>
        <w:t>公开招标文件</w:t>
      </w:r>
    </w:p>
    <w:p w:rsidR="00C328D3" w:rsidRPr="00EA4B1C" w:rsidRDefault="00C328D3">
      <w:pPr>
        <w:pStyle w:val="Default"/>
        <w:jc w:val="both"/>
        <w:rPr>
          <w:rFonts w:ascii="仿宋" w:eastAsia="仿宋" w:hAnsi="仿宋" w:cs="Times New Roman"/>
          <w:color w:val="auto"/>
          <w:sz w:val="72"/>
          <w:szCs w:val="72"/>
        </w:rPr>
      </w:pPr>
    </w:p>
    <w:p w:rsidR="00C328D3" w:rsidRPr="00EA4B1C" w:rsidRDefault="009E353E">
      <w:pPr>
        <w:pStyle w:val="Default"/>
        <w:spacing w:line="600" w:lineRule="exact"/>
        <w:rPr>
          <w:rFonts w:ascii="仿宋" w:eastAsia="仿宋" w:hAnsi="仿宋" w:cs="Times New Roman"/>
          <w:color w:val="auto"/>
          <w:sz w:val="28"/>
          <w:szCs w:val="28"/>
          <w:u w:val="single"/>
        </w:rPr>
      </w:pPr>
      <w:r w:rsidRPr="00EA4B1C">
        <w:rPr>
          <w:rFonts w:ascii="仿宋" w:eastAsia="仿宋" w:hAnsi="仿宋" w:cs="Times New Roman"/>
          <w:color w:val="auto"/>
          <w:sz w:val="28"/>
          <w:szCs w:val="28"/>
        </w:rPr>
        <w:t>项目编号：</w:t>
      </w:r>
      <w:r w:rsidRPr="00EA4B1C">
        <w:rPr>
          <w:rFonts w:ascii="仿宋" w:eastAsia="仿宋" w:hAnsi="仿宋" w:cs="Times New Roman" w:hint="eastAsia"/>
          <w:color w:val="auto"/>
          <w:sz w:val="28"/>
          <w:szCs w:val="28"/>
          <w:u w:val="single"/>
        </w:rPr>
        <w:t>仁皇采字</w:t>
      </w:r>
      <w:r w:rsidR="00845E70" w:rsidRPr="00EA4B1C">
        <w:rPr>
          <w:rFonts w:ascii="仿宋" w:eastAsia="仿宋" w:hAnsi="仿宋" w:cs="Times New Roman" w:hint="eastAsia"/>
          <w:color w:val="auto"/>
          <w:sz w:val="28"/>
          <w:szCs w:val="28"/>
          <w:u w:val="single"/>
        </w:rPr>
        <w:t>2021016</w:t>
      </w:r>
      <w:r w:rsidRPr="00EA4B1C">
        <w:rPr>
          <w:rFonts w:ascii="仿宋" w:eastAsia="仿宋" w:hAnsi="仿宋" w:cs="Times New Roman" w:hint="eastAsia"/>
          <w:color w:val="auto"/>
          <w:sz w:val="28"/>
          <w:szCs w:val="28"/>
          <w:u w:val="single"/>
        </w:rPr>
        <w:t>号</w:t>
      </w:r>
      <w:r w:rsidR="001C406C">
        <w:rPr>
          <w:rFonts w:ascii="仿宋" w:eastAsia="仿宋" w:hAnsi="仿宋" w:cs="Times New Roman" w:hint="eastAsia"/>
          <w:color w:val="auto"/>
          <w:sz w:val="28"/>
          <w:szCs w:val="28"/>
          <w:u w:val="single"/>
        </w:rPr>
        <w:t xml:space="preserve">                 </w:t>
      </w:r>
    </w:p>
    <w:p w:rsidR="00C328D3" w:rsidRPr="00EA4B1C" w:rsidRDefault="009E353E">
      <w:pPr>
        <w:pStyle w:val="Default"/>
        <w:spacing w:line="600" w:lineRule="exact"/>
        <w:ind w:left="1400" w:hangingChars="500" w:hanging="1400"/>
        <w:rPr>
          <w:rFonts w:ascii="仿宋" w:eastAsia="仿宋" w:hAnsi="仿宋" w:cs="Times New Roman"/>
          <w:color w:val="auto"/>
          <w:sz w:val="28"/>
          <w:szCs w:val="28"/>
          <w:u w:val="single"/>
        </w:rPr>
      </w:pPr>
      <w:r w:rsidRPr="00EA4B1C">
        <w:rPr>
          <w:rFonts w:ascii="仿宋" w:eastAsia="仿宋" w:hAnsi="仿宋" w:cs="Times New Roman"/>
          <w:color w:val="auto"/>
          <w:sz w:val="28"/>
          <w:szCs w:val="28"/>
        </w:rPr>
        <w:t>项目名称：</w:t>
      </w:r>
      <w:r w:rsidRPr="00EA4B1C">
        <w:rPr>
          <w:rFonts w:ascii="仿宋" w:eastAsia="仿宋" w:hAnsi="仿宋" w:cs="Times New Roman" w:hint="eastAsia"/>
          <w:color w:val="auto"/>
          <w:w w:val="95"/>
          <w:sz w:val="28"/>
          <w:szCs w:val="28"/>
          <w:u w:val="single"/>
        </w:rPr>
        <w:t>湖州市直属水利工程运行管理所2021-202</w:t>
      </w:r>
      <w:r w:rsidR="002F46E0" w:rsidRPr="00EA4B1C">
        <w:rPr>
          <w:rFonts w:ascii="仿宋" w:eastAsia="仿宋" w:hAnsi="仿宋" w:cs="Times New Roman" w:hint="eastAsia"/>
          <w:color w:val="auto"/>
          <w:w w:val="95"/>
          <w:sz w:val="28"/>
          <w:szCs w:val="28"/>
          <w:u w:val="single"/>
        </w:rPr>
        <w:t>2</w:t>
      </w:r>
      <w:r w:rsidRPr="00EA4B1C">
        <w:rPr>
          <w:rFonts w:ascii="仿宋" w:eastAsia="仿宋" w:hAnsi="仿宋" w:cs="Times New Roman" w:hint="eastAsia"/>
          <w:color w:val="auto"/>
          <w:w w:val="95"/>
          <w:sz w:val="28"/>
          <w:szCs w:val="28"/>
          <w:u w:val="single"/>
        </w:rPr>
        <w:t>年度白蚁普查及灭治项目</w:t>
      </w:r>
    </w:p>
    <w:p w:rsidR="00C328D3" w:rsidRPr="00EA4B1C" w:rsidRDefault="009E353E" w:rsidP="00C336E2">
      <w:pPr>
        <w:pStyle w:val="Default"/>
        <w:spacing w:beforeLines="50" w:afterLines="50" w:line="600" w:lineRule="exact"/>
        <w:jc w:val="both"/>
        <w:rPr>
          <w:rFonts w:ascii="仿宋" w:eastAsia="仿宋" w:hAnsi="仿宋" w:cs="Times New Roman"/>
          <w:color w:val="auto"/>
          <w:sz w:val="28"/>
          <w:szCs w:val="28"/>
          <w:u w:val="single"/>
        </w:rPr>
      </w:pPr>
      <w:r w:rsidRPr="00EA4B1C">
        <w:rPr>
          <w:rFonts w:ascii="仿宋" w:eastAsia="仿宋" w:hAnsi="仿宋" w:cs="Times New Roman"/>
          <w:color w:val="auto"/>
          <w:sz w:val="28"/>
          <w:szCs w:val="28"/>
        </w:rPr>
        <w:t>采 购 人：</w:t>
      </w:r>
      <w:r w:rsidRPr="00EA4B1C">
        <w:rPr>
          <w:rFonts w:ascii="仿宋" w:eastAsia="仿宋" w:hAnsi="仿宋" w:cs="Times New Roman" w:hint="eastAsia"/>
          <w:color w:val="auto"/>
          <w:sz w:val="28"/>
          <w:szCs w:val="28"/>
          <w:u w:val="single"/>
        </w:rPr>
        <w:t>湖州市直属水利工程运行管理所</w:t>
      </w:r>
      <w:r w:rsidRPr="00EA4B1C">
        <w:rPr>
          <w:rFonts w:ascii="仿宋" w:eastAsia="仿宋" w:hAnsi="仿宋" w:cs="Times New Roman"/>
          <w:color w:val="auto"/>
          <w:sz w:val="28"/>
          <w:szCs w:val="28"/>
          <w:u w:val="single"/>
        </w:rPr>
        <w:t xml:space="preserve">（盖章） </w:t>
      </w:r>
    </w:p>
    <w:p w:rsidR="00C328D3" w:rsidRPr="00EA4B1C" w:rsidRDefault="009E353E">
      <w:pPr>
        <w:pStyle w:val="Default"/>
        <w:spacing w:line="600" w:lineRule="exact"/>
        <w:rPr>
          <w:rFonts w:ascii="仿宋" w:eastAsia="仿宋" w:hAnsi="仿宋" w:cs="Times New Roman"/>
          <w:color w:val="auto"/>
          <w:sz w:val="28"/>
          <w:szCs w:val="28"/>
          <w:u w:val="single"/>
        </w:rPr>
      </w:pPr>
      <w:r w:rsidRPr="00EA4B1C">
        <w:rPr>
          <w:rFonts w:ascii="仿宋" w:eastAsia="仿宋" w:hAnsi="仿宋" w:cs="Times New Roman"/>
          <w:color w:val="auto"/>
          <w:sz w:val="28"/>
          <w:szCs w:val="28"/>
        </w:rPr>
        <w:t>代理机构：</w:t>
      </w:r>
      <w:r w:rsidRPr="00EA4B1C">
        <w:rPr>
          <w:rFonts w:ascii="仿宋" w:eastAsia="仿宋" w:hAnsi="仿宋" w:cs="Times New Roman" w:hint="eastAsia"/>
          <w:color w:val="auto"/>
          <w:sz w:val="28"/>
          <w:szCs w:val="28"/>
          <w:u w:val="single"/>
        </w:rPr>
        <w:t>湖州市仁皇工程咨询有限公司</w:t>
      </w:r>
      <w:r w:rsidRPr="00EA4B1C">
        <w:rPr>
          <w:rFonts w:ascii="仿宋" w:eastAsia="仿宋" w:hAnsi="仿宋" w:cs="Times New Roman"/>
          <w:color w:val="auto"/>
          <w:sz w:val="28"/>
          <w:szCs w:val="28"/>
          <w:u w:val="single"/>
        </w:rPr>
        <w:t xml:space="preserve">（盖章） </w:t>
      </w:r>
    </w:p>
    <w:p w:rsidR="00C328D3" w:rsidRPr="00EA4B1C" w:rsidRDefault="00C328D3">
      <w:pPr>
        <w:pStyle w:val="Default"/>
        <w:rPr>
          <w:rFonts w:ascii="仿宋" w:eastAsia="仿宋" w:hAnsi="仿宋"/>
          <w:color w:val="auto"/>
        </w:rPr>
      </w:pPr>
      <w:bookmarkStart w:id="0" w:name="_Toc130094904"/>
    </w:p>
    <w:p w:rsidR="00C328D3" w:rsidRPr="00EA4B1C" w:rsidRDefault="00C328D3">
      <w:pPr>
        <w:pStyle w:val="110"/>
        <w:spacing w:beforeLines="0" w:afterLines="0" w:line="360" w:lineRule="auto"/>
        <w:jc w:val="center"/>
        <w:rPr>
          <w:rFonts w:ascii="仿宋" w:eastAsia="仿宋" w:hAnsi="仿宋"/>
          <w:sz w:val="44"/>
          <w:szCs w:val="44"/>
        </w:rPr>
      </w:pPr>
    </w:p>
    <w:p w:rsidR="00C328D3" w:rsidRPr="00EA4B1C" w:rsidRDefault="00C328D3">
      <w:pPr>
        <w:pStyle w:val="110"/>
        <w:spacing w:beforeLines="0" w:afterLines="0" w:line="360" w:lineRule="auto"/>
        <w:jc w:val="center"/>
        <w:rPr>
          <w:rFonts w:ascii="仿宋" w:eastAsia="仿宋" w:hAnsi="仿宋"/>
          <w:sz w:val="44"/>
          <w:szCs w:val="44"/>
        </w:rPr>
      </w:pPr>
    </w:p>
    <w:p w:rsidR="00C328D3" w:rsidRPr="00EA4B1C" w:rsidRDefault="00C328D3">
      <w:pPr>
        <w:pStyle w:val="110"/>
        <w:spacing w:beforeLines="0" w:afterLines="0" w:line="360" w:lineRule="auto"/>
        <w:jc w:val="center"/>
        <w:rPr>
          <w:rFonts w:ascii="仿宋" w:eastAsia="仿宋" w:hAnsi="仿宋"/>
          <w:sz w:val="44"/>
          <w:szCs w:val="44"/>
        </w:rPr>
      </w:pPr>
    </w:p>
    <w:p w:rsidR="00C328D3" w:rsidRPr="00EA4B1C" w:rsidRDefault="009E353E">
      <w:pPr>
        <w:pStyle w:val="110"/>
        <w:spacing w:beforeLines="0" w:afterLines="0" w:line="360" w:lineRule="auto"/>
        <w:jc w:val="center"/>
        <w:rPr>
          <w:rFonts w:ascii="仿宋" w:eastAsia="仿宋" w:hAnsi="仿宋"/>
          <w:kern w:val="0"/>
          <w:sz w:val="28"/>
          <w:szCs w:val="28"/>
        </w:rPr>
      </w:pPr>
      <w:r w:rsidRPr="00EA4B1C">
        <w:rPr>
          <w:rFonts w:ascii="仿宋" w:eastAsia="仿宋" w:hAnsi="仿宋" w:hint="eastAsia"/>
          <w:kern w:val="0"/>
          <w:sz w:val="28"/>
          <w:szCs w:val="28"/>
        </w:rPr>
        <w:t>2021年</w:t>
      </w:r>
      <w:r w:rsidR="00845E70" w:rsidRPr="00EA4B1C">
        <w:rPr>
          <w:rFonts w:ascii="仿宋" w:eastAsia="仿宋" w:hAnsi="仿宋" w:hint="eastAsia"/>
          <w:kern w:val="0"/>
          <w:sz w:val="28"/>
          <w:szCs w:val="28"/>
        </w:rPr>
        <w:t>3</w:t>
      </w:r>
      <w:r w:rsidRPr="00EA4B1C">
        <w:rPr>
          <w:rFonts w:ascii="仿宋" w:eastAsia="仿宋" w:hAnsi="仿宋" w:hint="eastAsia"/>
          <w:kern w:val="0"/>
          <w:sz w:val="28"/>
          <w:szCs w:val="28"/>
        </w:rPr>
        <w:t>月</w:t>
      </w:r>
    </w:p>
    <w:p w:rsidR="00C328D3" w:rsidRPr="00EA4B1C" w:rsidRDefault="00C328D3">
      <w:pPr>
        <w:pStyle w:val="110"/>
        <w:spacing w:beforeLines="0" w:afterLines="0" w:line="360" w:lineRule="auto"/>
        <w:jc w:val="center"/>
        <w:rPr>
          <w:rFonts w:ascii="仿宋" w:eastAsia="仿宋" w:hAnsi="仿宋"/>
          <w:sz w:val="44"/>
          <w:szCs w:val="44"/>
        </w:rPr>
      </w:pPr>
    </w:p>
    <w:p w:rsidR="00C328D3" w:rsidRPr="00EA4B1C" w:rsidRDefault="00C328D3">
      <w:pPr>
        <w:pStyle w:val="110"/>
        <w:spacing w:beforeLines="0" w:afterLines="0" w:line="360" w:lineRule="auto"/>
        <w:jc w:val="center"/>
        <w:rPr>
          <w:rFonts w:ascii="仿宋" w:eastAsia="仿宋" w:hAnsi="仿宋"/>
          <w:sz w:val="44"/>
          <w:szCs w:val="44"/>
        </w:rPr>
      </w:pPr>
    </w:p>
    <w:p w:rsidR="00C328D3" w:rsidRPr="00EA4B1C" w:rsidRDefault="00C328D3">
      <w:pPr>
        <w:pStyle w:val="110"/>
        <w:spacing w:beforeLines="0" w:afterLines="0" w:line="360" w:lineRule="auto"/>
        <w:jc w:val="center"/>
        <w:rPr>
          <w:rFonts w:ascii="仿宋" w:eastAsia="仿宋" w:hAnsi="仿宋"/>
          <w:sz w:val="44"/>
          <w:szCs w:val="44"/>
        </w:rPr>
      </w:pPr>
    </w:p>
    <w:p w:rsidR="00C328D3" w:rsidRPr="00EA4B1C" w:rsidRDefault="009E353E">
      <w:pPr>
        <w:pStyle w:val="110"/>
        <w:spacing w:beforeLines="0" w:afterLines="0" w:line="360" w:lineRule="auto"/>
        <w:jc w:val="center"/>
        <w:rPr>
          <w:rFonts w:ascii="仿宋" w:eastAsia="仿宋" w:hAnsi="仿宋"/>
          <w:sz w:val="44"/>
          <w:szCs w:val="44"/>
        </w:rPr>
      </w:pPr>
      <w:r w:rsidRPr="00EA4B1C">
        <w:rPr>
          <w:rFonts w:ascii="仿宋" w:eastAsia="仿宋" w:hAnsi="仿宋" w:hint="eastAsia"/>
          <w:sz w:val="44"/>
          <w:szCs w:val="44"/>
        </w:rPr>
        <w:lastRenderedPageBreak/>
        <w:t>目    录</w:t>
      </w:r>
    </w:p>
    <w:p w:rsidR="00C328D3" w:rsidRPr="00EA4B1C" w:rsidRDefault="00C328D3">
      <w:pPr>
        <w:pStyle w:val="110"/>
        <w:spacing w:beforeLines="0" w:afterLines="0" w:line="360" w:lineRule="auto"/>
        <w:jc w:val="center"/>
        <w:rPr>
          <w:rFonts w:ascii="仿宋" w:eastAsia="仿宋" w:hAnsi="仿宋"/>
          <w:sz w:val="44"/>
          <w:szCs w:val="44"/>
        </w:rPr>
      </w:pPr>
    </w:p>
    <w:p w:rsidR="00C328D3" w:rsidRPr="00EA4B1C" w:rsidRDefault="009F0C9E">
      <w:pPr>
        <w:pStyle w:val="10"/>
        <w:tabs>
          <w:tab w:val="right" w:leader="dot" w:pos="9072"/>
        </w:tabs>
        <w:spacing w:line="480" w:lineRule="auto"/>
        <w:rPr>
          <w:rFonts w:ascii="仿宋" w:eastAsia="仿宋" w:hAnsi="仿宋" w:cs="仿宋"/>
          <w:sz w:val="28"/>
          <w:szCs w:val="28"/>
        </w:rPr>
      </w:pPr>
      <w:hyperlink w:anchor="_Toc13952" w:history="1">
        <w:r w:rsidR="009E353E" w:rsidRPr="00EA4B1C">
          <w:rPr>
            <w:rFonts w:ascii="仿宋" w:eastAsia="仿宋" w:hAnsi="仿宋" w:cs="仿宋" w:hint="eastAsia"/>
            <w:sz w:val="28"/>
            <w:szCs w:val="28"/>
          </w:rPr>
          <w:t>第一章  公开招标采购公告</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_Toc13952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3</w:t>
        </w:r>
        <w:r w:rsidRPr="00EA4B1C">
          <w:rPr>
            <w:rFonts w:ascii="仿宋" w:eastAsia="仿宋" w:hAnsi="仿宋" w:cs="仿宋" w:hint="eastAsia"/>
            <w:sz w:val="28"/>
            <w:szCs w:val="28"/>
          </w:rPr>
          <w:fldChar w:fldCharType="end"/>
        </w:r>
      </w:hyperlink>
    </w:p>
    <w:p w:rsidR="00C328D3" w:rsidRPr="00EA4B1C" w:rsidRDefault="009F0C9E">
      <w:pPr>
        <w:pStyle w:val="10"/>
        <w:tabs>
          <w:tab w:val="right" w:leader="dot" w:pos="9072"/>
        </w:tabs>
        <w:spacing w:line="480" w:lineRule="auto"/>
        <w:rPr>
          <w:rFonts w:ascii="仿宋" w:eastAsia="仿宋" w:hAnsi="仿宋" w:cs="仿宋"/>
          <w:sz w:val="28"/>
          <w:szCs w:val="28"/>
        </w:rPr>
      </w:pPr>
      <w:hyperlink w:anchor="_Toc8928" w:history="1">
        <w:r w:rsidR="009E353E" w:rsidRPr="00EA4B1C">
          <w:rPr>
            <w:rFonts w:ascii="仿宋" w:eastAsia="仿宋" w:hAnsi="仿宋" w:cs="仿宋" w:hint="eastAsia"/>
            <w:sz w:val="28"/>
            <w:szCs w:val="28"/>
          </w:rPr>
          <w:t>第二章  采购需求</w:t>
        </w:r>
        <w:r w:rsidR="009E353E" w:rsidRPr="00EA4B1C">
          <w:rPr>
            <w:rFonts w:ascii="仿宋" w:eastAsia="仿宋" w:hAnsi="仿宋" w:cs="仿宋" w:hint="eastAsia"/>
            <w:sz w:val="28"/>
            <w:szCs w:val="28"/>
          </w:rPr>
          <w:tab/>
          <w:t>8</w:t>
        </w:r>
      </w:hyperlink>
    </w:p>
    <w:p w:rsidR="00C328D3" w:rsidRPr="00EA4B1C" w:rsidRDefault="009F0C9E">
      <w:pPr>
        <w:pStyle w:val="10"/>
        <w:tabs>
          <w:tab w:val="right" w:leader="dot" w:pos="9072"/>
        </w:tabs>
        <w:spacing w:line="480" w:lineRule="auto"/>
        <w:rPr>
          <w:rFonts w:ascii="仿宋" w:eastAsia="仿宋" w:hAnsi="仿宋" w:cs="仿宋"/>
          <w:sz w:val="28"/>
          <w:szCs w:val="28"/>
        </w:rPr>
      </w:pPr>
      <w:hyperlink w:anchor="_Toc32021" w:history="1">
        <w:r w:rsidR="009E353E" w:rsidRPr="00EA4B1C">
          <w:rPr>
            <w:rFonts w:ascii="仿宋" w:eastAsia="仿宋" w:hAnsi="仿宋" w:cs="仿宋" w:hint="eastAsia"/>
            <w:sz w:val="28"/>
            <w:szCs w:val="28"/>
          </w:rPr>
          <w:t>第三章  供应商须知</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_Toc32021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1</w:t>
        </w:r>
        <w:r w:rsidR="001C406C">
          <w:rPr>
            <w:rFonts w:ascii="仿宋" w:eastAsia="仿宋" w:hAnsi="仿宋" w:cs="仿宋" w:hint="eastAsia"/>
            <w:sz w:val="28"/>
            <w:szCs w:val="28"/>
          </w:rPr>
          <w:t>2</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21352" w:history="1">
        <w:r w:rsidR="009E353E" w:rsidRPr="00EA4B1C">
          <w:rPr>
            <w:rFonts w:ascii="仿宋" w:eastAsia="仿宋" w:hAnsi="仿宋" w:cs="仿宋" w:hint="eastAsia"/>
            <w:sz w:val="28"/>
            <w:szCs w:val="28"/>
          </w:rPr>
          <w:t>前附表</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_Toc21352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1</w:t>
        </w:r>
        <w:r w:rsidR="001C406C">
          <w:rPr>
            <w:rFonts w:ascii="仿宋" w:eastAsia="仿宋" w:hAnsi="仿宋" w:cs="仿宋" w:hint="eastAsia"/>
            <w:sz w:val="28"/>
            <w:szCs w:val="28"/>
          </w:rPr>
          <w:t>2</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6340" w:history="1">
        <w:r w:rsidR="009E353E" w:rsidRPr="00EA4B1C">
          <w:rPr>
            <w:rFonts w:ascii="仿宋" w:eastAsia="仿宋" w:hAnsi="仿宋" w:cs="仿宋" w:hint="eastAsia"/>
            <w:sz w:val="28"/>
            <w:szCs w:val="28"/>
          </w:rPr>
          <w:t>一、总  则</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_Toc6340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1</w:t>
        </w:r>
        <w:r w:rsidR="001C406C">
          <w:rPr>
            <w:rFonts w:ascii="仿宋" w:eastAsia="仿宋" w:hAnsi="仿宋" w:cs="仿宋" w:hint="eastAsia"/>
            <w:sz w:val="28"/>
            <w:szCs w:val="28"/>
          </w:rPr>
          <w:t>3</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18983" w:history="1">
        <w:r w:rsidR="009E353E" w:rsidRPr="00EA4B1C">
          <w:rPr>
            <w:rFonts w:ascii="仿宋" w:eastAsia="仿宋" w:hAnsi="仿宋" w:cs="仿宋" w:hint="eastAsia"/>
            <w:sz w:val="28"/>
            <w:szCs w:val="28"/>
          </w:rPr>
          <w:t>二、招标文件</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_Toc18983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1</w:t>
        </w:r>
        <w:r w:rsidR="001C406C">
          <w:rPr>
            <w:rFonts w:ascii="仿宋" w:eastAsia="仿宋" w:hAnsi="仿宋" w:cs="仿宋" w:hint="eastAsia"/>
            <w:sz w:val="28"/>
            <w:szCs w:val="28"/>
          </w:rPr>
          <w:t>6</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25168" w:history="1">
        <w:r w:rsidR="009E353E" w:rsidRPr="00EA4B1C">
          <w:rPr>
            <w:rFonts w:ascii="仿宋" w:eastAsia="仿宋" w:hAnsi="仿宋" w:cs="仿宋" w:hint="eastAsia"/>
            <w:sz w:val="28"/>
            <w:szCs w:val="28"/>
          </w:rPr>
          <w:t>三、投标文件的编制要求</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_Toc25168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1</w:t>
        </w:r>
        <w:r w:rsidR="001C406C">
          <w:rPr>
            <w:rFonts w:ascii="仿宋" w:eastAsia="仿宋" w:hAnsi="仿宋" w:cs="仿宋" w:hint="eastAsia"/>
            <w:sz w:val="28"/>
            <w:szCs w:val="28"/>
          </w:rPr>
          <w:t>7</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17100" w:history="1">
        <w:r w:rsidR="009E353E" w:rsidRPr="00EA4B1C">
          <w:rPr>
            <w:rFonts w:ascii="仿宋" w:eastAsia="仿宋" w:hAnsi="仿宋" w:cs="仿宋" w:hint="eastAsia"/>
            <w:sz w:val="28"/>
            <w:szCs w:val="28"/>
          </w:rPr>
          <w:t>四、开标</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_Toc17100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2</w:t>
        </w:r>
        <w:r w:rsidR="001C406C">
          <w:rPr>
            <w:rFonts w:ascii="仿宋" w:eastAsia="仿宋" w:hAnsi="仿宋" w:cs="仿宋" w:hint="eastAsia"/>
            <w:sz w:val="28"/>
            <w:szCs w:val="28"/>
          </w:rPr>
          <w:t>3</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23713" w:history="1">
        <w:r w:rsidR="009E353E" w:rsidRPr="00EA4B1C">
          <w:rPr>
            <w:rFonts w:ascii="仿宋" w:eastAsia="仿宋" w:hAnsi="仿宋" w:cs="仿宋" w:hint="eastAsia"/>
            <w:sz w:val="28"/>
            <w:szCs w:val="28"/>
          </w:rPr>
          <w:t>五、评标</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_Toc23713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2</w:t>
        </w:r>
        <w:r w:rsidR="001C406C">
          <w:rPr>
            <w:rFonts w:ascii="仿宋" w:eastAsia="仿宋" w:hAnsi="仿宋" w:cs="仿宋" w:hint="eastAsia"/>
            <w:sz w:val="28"/>
            <w:szCs w:val="28"/>
          </w:rPr>
          <w:t>4</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31414" w:history="1">
        <w:r w:rsidR="009E353E" w:rsidRPr="00EA4B1C">
          <w:rPr>
            <w:rFonts w:ascii="仿宋" w:eastAsia="仿宋" w:hAnsi="仿宋" w:cs="仿宋" w:hint="eastAsia"/>
            <w:sz w:val="28"/>
            <w:szCs w:val="28"/>
          </w:rPr>
          <w:t>六、定标</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_Toc31414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2</w:t>
        </w:r>
        <w:r w:rsidR="001C406C">
          <w:rPr>
            <w:rFonts w:ascii="仿宋" w:eastAsia="仿宋" w:hAnsi="仿宋" w:cs="仿宋" w:hint="eastAsia"/>
            <w:sz w:val="28"/>
            <w:szCs w:val="28"/>
          </w:rPr>
          <w:t>5</w:t>
        </w:r>
        <w:r w:rsidRPr="00EA4B1C">
          <w:rPr>
            <w:rFonts w:ascii="仿宋" w:eastAsia="仿宋" w:hAnsi="仿宋" w:cs="仿宋" w:hint="eastAsia"/>
            <w:sz w:val="28"/>
            <w:szCs w:val="28"/>
          </w:rPr>
          <w:fldChar w:fldCharType="end"/>
        </w:r>
      </w:hyperlink>
    </w:p>
    <w:p w:rsidR="00C328D3" w:rsidRPr="00EA4B1C" w:rsidRDefault="009F0C9E">
      <w:pPr>
        <w:pStyle w:val="21"/>
        <w:tabs>
          <w:tab w:val="right" w:leader="dot" w:pos="9072"/>
        </w:tabs>
        <w:spacing w:line="480" w:lineRule="auto"/>
        <w:rPr>
          <w:rFonts w:ascii="仿宋" w:eastAsia="仿宋" w:hAnsi="仿宋" w:cs="仿宋"/>
          <w:sz w:val="28"/>
          <w:szCs w:val="28"/>
        </w:rPr>
      </w:pPr>
      <w:hyperlink w:anchor="_Toc17765" w:history="1">
        <w:r w:rsidR="009E353E" w:rsidRPr="00EA4B1C">
          <w:rPr>
            <w:rFonts w:ascii="仿宋" w:eastAsia="仿宋" w:hAnsi="仿宋" w:cs="仿宋" w:hint="eastAsia"/>
            <w:sz w:val="28"/>
            <w:szCs w:val="28"/>
          </w:rPr>
          <w:t>七、合同授予</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_Toc17765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2</w:t>
        </w:r>
        <w:r w:rsidR="001C406C">
          <w:rPr>
            <w:rFonts w:ascii="仿宋" w:eastAsia="仿宋" w:hAnsi="仿宋" w:cs="仿宋" w:hint="eastAsia"/>
            <w:sz w:val="28"/>
            <w:szCs w:val="28"/>
          </w:rPr>
          <w:t>6</w:t>
        </w:r>
        <w:r w:rsidRPr="00EA4B1C">
          <w:rPr>
            <w:rFonts w:ascii="仿宋" w:eastAsia="仿宋" w:hAnsi="仿宋" w:cs="仿宋" w:hint="eastAsia"/>
            <w:sz w:val="28"/>
            <w:szCs w:val="28"/>
          </w:rPr>
          <w:fldChar w:fldCharType="end"/>
        </w:r>
      </w:hyperlink>
    </w:p>
    <w:p w:rsidR="00C328D3" w:rsidRPr="00EA4B1C" w:rsidRDefault="009F0C9E">
      <w:pPr>
        <w:pStyle w:val="10"/>
        <w:tabs>
          <w:tab w:val="right" w:leader="dot" w:pos="9072"/>
        </w:tabs>
        <w:spacing w:line="480" w:lineRule="auto"/>
        <w:rPr>
          <w:rFonts w:ascii="仿宋" w:eastAsia="仿宋" w:hAnsi="仿宋" w:cs="仿宋"/>
          <w:sz w:val="28"/>
          <w:szCs w:val="28"/>
        </w:rPr>
      </w:pPr>
      <w:hyperlink w:anchor="_Toc10214" w:history="1">
        <w:r w:rsidR="009E353E" w:rsidRPr="00EA4B1C">
          <w:rPr>
            <w:rFonts w:ascii="仿宋" w:eastAsia="仿宋" w:hAnsi="仿宋" w:cs="仿宋" w:hint="eastAsia"/>
            <w:sz w:val="28"/>
            <w:szCs w:val="28"/>
          </w:rPr>
          <w:t>第四章  评标办法及评分标准</w:t>
        </w:r>
        <w:r w:rsidR="009E353E" w:rsidRPr="00EA4B1C">
          <w:rPr>
            <w:rFonts w:ascii="仿宋" w:eastAsia="仿宋" w:hAnsi="仿宋" w:cs="仿宋" w:hint="eastAsia"/>
            <w:sz w:val="28"/>
            <w:szCs w:val="28"/>
          </w:rPr>
          <w:tab/>
          <w:t>2</w:t>
        </w:r>
        <w:r w:rsidR="001C406C">
          <w:rPr>
            <w:rFonts w:ascii="仿宋" w:eastAsia="仿宋" w:hAnsi="仿宋" w:cs="仿宋" w:hint="eastAsia"/>
            <w:sz w:val="28"/>
            <w:szCs w:val="28"/>
          </w:rPr>
          <w:t>8</w:t>
        </w:r>
      </w:hyperlink>
    </w:p>
    <w:p w:rsidR="00C328D3" w:rsidRPr="00EA4B1C" w:rsidRDefault="009F0C9E">
      <w:pPr>
        <w:pStyle w:val="10"/>
        <w:tabs>
          <w:tab w:val="right" w:leader="dot" w:pos="9072"/>
        </w:tabs>
        <w:spacing w:line="480" w:lineRule="auto"/>
        <w:rPr>
          <w:rFonts w:ascii="仿宋" w:eastAsia="仿宋" w:hAnsi="仿宋"/>
          <w:sz w:val="28"/>
        </w:rPr>
      </w:pPr>
      <w:hyperlink w:anchor="_Toc31484" w:history="1">
        <w:r w:rsidR="009E353E" w:rsidRPr="00EA4B1C">
          <w:rPr>
            <w:rFonts w:ascii="仿宋" w:eastAsia="仿宋" w:hAnsi="仿宋" w:cs="仿宋" w:hint="eastAsia"/>
            <w:sz w:val="28"/>
            <w:szCs w:val="28"/>
          </w:rPr>
          <w:t>第五章  合同主要条款</w:t>
        </w:r>
        <w:r w:rsidR="009E353E" w:rsidRPr="00EA4B1C">
          <w:rPr>
            <w:rFonts w:ascii="仿宋" w:eastAsia="仿宋" w:hAnsi="仿宋" w:cs="仿宋" w:hint="eastAsia"/>
            <w:sz w:val="28"/>
            <w:szCs w:val="28"/>
          </w:rPr>
          <w:tab/>
        </w:r>
        <w:r w:rsidRPr="00EA4B1C">
          <w:rPr>
            <w:rFonts w:ascii="仿宋" w:eastAsia="仿宋" w:hAnsi="仿宋" w:cs="仿宋" w:hint="eastAsia"/>
            <w:sz w:val="28"/>
            <w:szCs w:val="28"/>
          </w:rPr>
          <w:fldChar w:fldCharType="begin"/>
        </w:r>
        <w:r w:rsidR="009E353E" w:rsidRPr="00EA4B1C">
          <w:rPr>
            <w:rFonts w:ascii="仿宋" w:eastAsia="仿宋" w:hAnsi="仿宋" w:cs="仿宋" w:hint="eastAsia"/>
            <w:sz w:val="28"/>
            <w:szCs w:val="28"/>
          </w:rPr>
          <w:instrText xml:space="preserve"> PAGEREF _Toc31484 </w:instrText>
        </w:r>
        <w:r w:rsidRPr="00EA4B1C">
          <w:rPr>
            <w:rFonts w:ascii="仿宋" w:eastAsia="仿宋" w:hAnsi="仿宋" w:cs="仿宋" w:hint="eastAsia"/>
            <w:sz w:val="28"/>
            <w:szCs w:val="28"/>
          </w:rPr>
          <w:fldChar w:fldCharType="separate"/>
        </w:r>
        <w:r w:rsidR="009E353E" w:rsidRPr="00EA4B1C">
          <w:rPr>
            <w:rFonts w:ascii="仿宋" w:eastAsia="仿宋" w:hAnsi="仿宋" w:cs="仿宋" w:hint="eastAsia"/>
            <w:sz w:val="28"/>
            <w:szCs w:val="28"/>
          </w:rPr>
          <w:t>3</w:t>
        </w:r>
        <w:r w:rsidR="001C406C">
          <w:rPr>
            <w:rFonts w:ascii="仿宋" w:eastAsia="仿宋" w:hAnsi="仿宋" w:cs="仿宋" w:hint="eastAsia"/>
            <w:sz w:val="28"/>
            <w:szCs w:val="28"/>
          </w:rPr>
          <w:t>1</w:t>
        </w:r>
        <w:r w:rsidRPr="00EA4B1C">
          <w:rPr>
            <w:rFonts w:ascii="仿宋" w:eastAsia="仿宋" w:hAnsi="仿宋" w:cs="仿宋" w:hint="eastAsia"/>
            <w:sz w:val="28"/>
            <w:szCs w:val="28"/>
          </w:rPr>
          <w:fldChar w:fldCharType="end"/>
        </w:r>
      </w:hyperlink>
    </w:p>
    <w:p w:rsidR="00C328D3" w:rsidRPr="00EA4B1C" w:rsidRDefault="009F0C9E">
      <w:pPr>
        <w:pStyle w:val="10"/>
        <w:tabs>
          <w:tab w:val="right" w:leader="dot" w:pos="9072"/>
        </w:tabs>
        <w:spacing w:line="480" w:lineRule="auto"/>
        <w:rPr>
          <w:rFonts w:ascii="仿宋" w:eastAsia="仿宋" w:hAnsi="仿宋"/>
        </w:rPr>
      </w:pPr>
      <w:hyperlink w:anchor="_Toc27549" w:history="1">
        <w:r w:rsidR="009E353E" w:rsidRPr="00EA4B1C">
          <w:rPr>
            <w:rFonts w:ascii="仿宋" w:eastAsia="仿宋" w:hAnsi="仿宋" w:cs="仿宋" w:hint="eastAsia"/>
            <w:sz w:val="28"/>
            <w:szCs w:val="28"/>
          </w:rPr>
          <w:t>第六章  投标文件格式</w:t>
        </w:r>
        <w:r w:rsidR="009E353E" w:rsidRPr="00EA4B1C">
          <w:rPr>
            <w:rFonts w:ascii="仿宋" w:eastAsia="仿宋" w:hAnsi="仿宋" w:cs="仿宋" w:hint="eastAsia"/>
            <w:sz w:val="28"/>
            <w:szCs w:val="28"/>
          </w:rPr>
          <w:tab/>
          <w:t>3</w:t>
        </w:r>
        <w:r w:rsidR="001C406C">
          <w:rPr>
            <w:rFonts w:ascii="仿宋" w:eastAsia="仿宋" w:hAnsi="仿宋" w:cs="仿宋" w:hint="eastAsia"/>
            <w:sz w:val="28"/>
            <w:szCs w:val="28"/>
          </w:rPr>
          <w:t>6</w:t>
        </w:r>
      </w:hyperlink>
    </w:p>
    <w:p w:rsidR="00C328D3" w:rsidRPr="00EA4B1C" w:rsidRDefault="009E353E">
      <w:pPr>
        <w:pStyle w:val="1"/>
        <w:spacing w:line="360" w:lineRule="auto"/>
        <w:rPr>
          <w:rFonts w:ascii="仿宋" w:eastAsia="仿宋" w:hAnsi="仿宋"/>
          <w:sz w:val="32"/>
        </w:rPr>
      </w:pPr>
      <w:r w:rsidRPr="00EA4B1C">
        <w:rPr>
          <w:rFonts w:ascii="仿宋" w:eastAsia="仿宋" w:hAnsi="仿宋" w:hint="eastAsia"/>
          <w:sz w:val="32"/>
        </w:rPr>
        <w:br w:type="page"/>
      </w:r>
      <w:bookmarkStart w:id="1" w:name="_Toc11724"/>
      <w:bookmarkStart w:id="2" w:name="_Toc510462676"/>
      <w:bookmarkEnd w:id="0"/>
      <w:r w:rsidRPr="00EA4B1C">
        <w:rPr>
          <w:rFonts w:ascii="仿宋" w:eastAsia="仿宋" w:hAnsi="仿宋" w:hint="eastAsia"/>
          <w:sz w:val="32"/>
        </w:rPr>
        <w:lastRenderedPageBreak/>
        <w:t>第一章   公开</w:t>
      </w:r>
      <w:r w:rsidRPr="00EA4B1C">
        <w:rPr>
          <w:rFonts w:ascii="仿宋" w:eastAsia="仿宋" w:hAnsi="仿宋"/>
          <w:sz w:val="32"/>
        </w:rPr>
        <w:t>招标</w:t>
      </w:r>
      <w:r w:rsidRPr="00EA4B1C">
        <w:rPr>
          <w:rFonts w:ascii="仿宋" w:eastAsia="仿宋" w:hAnsi="仿宋" w:hint="eastAsia"/>
          <w:sz w:val="32"/>
        </w:rPr>
        <w:t>采购</w:t>
      </w:r>
      <w:r w:rsidRPr="00EA4B1C">
        <w:rPr>
          <w:rFonts w:ascii="仿宋" w:eastAsia="仿宋" w:hAnsi="仿宋"/>
          <w:sz w:val="32"/>
        </w:rPr>
        <w:t>公告</w:t>
      </w:r>
      <w:bookmarkEnd w:id="1"/>
      <w:bookmarkEnd w:id="2"/>
    </w:p>
    <w:p w:rsidR="00C328D3" w:rsidRPr="00EA4B1C" w:rsidRDefault="009E353E" w:rsidP="00C336E2">
      <w:pPr>
        <w:pStyle w:val="Default"/>
        <w:spacing w:beforeLines="50" w:afterLines="50" w:line="560" w:lineRule="exact"/>
        <w:ind w:firstLineChars="200" w:firstLine="480"/>
        <w:jc w:val="both"/>
        <w:rPr>
          <w:rFonts w:ascii="仿宋" w:eastAsia="仿宋" w:hAnsi="仿宋" w:cs="Times New Roman"/>
          <w:color w:val="auto"/>
          <w:kern w:val="2"/>
        </w:rPr>
      </w:pPr>
      <w:r w:rsidRPr="00EA4B1C">
        <w:rPr>
          <w:rFonts w:ascii="仿宋" w:eastAsia="仿宋" w:hAnsi="仿宋" w:cs="Times New Roman" w:hint="eastAsia"/>
          <w:color w:val="auto"/>
          <w:kern w:val="2"/>
        </w:rPr>
        <w:t>根据《中华人民共和国政府采购法》、《政府采购货物和服务招标投标管理办法》及相关法律、法规等规定，经湖州市财政局政府采购监管处(财政审批编号：</w:t>
      </w:r>
      <w:r w:rsidR="00845E70" w:rsidRPr="00EA4B1C">
        <w:rPr>
          <w:rFonts w:ascii="仿宋" w:eastAsia="仿宋" w:hAnsi="仿宋" w:cs="Times New Roman" w:hint="eastAsia"/>
          <w:color w:val="auto"/>
        </w:rPr>
        <w:t>湖财采确临【2021】1007号</w:t>
      </w:r>
      <w:r w:rsidRPr="00EA4B1C">
        <w:rPr>
          <w:rFonts w:ascii="仿宋" w:eastAsia="仿宋" w:hAnsi="仿宋" w:cs="Times New Roman" w:hint="eastAsia"/>
          <w:color w:val="auto"/>
          <w:kern w:val="2"/>
        </w:rPr>
        <w:t>)批准，现就</w:t>
      </w:r>
      <w:r w:rsidRPr="00EA4B1C">
        <w:rPr>
          <w:rFonts w:ascii="仿宋" w:eastAsia="仿宋" w:hAnsi="仿宋" w:cs="Times New Roman" w:hint="eastAsia"/>
          <w:color w:val="auto"/>
          <w:u w:val="single"/>
        </w:rPr>
        <w:t>湖州市直属水利工程运行管理所2021-202</w:t>
      </w:r>
      <w:r w:rsidR="002F46E0" w:rsidRPr="00EA4B1C">
        <w:rPr>
          <w:rFonts w:ascii="仿宋" w:eastAsia="仿宋" w:hAnsi="仿宋" w:cs="Times New Roman" w:hint="eastAsia"/>
          <w:color w:val="auto"/>
          <w:u w:val="single"/>
        </w:rPr>
        <w:t>2</w:t>
      </w:r>
      <w:r w:rsidRPr="00EA4B1C">
        <w:rPr>
          <w:rFonts w:ascii="仿宋" w:eastAsia="仿宋" w:hAnsi="仿宋" w:cs="Times New Roman" w:hint="eastAsia"/>
          <w:color w:val="auto"/>
          <w:u w:val="single"/>
        </w:rPr>
        <w:t>年度白蚁普查及灭治项目</w:t>
      </w:r>
      <w:r w:rsidRPr="00EA4B1C">
        <w:rPr>
          <w:rFonts w:ascii="仿宋" w:eastAsia="仿宋" w:hAnsi="仿宋" w:cs="Times New Roman" w:hint="eastAsia"/>
          <w:color w:val="auto"/>
          <w:kern w:val="2"/>
        </w:rPr>
        <w:t>进行公开招标采购，欢迎中华人民共和国境内的合格供应商前来参加投标。</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一、项目编号：</w:t>
      </w:r>
      <w:r w:rsidRPr="00EA4B1C">
        <w:rPr>
          <w:rFonts w:ascii="仿宋" w:eastAsia="仿宋" w:hAnsi="仿宋" w:hint="eastAsia"/>
          <w:sz w:val="24"/>
        </w:rPr>
        <w:t>仁皇采字2021</w:t>
      </w:r>
      <w:r w:rsidR="00845E70" w:rsidRPr="00EA4B1C">
        <w:rPr>
          <w:rFonts w:ascii="仿宋" w:eastAsia="仿宋" w:hAnsi="仿宋" w:hint="eastAsia"/>
          <w:sz w:val="24"/>
        </w:rPr>
        <w:t>016</w:t>
      </w:r>
      <w:r w:rsidRPr="00EA4B1C">
        <w:rPr>
          <w:rFonts w:ascii="仿宋" w:eastAsia="仿宋" w:hAnsi="仿宋" w:hint="eastAsia"/>
          <w:sz w:val="24"/>
        </w:rPr>
        <w:t>号</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二、采购组织类型：</w:t>
      </w:r>
      <w:r w:rsidRPr="00EA4B1C">
        <w:rPr>
          <w:rFonts w:ascii="仿宋" w:eastAsia="仿宋" w:hAnsi="仿宋" w:hint="eastAsia"/>
          <w:sz w:val="24"/>
        </w:rPr>
        <w:t>分散采购  委托代理</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三、采购方式：</w:t>
      </w:r>
      <w:r w:rsidRPr="00EA4B1C">
        <w:rPr>
          <w:rFonts w:ascii="仿宋" w:eastAsia="仿宋" w:hAnsi="仿宋" w:hint="eastAsia"/>
          <w:sz w:val="24"/>
        </w:rPr>
        <w:t>公开招标</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四、采购项目概况</w:t>
      </w:r>
      <w:r w:rsidRPr="00EA4B1C">
        <w:rPr>
          <w:rFonts w:ascii="仿宋" w:eastAsia="仿宋" w:hAnsi="仿宋" w:hint="eastAsia"/>
          <w:sz w:val="24"/>
        </w:rPr>
        <w:t>（内容、数量、简要技术要求等）:</w:t>
      </w:r>
    </w:p>
    <w:tbl>
      <w:tblPr>
        <w:tblW w:w="8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984"/>
        <w:gridCol w:w="710"/>
        <w:gridCol w:w="710"/>
        <w:gridCol w:w="1868"/>
        <w:gridCol w:w="2090"/>
      </w:tblGrid>
      <w:tr w:rsidR="00C328D3" w:rsidRPr="00EA4B1C">
        <w:trPr>
          <w:trHeight w:val="477"/>
          <w:jc w:val="center"/>
        </w:trPr>
        <w:tc>
          <w:tcPr>
            <w:tcW w:w="691" w:type="dxa"/>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序号</w:t>
            </w:r>
          </w:p>
        </w:tc>
        <w:tc>
          <w:tcPr>
            <w:tcW w:w="1984" w:type="dxa"/>
            <w:tcBorders>
              <w:right w:val="single" w:sz="4" w:space="0" w:color="auto"/>
            </w:tcBorders>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名称</w:t>
            </w:r>
          </w:p>
        </w:tc>
        <w:tc>
          <w:tcPr>
            <w:tcW w:w="710" w:type="dxa"/>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数量</w:t>
            </w:r>
          </w:p>
        </w:tc>
        <w:tc>
          <w:tcPr>
            <w:tcW w:w="710" w:type="dxa"/>
            <w:tcBorders>
              <w:right w:val="single" w:sz="4" w:space="0" w:color="auto"/>
            </w:tcBorders>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单位</w:t>
            </w:r>
          </w:p>
        </w:tc>
        <w:tc>
          <w:tcPr>
            <w:tcW w:w="1868" w:type="dxa"/>
            <w:tcBorders>
              <w:left w:val="single" w:sz="4" w:space="0" w:color="auto"/>
            </w:tcBorders>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采购预算</w:t>
            </w:r>
          </w:p>
          <w:p w:rsidR="00C328D3" w:rsidRPr="00EA4B1C" w:rsidRDefault="009E353E">
            <w:pPr>
              <w:jc w:val="center"/>
              <w:rPr>
                <w:rFonts w:ascii="仿宋" w:eastAsia="仿宋" w:hAnsi="仿宋"/>
                <w:sz w:val="24"/>
              </w:rPr>
            </w:pPr>
            <w:r w:rsidRPr="00EA4B1C">
              <w:rPr>
                <w:rFonts w:ascii="仿宋" w:eastAsia="仿宋" w:hAnsi="仿宋" w:hint="eastAsia"/>
                <w:sz w:val="24"/>
              </w:rPr>
              <w:t>（人民币）</w:t>
            </w:r>
          </w:p>
        </w:tc>
        <w:tc>
          <w:tcPr>
            <w:tcW w:w="2090" w:type="dxa"/>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简要规格描述</w:t>
            </w:r>
          </w:p>
        </w:tc>
      </w:tr>
      <w:tr w:rsidR="00C328D3" w:rsidRPr="00EA4B1C">
        <w:trPr>
          <w:trHeight w:val="477"/>
          <w:jc w:val="center"/>
        </w:trPr>
        <w:tc>
          <w:tcPr>
            <w:tcW w:w="691" w:type="dxa"/>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1</w:t>
            </w:r>
          </w:p>
        </w:tc>
        <w:tc>
          <w:tcPr>
            <w:tcW w:w="1984" w:type="dxa"/>
            <w:tcBorders>
              <w:right w:val="single" w:sz="4" w:space="0" w:color="auto"/>
            </w:tcBorders>
            <w:vAlign w:val="center"/>
          </w:tcPr>
          <w:p w:rsidR="00C328D3" w:rsidRPr="00EA4B1C" w:rsidRDefault="009E353E" w:rsidP="002F46E0">
            <w:pPr>
              <w:jc w:val="center"/>
              <w:rPr>
                <w:rFonts w:ascii="仿宋" w:eastAsia="仿宋" w:hAnsi="仿宋"/>
                <w:sz w:val="24"/>
              </w:rPr>
            </w:pPr>
            <w:r w:rsidRPr="00EA4B1C">
              <w:rPr>
                <w:rFonts w:ascii="仿宋" w:eastAsia="仿宋" w:hAnsi="仿宋" w:hint="eastAsia"/>
                <w:sz w:val="24"/>
              </w:rPr>
              <w:t>湖州市直属水利工程运行管理所2021-202</w:t>
            </w:r>
            <w:r w:rsidR="002F46E0" w:rsidRPr="00EA4B1C">
              <w:rPr>
                <w:rFonts w:ascii="仿宋" w:eastAsia="仿宋" w:hAnsi="仿宋" w:hint="eastAsia"/>
                <w:sz w:val="24"/>
              </w:rPr>
              <w:t>2</w:t>
            </w:r>
            <w:r w:rsidRPr="00EA4B1C">
              <w:rPr>
                <w:rFonts w:ascii="仿宋" w:eastAsia="仿宋" w:hAnsi="仿宋" w:hint="eastAsia"/>
                <w:sz w:val="24"/>
              </w:rPr>
              <w:t>年度白蚁普查及灭治项目</w:t>
            </w:r>
          </w:p>
        </w:tc>
        <w:tc>
          <w:tcPr>
            <w:tcW w:w="710" w:type="dxa"/>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1</w:t>
            </w:r>
          </w:p>
        </w:tc>
        <w:tc>
          <w:tcPr>
            <w:tcW w:w="710" w:type="dxa"/>
            <w:tcBorders>
              <w:right w:val="single" w:sz="4" w:space="0" w:color="auto"/>
            </w:tcBorders>
            <w:vAlign w:val="center"/>
          </w:tcPr>
          <w:p w:rsidR="00C328D3" w:rsidRPr="00EA4B1C" w:rsidRDefault="009E353E">
            <w:pPr>
              <w:pStyle w:val="25"/>
              <w:jc w:val="center"/>
              <w:rPr>
                <w:rFonts w:ascii="仿宋" w:eastAsia="仿宋" w:hAnsi="仿宋"/>
                <w:sz w:val="24"/>
                <w:szCs w:val="24"/>
              </w:rPr>
            </w:pPr>
            <w:r w:rsidRPr="00EA4B1C">
              <w:rPr>
                <w:rFonts w:ascii="仿宋" w:eastAsia="仿宋" w:hAnsi="仿宋" w:hint="eastAsia"/>
                <w:sz w:val="24"/>
                <w:szCs w:val="24"/>
              </w:rPr>
              <w:t>项</w:t>
            </w:r>
          </w:p>
        </w:tc>
        <w:tc>
          <w:tcPr>
            <w:tcW w:w="1868" w:type="dxa"/>
            <w:tcBorders>
              <w:left w:val="single" w:sz="4" w:space="0" w:color="auto"/>
            </w:tcBorders>
            <w:vAlign w:val="center"/>
          </w:tcPr>
          <w:p w:rsidR="00C328D3" w:rsidRPr="00EA4B1C" w:rsidRDefault="002F46E0" w:rsidP="002F46E0">
            <w:pPr>
              <w:jc w:val="center"/>
              <w:rPr>
                <w:rFonts w:ascii="仿宋" w:eastAsia="仿宋" w:hAnsi="仿宋"/>
                <w:sz w:val="24"/>
              </w:rPr>
            </w:pPr>
            <w:r w:rsidRPr="00EA4B1C">
              <w:rPr>
                <w:rFonts w:ascii="仿宋" w:eastAsia="仿宋" w:hAnsi="仿宋" w:hint="eastAsia"/>
                <w:sz w:val="24"/>
              </w:rPr>
              <w:t>62.98</w:t>
            </w:r>
            <w:r w:rsidR="009E353E" w:rsidRPr="00EA4B1C">
              <w:rPr>
                <w:rFonts w:ascii="仿宋" w:eastAsia="仿宋" w:hAnsi="仿宋" w:hint="eastAsia"/>
                <w:sz w:val="24"/>
              </w:rPr>
              <w:t>万元/</w:t>
            </w:r>
            <w:r w:rsidRPr="00EA4B1C">
              <w:rPr>
                <w:rFonts w:ascii="仿宋" w:eastAsia="仿宋" w:hAnsi="仿宋" w:hint="eastAsia"/>
                <w:sz w:val="24"/>
              </w:rPr>
              <w:t>2</w:t>
            </w:r>
            <w:r w:rsidR="009E353E" w:rsidRPr="00EA4B1C">
              <w:rPr>
                <w:rFonts w:ascii="仿宋" w:eastAsia="仿宋" w:hAnsi="仿宋" w:hint="eastAsia"/>
                <w:sz w:val="24"/>
              </w:rPr>
              <w:t>年</w:t>
            </w:r>
          </w:p>
        </w:tc>
        <w:tc>
          <w:tcPr>
            <w:tcW w:w="2090" w:type="dxa"/>
            <w:vAlign w:val="center"/>
          </w:tcPr>
          <w:p w:rsidR="00C328D3" w:rsidRPr="00EA4B1C" w:rsidRDefault="009E353E">
            <w:pPr>
              <w:jc w:val="center"/>
              <w:rPr>
                <w:rFonts w:ascii="仿宋" w:eastAsia="仿宋" w:hAnsi="仿宋"/>
                <w:sz w:val="24"/>
              </w:rPr>
            </w:pPr>
            <w:r w:rsidRPr="00EA4B1C">
              <w:rPr>
                <w:rFonts w:ascii="仿宋" w:eastAsia="仿宋" w:hAnsi="仿宋" w:hint="eastAsia"/>
                <w:sz w:val="24"/>
              </w:rPr>
              <w:t>详见第二章</w:t>
            </w:r>
          </w:p>
          <w:p w:rsidR="00C328D3" w:rsidRPr="00EA4B1C" w:rsidRDefault="009E353E">
            <w:pPr>
              <w:jc w:val="center"/>
              <w:rPr>
                <w:rFonts w:ascii="仿宋" w:eastAsia="仿宋" w:hAnsi="仿宋"/>
                <w:sz w:val="24"/>
              </w:rPr>
            </w:pPr>
            <w:r w:rsidRPr="00EA4B1C">
              <w:rPr>
                <w:rFonts w:ascii="仿宋" w:eastAsia="仿宋" w:hAnsi="仿宋" w:hint="eastAsia"/>
                <w:sz w:val="24"/>
              </w:rPr>
              <w:t>采购需求</w:t>
            </w:r>
          </w:p>
        </w:tc>
      </w:tr>
    </w:tbl>
    <w:p w:rsidR="00C328D3" w:rsidRPr="00EA4B1C" w:rsidRDefault="009E353E">
      <w:pPr>
        <w:spacing w:line="460" w:lineRule="exact"/>
        <w:ind w:firstLineChars="200" w:firstLine="482"/>
        <w:rPr>
          <w:rFonts w:ascii="仿宋" w:eastAsia="仿宋" w:hAnsi="仿宋"/>
          <w:b/>
          <w:sz w:val="24"/>
        </w:rPr>
      </w:pPr>
      <w:r w:rsidRPr="00EA4B1C">
        <w:rPr>
          <w:rFonts w:ascii="仿宋" w:eastAsia="仿宋" w:hAnsi="仿宋" w:hint="eastAsia"/>
          <w:b/>
          <w:sz w:val="24"/>
        </w:rPr>
        <w:t>五、供应商资格要求:</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2、本项目不接受联合体投标。</w:t>
      </w:r>
    </w:p>
    <w:p w:rsidR="00C328D3" w:rsidRPr="00EA4B1C" w:rsidRDefault="009E353E">
      <w:pPr>
        <w:spacing w:line="460" w:lineRule="exact"/>
        <w:ind w:firstLineChars="200" w:firstLine="482"/>
        <w:rPr>
          <w:rFonts w:ascii="仿宋" w:eastAsia="仿宋" w:hAnsi="仿宋"/>
          <w:b/>
          <w:sz w:val="24"/>
        </w:rPr>
      </w:pPr>
      <w:r w:rsidRPr="00EA4B1C">
        <w:rPr>
          <w:rFonts w:ascii="仿宋" w:eastAsia="仿宋" w:hAnsi="仿宋" w:hint="eastAsia"/>
          <w:b/>
          <w:sz w:val="24"/>
        </w:rPr>
        <w:t>六、招标文件的报名/发售时间、地址、售价:</w:t>
      </w:r>
    </w:p>
    <w:p w:rsidR="00C328D3" w:rsidRPr="00EA4B1C" w:rsidRDefault="009E353E">
      <w:pPr>
        <w:spacing w:line="500" w:lineRule="exact"/>
        <w:ind w:firstLineChars="200" w:firstLine="480"/>
        <w:rPr>
          <w:rFonts w:ascii="仿宋" w:eastAsia="仿宋" w:hAnsi="仿宋"/>
          <w:sz w:val="24"/>
        </w:rPr>
      </w:pPr>
      <w:r w:rsidRPr="00EA4B1C">
        <w:rPr>
          <w:rFonts w:ascii="仿宋" w:eastAsia="仿宋" w:hAnsi="仿宋" w:hint="eastAsia"/>
          <w:sz w:val="24"/>
        </w:rPr>
        <w:t>1、发售时间：</w:t>
      </w:r>
      <w:r w:rsidR="00AA05D3">
        <w:rPr>
          <w:rFonts w:ascii="仿宋" w:eastAsia="仿宋" w:hAnsi="仿宋" w:hint="eastAsia"/>
          <w:sz w:val="24"/>
        </w:rPr>
        <w:t>2021</w:t>
      </w:r>
      <w:r w:rsidRPr="00EA4B1C">
        <w:rPr>
          <w:rFonts w:ascii="仿宋" w:eastAsia="仿宋" w:hAnsi="仿宋" w:hint="eastAsia"/>
          <w:sz w:val="24"/>
        </w:rPr>
        <w:t>年</w:t>
      </w:r>
      <w:r w:rsidR="00DE6D1C">
        <w:rPr>
          <w:rFonts w:ascii="仿宋" w:eastAsia="仿宋" w:hAnsi="仿宋" w:hint="eastAsia"/>
          <w:sz w:val="24"/>
        </w:rPr>
        <w:t>3</w:t>
      </w:r>
      <w:r w:rsidRPr="00EA4B1C">
        <w:rPr>
          <w:rFonts w:ascii="仿宋" w:eastAsia="仿宋" w:hAnsi="仿宋" w:hint="eastAsia"/>
          <w:sz w:val="24"/>
        </w:rPr>
        <w:t>月</w:t>
      </w:r>
      <w:r w:rsidR="00DE6D1C">
        <w:rPr>
          <w:rFonts w:ascii="仿宋" w:eastAsia="仿宋" w:hAnsi="仿宋" w:hint="eastAsia"/>
          <w:sz w:val="24"/>
        </w:rPr>
        <w:t>1</w:t>
      </w:r>
      <w:r w:rsidR="00C336E2">
        <w:rPr>
          <w:rFonts w:ascii="仿宋" w:eastAsia="仿宋" w:hAnsi="仿宋" w:hint="eastAsia"/>
          <w:sz w:val="24"/>
        </w:rPr>
        <w:t>6</w:t>
      </w:r>
      <w:r w:rsidRPr="00EA4B1C">
        <w:rPr>
          <w:rFonts w:ascii="仿宋" w:eastAsia="仿宋" w:hAnsi="仿宋" w:hint="eastAsia"/>
          <w:sz w:val="24"/>
        </w:rPr>
        <w:t>日</w:t>
      </w:r>
      <w:r w:rsidRPr="00EA4B1C">
        <w:rPr>
          <w:rFonts w:ascii="仿宋" w:eastAsia="仿宋" w:hAnsi="仿宋" w:cs="仿宋" w:hint="eastAsia"/>
          <w:bCs/>
          <w:kern w:val="0"/>
          <w:sz w:val="24"/>
        </w:rPr>
        <w:t>至投标时间截止</w:t>
      </w:r>
      <w:r w:rsidRPr="00EA4B1C">
        <w:rPr>
          <w:rFonts w:ascii="仿宋" w:eastAsia="仿宋" w:hAnsi="仿宋" w:hint="eastAsia"/>
          <w:sz w:val="24"/>
        </w:rPr>
        <w:t>(潜在供应商获取采购文件前应当在电子交易平台上注册账号并登录，截止时间后不再接受潜在供应商获取采购文件)。</w:t>
      </w:r>
    </w:p>
    <w:p w:rsidR="00C328D3" w:rsidRPr="00EA4B1C" w:rsidRDefault="009E353E" w:rsidP="008F12F0">
      <w:pPr>
        <w:snapToGrid w:val="0"/>
        <w:spacing w:line="500" w:lineRule="exact"/>
        <w:ind w:right="60" w:firstLineChars="200" w:firstLine="480"/>
        <w:rPr>
          <w:rFonts w:ascii="仿宋" w:eastAsia="仿宋" w:hAnsi="仿宋"/>
          <w:sz w:val="24"/>
        </w:rPr>
      </w:pPr>
      <w:r w:rsidRPr="00EA4B1C">
        <w:rPr>
          <w:rFonts w:ascii="仿宋" w:eastAsia="仿宋" w:hAnsi="仿宋" w:hint="eastAsia"/>
          <w:sz w:val="24"/>
        </w:rPr>
        <w:t>2、本项目招标文件实行网上获取。供应商登录浙江政府采购网（http://zfcg.czt.zj.gov.cn/)进入政采云系统“项目采购”模块“获取采购文件”菜单，进行网上获取招标文件。（“政采云”注册账号、密码登录系统后获取采购文件）或在湖州市公共资源交易信息网（http://ggzy.huzhou.gov.cn/hzfront/)“政府采购”-“分散采购”版块下载。招标公告附件内的招标文件仅供阅览使用，供应商只有在“政</w:t>
      </w:r>
      <w:r w:rsidRPr="00EA4B1C">
        <w:rPr>
          <w:rFonts w:ascii="仿宋" w:eastAsia="仿宋" w:hAnsi="仿宋" w:hint="eastAsia"/>
          <w:sz w:val="24"/>
        </w:rPr>
        <w:lastRenderedPageBreak/>
        <w:t>府采购云平台”完成获取招标文件申请并下载了招标文件后才视作依法获取招标文件（供应商获取招标文件时间以供应商完成获取招标文件申请后下载招标文件的时间为准）。请供应商按上述要求获取招标文件，如未在“政采云”系统内完成相关流程，引起的投标无效责任自负。</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3、免费注册网址：浙江政府采购网（供应商注册页面）:https://middle.zcygov.cn/settle-front/#/registry“政采云”，咨询电话：400-881-7190。</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已经注册成功的供应商无需重复注册。</w:t>
      </w:r>
    </w:p>
    <w:p w:rsidR="00C328D3" w:rsidRPr="00EA4B1C" w:rsidRDefault="009E353E">
      <w:pPr>
        <w:spacing w:line="460" w:lineRule="exact"/>
        <w:rPr>
          <w:rFonts w:ascii="仿宋" w:eastAsia="仿宋" w:hAnsi="仿宋"/>
          <w:b/>
          <w:sz w:val="24"/>
        </w:rPr>
      </w:pPr>
      <w:r w:rsidRPr="00EA4B1C">
        <w:rPr>
          <w:rFonts w:ascii="仿宋" w:eastAsia="仿宋" w:hAnsi="仿宋" w:hint="eastAsia"/>
          <w:b/>
          <w:sz w:val="24"/>
        </w:rPr>
        <w:t>七、投标文件的递交及相关事宜</w:t>
      </w:r>
    </w:p>
    <w:p w:rsidR="00C328D3" w:rsidRPr="00EA4B1C" w:rsidRDefault="009E353E" w:rsidP="00797A4C">
      <w:pPr>
        <w:spacing w:line="460" w:lineRule="exact"/>
        <w:ind w:firstLineChars="150" w:firstLine="360"/>
        <w:rPr>
          <w:rFonts w:ascii="仿宋" w:eastAsia="仿宋" w:hAnsi="仿宋"/>
          <w:sz w:val="24"/>
          <w:shd w:val="pct10" w:color="auto" w:fill="FFFFFF"/>
        </w:rPr>
      </w:pPr>
      <w:r w:rsidRPr="00EA4B1C">
        <w:rPr>
          <w:rFonts w:ascii="仿宋" w:eastAsia="仿宋" w:hAnsi="仿宋" w:hint="eastAsia"/>
          <w:sz w:val="24"/>
        </w:rPr>
        <w:t>1、投标文件递交的截止时间（投标截止时间，下同）为</w:t>
      </w:r>
      <w:r w:rsidRPr="00EA4B1C">
        <w:rPr>
          <w:rFonts w:ascii="仿宋" w:eastAsia="仿宋" w:hAnsi="仿宋" w:hint="eastAsia"/>
          <w:sz w:val="24"/>
          <w:shd w:val="pct10" w:color="auto" w:fill="FFFFFF"/>
        </w:rPr>
        <w:t xml:space="preserve">2021年 </w:t>
      </w:r>
      <w:r w:rsidR="00DE6D1C">
        <w:rPr>
          <w:rFonts w:ascii="仿宋" w:eastAsia="仿宋" w:hAnsi="仿宋" w:hint="eastAsia"/>
          <w:sz w:val="24"/>
          <w:shd w:val="pct10" w:color="auto" w:fill="FFFFFF"/>
        </w:rPr>
        <w:t>4</w:t>
      </w:r>
      <w:r w:rsidRPr="00EA4B1C">
        <w:rPr>
          <w:rFonts w:ascii="仿宋" w:eastAsia="仿宋" w:hAnsi="仿宋" w:hint="eastAsia"/>
          <w:sz w:val="24"/>
          <w:shd w:val="pct10" w:color="auto" w:fill="FFFFFF"/>
        </w:rPr>
        <w:t>月</w:t>
      </w:r>
      <w:r w:rsidR="00DE6D1C">
        <w:rPr>
          <w:rFonts w:ascii="仿宋" w:eastAsia="仿宋" w:hAnsi="仿宋" w:hint="eastAsia"/>
          <w:sz w:val="24"/>
          <w:shd w:val="pct10" w:color="auto" w:fill="FFFFFF"/>
        </w:rPr>
        <w:t>6</w:t>
      </w:r>
      <w:r w:rsidRPr="00EA4B1C">
        <w:rPr>
          <w:rFonts w:ascii="仿宋" w:eastAsia="仿宋" w:hAnsi="仿宋" w:hint="eastAsia"/>
          <w:sz w:val="24"/>
          <w:shd w:val="pct10" w:color="auto" w:fill="FFFFFF"/>
        </w:rPr>
        <w:t>日14:00。</w:t>
      </w:r>
    </w:p>
    <w:p w:rsidR="00C328D3" w:rsidRPr="00EA4B1C" w:rsidRDefault="009E353E" w:rsidP="00797A4C">
      <w:pPr>
        <w:spacing w:line="460" w:lineRule="exact"/>
        <w:ind w:firstLineChars="150" w:firstLine="360"/>
        <w:rPr>
          <w:rFonts w:ascii="仿宋" w:eastAsia="仿宋" w:hAnsi="仿宋"/>
          <w:sz w:val="24"/>
        </w:rPr>
      </w:pPr>
      <w:r w:rsidRPr="00EA4B1C">
        <w:rPr>
          <w:rFonts w:ascii="仿宋" w:eastAsia="仿宋" w:hAnsi="仿宋" w:hint="eastAsia"/>
          <w:sz w:val="24"/>
        </w:rPr>
        <w:t>2、投标文件递交方式：</w:t>
      </w:r>
    </w:p>
    <w:p w:rsidR="00C328D3" w:rsidRPr="00EA4B1C" w:rsidRDefault="009E353E">
      <w:pPr>
        <w:spacing w:line="460" w:lineRule="exact"/>
        <w:ind w:leftChars="130" w:left="273" w:firstLineChars="100" w:firstLine="240"/>
        <w:rPr>
          <w:rFonts w:ascii="仿宋" w:eastAsia="仿宋" w:hAnsi="仿宋"/>
          <w:sz w:val="24"/>
        </w:rPr>
      </w:pPr>
      <w:r w:rsidRPr="00EA4B1C">
        <w:rPr>
          <w:rFonts w:ascii="仿宋" w:eastAsia="仿宋" w:hAnsi="仿宋" w:hint="eastAsia"/>
          <w:sz w:val="24"/>
        </w:rPr>
        <w:t>(1)电子加密投标文件：按政采云平台项目采购-电子交易操作指南及本招标文件要求递交。供应商应于</w:t>
      </w:r>
      <w:r w:rsidRPr="00EA4B1C">
        <w:rPr>
          <w:rFonts w:ascii="仿宋" w:eastAsia="仿宋" w:hAnsi="仿宋" w:hint="eastAsia"/>
          <w:sz w:val="24"/>
          <w:shd w:val="pct10" w:color="auto" w:fill="FFFFFF"/>
        </w:rPr>
        <w:t>2021年</w:t>
      </w:r>
      <w:r w:rsidR="00DE6D1C">
        <w:rPr>
          <w:rFonts w:ascii="仿宋" w:eastAsia="仿宋" w:hAnsi="仿宋" w:hint="eastAsia"/>
          <w:sz w:val="24"/>
          <w:shd w:val="pct10" w:color="auto" w:fill="FFFFFF"/>
        </w:rPr>
        <w:t>4</w:t>
      </w:r>
      <w:r w:rsidRPr="00EA4B1C">
        <w:rPr>
          <w:rFonts w:ascii="仿宋" w:eastAsia="仿宋" w:hAnsi="仿宋" w:hint="eastAsia"/>
          <w:sz w:val="24"/>
          <w:shd w:val="pct10" w:color="auto" w:fill="FFFFFF"/>
        </w:rPr>
        <w:t>月</w:t>
      </w:r>
      <w:r w:rsidR="00DE6D1C">
        <w:rPr>
          <w:rFonts w:ascii="仿宋" w:eastAsia="仿宋" w:hAnsi="仿宋" w:hint="eastAsia"/>
          <w:sz w:val="24"/>
          <w:shd w:val="pct10" w:color="auto" w:fill="FFFFFF"/>
        </w:rPr>
        <w:t>6</w:t>
      </w:r>
      <w:r w:rsidRPr="00EA4B1C">
        <w:rPr>
          <w:rFonts w:ascii="仿宋" w:eastAsia="仿宋" w:hAnsi="仿宋" w:hint="eastAsia"/>
          <w:sz w:val="24"/>
          <w:shd w:val="pct10" w:color="auto" w:fill="FFFFFF"/>
        </w:rPr>
        <w:t>日14:00(</w:t>
      </w:r>
      <w:r w:rsidRPr="00EA4B1C">
        <w:rPr>
          <w:rFonts w:ascii="仿宋" w:eastAsia="仿宋" w:hAnsi="仿宋" w:hint="eastAsia"/>
          <w:sz w:val="24"/>
        </w:rPr>
        <w:t>北京时间）前将加密的电子版投标文件上传到政采云系统中（不准时上传视为不参加）。</w:t>
      </w:r>
    </w:p>
    <w:p w:rsidR="00C328D3" w:rsidRPr="00EA4B1C" w:rsidRDefault="009E353E" w:rsidP="00797A4C">
      <w:pPr>
        <w:widowControl/>
        <w:snapToGrid w:val="0"/>
        <w:spacing w:line="500" w:lineRule="exact"/>
        <w:ind w:leftChars="57" w:left="120" w:right="60" w:firstLineChars="145" w:firstLine="348"/>
        <w:rPr>
          <w:rFonts w:ascii="仿宋" w:eastAsia="仿宋" w:hAnsi="仿宋" w:cs="宋体"/>
          <w:kern w:val="0"/>
          <w:sz w:val="24"/>
        </w:rPr>
      </w:pPr>
      <w:r w:rsidRPr="00EA4B1C">
        <w:rPr>
          <w:rFonts w:ascii="仿宋" w:eastAsia="仿宋" w:hAnsi="仿宋" w:hint="eastAsia"/>
          <w:sz w:val="24"/>
        </w:rPr>
        <w:t>（2) 除电子投标文件以外，供应商可以提供以介质存储的数据电文形式的备份投标文件或纸质备份文件。以介质存储的数据电文形式的备份投标文件，按政采云平台项目采购-电子交易操作指南中上传的电子投标文件格式，以U盘形式存储提供。数量为1份；纸质备份文件（《资格文件》、《技术、商务、资信及其他文件》、《报价文件》）必须单独装订、密封。数量为1份。</w:t>
      </w:r>
      <w:r w:rsidRPr="00EA4B1C">
        <w:rPr>
          <w:rFonts w:ascii="仿宋" w:eastAsia="仿宋" w:hAnsi="仿宋" w:cs="宋体" w:hint="eastAsia"/>
          <w:kern w:val="0"/>
          <w:sz w:val="24"/>
        </w:rPr>
        <w:t xml:space="preserve"> 备份投标文件应当密封包装并在包装上标注投标项目名称、供应商名称并加盖公章。</w:t>
      </w:r>
    </w:p>
    <w:p w:rsidR="00C328D3" w:rsidRPr="00EA4B1C" w:rsidRDefault="009E353E" w:rsidP="00773F29">
      <w:pPr>
        <w:spacing w:line="500" w:lineRule="exact"/>
        <w:ind w:firstLineChars="200" w:firstLine="480"/>
        <w:outlineLvl w:val="0"/>
        <w:rPr>
          <w:rFonts w:ascii="仿宋" w:eastAsia="仿宋" w:hAnsi="仿宋"/>
          <w:sz w:val="24"/>
        </w:rPr>
      </w:pPr>
      <w:r w:rsidRPr="00EA4B1C">
        <w:rPr>
          <w:rFonts w:ascii="仿宋" w:eastAsia="仿宋" w:hAnsi="仿宋" w:hint="eastAsia"/>
          <w:sz w:val="24"/>
        </w:rPr>
        <w:t>3、CA锁解密时间为开标当日14:00至14:30（30分钟）。超过投标截止时间未完成上传投标文件人，采购人、采购代理机构不予受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供应商仅提交“备份投标文件”的，投标无效。</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4、供应商须在线获取CA数字证书（完成CA数字证书办理预计一周左右，建议各投标人自行把握时间）,并登陆“浙江省政府采购网”（http://www.zjzfcg.gov.cn),进入“下载专区”下载“电子交易客户端”，制作投标文件。</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lastRenderedPageBreak/>
        <w:t>5、投标人将加密的电子版投标文件于投标截止时间前上传到政采云系统中。</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6、具体的投标文件加密上传等操作详见政采云平台操作指南。https://edu.zcygov.cn/luban/e-biding?utm=a0004.2ef5001f.0001.0109.da8b35e0da861</w:t>
      </w:r>
      <w:r w:rsidRPr="00EA4B1C">
        <w:rPr>
          <w:rFonts w:ascii="仿宋" w:eastAsia="仿宋" w:hAnsi="仿宋"/>
          <w:sz w:val="24"/>
        </w:rPr>
        <w:t>1e98d8937b7ef8a3544</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八、投标截止时间：</w:t>
      </w:r>
      <w:r w:rsidRPr="00EA4B1C">
        <w:rPr>
          <w:rFonts w:ascii="仿宋" w:eastAsia="仿宋" w:hAnsi="仿宋" w:hint="eastAsia"/>
          <w:sz w:val="24"/>
          <w:shd w:val="pct10" w:color="auto" w:fill="FFFFFF"/>
        </w:rPr>
        <w:t xml:space="preserve">2021年 </w:t>
      </w:r>
      <w:r w:rsidR="00DE6D1C">
        <w:rPr>
          <w:rFonts w:ascii="仿宋" w:eastAsia="仿宋" w:hAnsi="仿宋" w:hint="eastAsia"/>
          <w:sz w:val="24"/>
          <w:shd w:val="pct10" w:color="auto" w:fill="FFFFFF"/>
        </w:rPr>
        <w:t>4</w:t>
      </w:r>
      <w:r w:rsidRPr="00EA4B1C">
        <w:rPr>
          <w:rFonts w:ascii="仿宋" w:eastAsia="仿宋" w:hAnsi="仿宋" w:hint="eastAsia"/>
          <w:sz w:val="24"/>
          <w:shd w:val="pct10" w:color="auto" w:fill="FFFFFF"/>
        </w:rPr>
        <w:t>月</w:t>
      </w:r>
      <w:r w:rsidR="00DE6D1C">
        <w:rPr>
          <w:rFonts w:ascii="仿宋" w:eastAsia="仿宋" w:hAnsi="仿宋" w:hint="eastAsia"/>
          <w:sz w:val="24"/>
          <w:shd w:val="pct10" w:color="auto" w:fill="FFFFFF"/>
        </w:rPr>
        <w:t>6</w:t>
      </w:r>
      <w:r w:rsidRPr="00EA4B1C">
        <w:rPr>
          <w:rFonts w:ascii="仿宋" w:eastAsia="仿宋" w:hAnsi="仿宋" w:hint="eastAsia"/>
          <w:sz w:val="24"/>
          <w:shd w:val="pct10" w:color="auto" w:fill="FFFFFF"/>
        </w:rPr>
        <w:t>日14:00</w:t>
      </w:r>
      <w:r w:rsidRPr="00EA4B1C">
        <w:rPr>
          <w:rFonts w:ascii="仿宋" w:eastAsia="仿宋" w:hAnsi="仿宋" w:hint="eastAsia"/>
          <w:sz w:val="24"/>
        </w:rPr>
        <w:t>时</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九、开标时间：</w:t>
      </w:r>
      <w:r w:rsidRPr="00EA4B1C">
        <w:rPr>
          <w:rFonts w:ascii="仿宋" w:eastAsia="仿宋" w:hAnsi="仿宋" w:hint="eastAsia"/>
          <w:sz w:val="24"/>
          <w:shd w:val="pct10" w:color="auto" w:fill="FFFFFF"/>
        </w:rPr>
        <w:t>2021年</w:t>
      </w:r>
      <w:r w:rsidR="00DE6D1C">
        <w:rPr>
          <w:rFonts w:ascii="仿宋" w:eastAsia="仿宋" w:hAnsi="仿宋" w:hint="eastAsia"/>
          <w:sz w:val="24"/>
          <w:shd w:val="pct10" w:color="auto" w:fill="FFFFFF"/>
        </w:rPr>
        <w:t>4</w:t>
      </w:r>
      <w:r w:rsidRPr="00EA4B1C">
        <w:rPr>
          <w:rFonts w:ascii="仿宋" w:eastAsia="仿宋" w:hAnsi="仿宋" w:hint="eastAsia"/>
          <w:sz w:val="24"/>
          <w:shd w:val="pct10" w:color="auto" w:fill="FFFFFF"/>
        </w:rPr>
        <w:t>月</w:t>
      </w:r>
      <w:r w:rsidR="00DE6D1C">
        <w:rPr>
          <w:rFonts w:ascii="仿宋" w:eastAsia="仿宋" w:hAnsi="仿宋" w:hint="eastAsia"/>
          <w:sz w:val="24"/>
          <w:shd w:val="pct10" w:color="auto" w:fill="FFFFFF"/>
        </w:rPr>
        <w:t>6</w:t>
      </w:r>
      <w:r w:rsidRPr="00EA4B1C">
        <w:rPr>
          <w:rFonts w:ascii="仿宋" w:eastAsia="仿宋" w:hAnsi="仿宋" w:hint="eastAsia"/>
          <w:sz w:val="24"/>
          <w:shd w:val="pct10" w:color="auto" w:fill="FFFFFF"/>
        </w:rPr>
        <w:t>日14:00</w:t>
      </w:r>
      <w:r w:rsidRPr="00EA4B1C">
        <w:rPr>
          <w:rFonts w:ascii="仿宋" w:eastAsia="仿宋" w:hAnsi="仿宋" w:hint="eastAsia"/>
          <w:sz w:val="24"/>
        </w:rPr>
        <w:t>时</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十、开标地址：</w:t>
      </w:r>
      <w:r w:rsidRPr="00EA4B1C">
        <w:rPr>
          <w:rFonts w:ascii="仿宋" w:eastAsia="仿宋" w:hAnsi="仿宋" w:hint="eastAsia"/>
          <w:sz w:val="24"/>
        </w:rPr>
        <w:t>湖州市公共资源交易中心（湖州市金盖山路66号湖州市民服务中心2号楼二楼）具体详见二楼休息区大屏幕。投标人可以派授权代表出席开标会议（授权代表必须是供应商的在职正式职工，并携带身份证、法人授权委托书或法人身份证明文书等有效证明出席。未携带有效证明的，其投标文件将被拒绝。</w:t>
      </w:r>
    </w:p>
    <w:p w:rsidR="00C328D3" w:rsidRPr="00EA4B1C" w:rsidRDefault="009E353E">
      <w:pPr>
        <w:widowControl/>
        <w:snapToGrid w:val="0"/>
        <w:spacing w:line="500" w:lineRule="exact"/>
        <w:ind w:right="60" w:firstLineChars="196" w:firstLine="470"/>
        <w:rPr>
          <w:rFonts w:ascii="仿宋" w:eastAsia="仿宋" w:hAnsi="仿宋" w:cs="宋体"/>
          <w:kern w:val="0"/>
          <w:sz w:val="24"/>
        </w:rPr>
      </w:pPr>
      <w:r w:rsidRPr="00EA4B1C">
        <w:rPr>
          <w:rFonts w:ascii="仿宋" w:eastAsia="仿宋" w:hAnsi="仿宋" w:hint="eastAsia"/>
          <w:sz w:val="24"/>
        </w:rPr>
        <w:t>注：疫情防控期，按照“不见面、少接触”的原则，投标人可不委派专人（法定代表人或委托代理人）参加现场开标。但因未到场而不能提供数据电文形式的，相关投标风险由投标人自行承担。</w:t>
      </w:r>
      <w:r w:rsidRPr="00EA4B1C">
        <w:rPr>
          <w:rFonts w:ascii="仿宋" w:eastAsia="仿宋" w:hAnsi="仿宋" w:cs="宋体" w:hint="eastAsia"/>
          <w:kern w:val="0"/>
          <w:sz w:val="24"/>
        </w:rPr>
        <w:t>供应商如需提交数据电子备份投标文件（U盘）或纸质投标文件的，</w:t>
      </w:r>
      <w:r w:rsidRPr="00EA4B1C">
        <w:rPr>
          <w:rFonts w:ascii="仿宋" w:eastAsia="仿宋" w:hAnsi="仿宋" w:hint="eastAsia"/>
          <w:sz w:val="24"/>
        </w:rPr>
        <w:t>疫情防控期采购过程接受</w:t>
      </w:r>
      <w:r w:rsidRPr="00EA4B1C">
        <w:rPr>
          <w:rFonts w:ascii="仿宋" w:eastAsia="仿宋" w:hAnsi="仿宋" w:cs="宋体" w:hint="eastAsia"/>
          <w:kern w:val="0"/>
          <w:sz w:val="24"/>
        </w:rPr>
        <w:t>下列两种方式递交</w:t>
      </w:r>
      <w:r w:rsidRPr="00EA4B1C">
        <w:rPr>
          <w:rFonts w:ascii="仿宋" w:eastAsia="仿宋" w:hAnsi="仿宋" w:hint="eastAsia"/>
          <w:sz w:val="24"/>
        </w:rPr>
        <w:t>：</w:t>
      </w:r>
      <w:r w:rsidRPr="00EA4B1C">
        <w:rPr>
          <w:rFonts w:ascii="仿宋" w:eastAsia="仿宋" w:hAnsi="仿宋" w:cs="宋体" w:hint="eastAsia"/>
          <w:kern w:val="0"/>
          <w:sz w:val="24"/>
        </w:rPr>
        <w:t>（1）如</w:t>
      </w:r>
      <w:r w:rsidRPr="00EA4B1C">
        <w:rPr>
          <w:rFonts w:ascii="仿宋" w:eastAsia="仿宋" w:hAnsi="仿宋" w:cs="宋体"/>
          <w:kern w:val="0"/>
          <w:sz w:val="24"/>
        </w:rPr>
        <w:t>通过邮寄快递方式送达，邮寄地址为：</w:t>
      </w:r>
      <w:r w:rsidRPr="00EA4B1C">
        <w:rPr>
          <w:rFonts w:ascii="仿宋" w:eastAsia="仿宋" w:hAnsi="仿宋" w:cs="宋体" w:hint="eastAsia"/>
          <w:kern w:val="0"/>
          <w:sz w:val="24"/>
        </w:rPr>
        <w:t>湖州市仁皇工程咨询有限公司（湖州市太湖路1155号中新商务大厦7层703室）。</w:t>
      </w:r>
      <w:r w:rsidRPr="00EA4B1C">
        <w:rPr>
          <w:rFonts w:ascii="仿宋" w:eastAsia="仿宋" w:hAnsi="仿宋" w:cs="宋体"/>
          <w:kern w:val="0"/>
          <w:sz w:val="24"/>
        </w:rPr>
        <w:t>联系人：</w:t>
      </w:r>
      <w:r w:rsidRPr="00EA4B1C">
        <w:rPr>
          <w:rFonts w:ascii="仿宋" w:eastAsia="仿宋" w:hAnsi="仿宋" w:cs="宋体" w:hint="eastAsia"/>
          <w:kern w:val="0"/>
          <w:sz w:val="24"/>
        </w:rPr>
        <w:t>郭婷</w:t>
      </w:r>
      <w:r w:rsidRPr="00EA4B1C">
        <w:rPr>
          <w:rFonts w:ascii="仿宋" w:eastAsia="仿宋" w:hAnsi="仿宋" w:cs="宋体"/>
          <w:kern w:val="0"/>
          <w:sz w:val="24"/>
        </w:rPr>
        <w:t>，联系电话： 0572-</w:t>
      </w:r>
      <w:r w:rsidRPr="00EA4B1C">
        <w:rPr>
          <w:rFonts w:ascii="仿宋" w:eastAsia="仿宋" w:hAnsi="仿宋" w:cs="宋体" w:hint="eastAsia"/>
          <w:kern w:val="0"/>
          <w:sz w:val="24"/>
        </w:rPr>
        <w:t>2619002</w:t>
      </w:r>
      <w:r w:rsidRPr="00EA4B1C">
        <w:rPr>
          <w:rFonts w:ascii="仿宋" w:eastAsia="仿宋" w:hAnsi="仿宋" w:cs="宋体"/>
          <w:kern w:val="0"/>
          <w:sz w:val="24"/>
        </w:rPr>
        <w:t>。</w:t>
      </w:r>
      <w:r w:rsidRPr="00EA4B1C">
        <w:rPr>
          <w:rFonts w:ascii="仿宋" w:eastAsia="仿宋" w:hAnsi="仿宋" w:hint="eastAsia"/>
          <w:sz w:val="24"/>
        </w:rPr>
        <w:t>投标人应确保备份投标文件在投标截止时间前送达（以收件人实际签收时间为准</w:t>
      </w:r>
      <w:r w:rsidRPr="00EA4B1C">
        <w:rPr>
          <w:rFonts w:ascii="仿宋" w:eastAsia="仿宋" w:hAnsi="仿宋" w:cs="宋体" w:hint="eastAsia"/>
          <w:kern w:val="0"/>
          <w:sz w:val="24"/>
        </w:rPr>
        <w:t>），</w:t>
      </w:r>
      <w:r w:rsidRPr="00EA4B1C">
        <w:rPr>
          <w:rFonts w:ascii="仿宋" w:eastAsia="仿宋" w:hAnsi="仿宋" w:cs="宋体"/>
          <w:kern w:val="0"/>
          <w:sz w:val="24"/>
        </w:rPr>
        <w:t>逾期不予受理。</w:t>
      </w:r>
      <w:r w:rsidRPr="00EA4B1C">
        <w:rPr>
          <w:rFonts w:ascii="仿宋" w:eastAsia="仿宋" w:hAnsi="仿宋" w:cs="宋体" w:hint="eastAsia"/>
          <w:kern w:val="0"/>
          <w:sz w:val="24"/>
        </w:rPr>
        <w:t>（2）</w:t>
      </w:r>
      <w:r w:rsidRPr="00EA4B1C">
        <w:rPr>
          <w:rFonts w:ascii="仿宋" w:eastAsia="仿宋" w:hAnsi="仿宋" w:cs="宋体"/>
          <w:kern w:val="0"/>
          <w:sz w:val="24"/>
        </w:rPr>
        <w:t>如现场提交备份响应文件的，</w:t>
      </w:r>
      <w:r w:rsidRPr="00EA4B1C">
        <w:rPr>
          <w:rFonts w:ascii="仿宋" w:eastAsia="仿宋" w:hAnsi="仿宋" w:cs="宋体" w:hint="eastAsia"/>
          <w:kern w:val="0"/>
          <w:sz w:val="24"/>
        </w:rPr>
        <w:t>应在投标截止时间前于开标现场以密封、包装的形式递交</w:t>
      </w:r>
      <w:r w:rsidRPr="00EA4B1C">
        <w:rPr>
          <w:rFonts w:ascii="仿宋" w:eastAsia="仿宋" w:hAnsi="仿宋" w:cs="宋体"/>
          <w:kern w:val="0"/>
          <w:sz w:val="24"/>
        </w:rPr>
        <w:t>，逾期不予受理。</w:t>
      </w:r>
    </w:p>
    <w:p w:rsidR="00C328D3" w:rsidRPr="00EA4B1C" w:rsidRDefault="009E353E">
      <w:pPr>
        <w:spacing w:line="460" w:lineRule="exact"/>
        <w:ind w:firstLineChars="200" w:firstLine="482"/>
        <w:rPr>
          <w:rFonts w:ascii="仿宋" w:eastAsia="仿宋" w:hAnsi="仿宋"/>
          <w:sz w:val="24"/>
        </w:rPr>
      </w:pPr>
      <w:r w:rsidRPr="00EA4B1C">
        <w:rPr>
          <w:rFonts w:ascii="仿宋" w:eastAsia="仿宋" w:hAnsi="仿宋" w:hint="eastAsia"/>
          <w:b/>
          <w:sz w:val="24"/>
        </w:rPr>
        <w:t>十一、公告期限：</w:t>
      </w:r>
      <w:r w:rsidRPr="00EA4B1C">
        <w:rPr>
          <w:rFonts w:ascii="仿宋" w:eastAsia="仿宋" w:hAnsi="仿宋" w:hint="eastAsia"/>
          <w:sz w:val="24"/>
        </w:rPr>
        <w:t>5个工作日</w:t>
      </w:r>
    </w:p>
    <w:p w:rsidR="00C328D3" w:rsidRPr="00EA4B1C" w:rsidRDefault="009E353E">
      <w:pPr>
        <w:spacing w:line="460" w:lineRule="exact"/>
        <w:ind w:firstLineChars="200" w:firstLine="482"/>
        <w:rPr>
          <w:rFonts w:ascii="仿宋" w:eastAsia="仿宋" w:hAnsi="仿宋"/>
          <w:b/>
          <w:sz w:val="24"/>
        </w:rPr>
      </w:pPr>
      <w:r w:rsidRPr="00EA4B1C">
        <w:rPr>
          <w:rFonts w:ascii="仿宋" w:eastAsia="仿宋" w:hAnsi="仿宋" w:hint="eastAsia"/>
          <w:b/>
          <w:sz w:val="24"/>
        </w:rPr>
        <w:t>十二、其他事项：</w:t>
      </w:r>
    </w:p>
    <w:p w:rsidR="00C328D3" w:rsidRPr="00EA4B1C" w:rsidRDefault="009E353E">
      <w:pPr>
        <w:widowControl/>
        <w:snapToGrid w:val="0"/>
        <w:spacing w:line="500" w:lineRule="exact"/>
        <w:ind w:right="60" w:firstLineChars="196" w:firstLine="470"/>
        <w:rPr>
          <w:rFonts w:ascii="仿宋" w:eastAsia="仿宋" w:hAnsi="仿宋" w:cs="宋体"/>
          <w:kern w:val="0"/>
          <w:sz w:val="24"/>
        </w:rPr>
      </w:pPr>
      <w:r w:rsidRPr="00EA4B1C">
        <w:rPr>
          <w:rFonts w:ascii="仿宋" w:eastAsia="仿宋" w:hAnsi="仿宋" w:cs="宋体" w:hint="eastAsia"/>
          <w:kern w:val="0"/>
          <w:sz w:val="24"/>
        </w:rPr>
        <w:t>1、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C328D3" w:rsidRPr="00EA4B1C" w:rsidRDefault="009E353E">
      <w:pPr>
        <w:widowControl/>
        <w:snapToGrid w:val="0"/>
        <w:spacing w:line="500" w:lineRule="exact"/>
        <w:ind w:right="60" w:firstLineChars="196" w:firstLine="470"/>
        <w:rPr>
          <w:rFonts w:ascii="仿宋" w:eastAsia="仿宋" w:hAnsi="仿宋" w:cs="宋体"/>
          <w:kern w:val="0"/>
          <w:sz w:val="24"/>
        </w:rPr>
      </w:pPr>
      <w:r w:rsidRPr="00EA4B1C">
        <w:rPr>
          <w:rFonts w:ascii="仿宋" w:eastAsia="仿宋" w:hAnsi="仿宋" w:cs="宋体" w:hint="eastAsia"/>
          <w:kern w:val="0"/>
          <w:sz w:val="24"/>
        </w:rPr>
        <w:t>2、本项目为电子招投标项目，实行网上招投标，应按照本招标文件及政采云平台的要求编制、加密并要求供应商通过政采云系统在线投标响应，投标截止时间前须完成</w:t>
      </w:r>
      <w:r w:rsidRPr="00EA4B1C">
        <w:rPr>
          <w:rFonts w:ascii="仿宋" w:eastAsia="仿宋" w:hAnsi="仿宋" w:cs="宋体" w:hint="eastAsia"/>
          <w:kern w:val="0"/>
          <w:sz w:val="24"/>
        </w:rPr>
        <w:lastRenderedPageBreak/>
        <w:t>电子投标文件的上传，同时供应商须随身携带制作在线投标响应文件时所用的CA锁，供应商在使用系统进行投标的过程中遇到涉及平台使用的任何问题，可致电政采云平台技术支持热线咨询，联系方式：400-881-7190。</w:t>
      </w:r>
    </w:p>
    <w:p w:rsidR="00C328D3" w:rsidRPr="00EA4B1C" w:rsidRDefault="009E353E">
      <w:pPr>
        <w:widowControl/>
        <w:snapToGrid w:val="0"/>
        <w:spacing w:line="500" w:lineRule="exact"/>
        <w:ind w:right="60" w:firstLineChars="196" w:firstLine="470"/>
        <w:rPr>
          <w:rFonts w:ascii="仿宋" w:eastAsia="仿宋" w:hAnsi="仿宋" w:cs="宋体"/>
          <w:kern w:val="0"/>
          <w:sz w:val="24"/>
        </w:rPr>
      </w:pPr>
      <w:r w:rsidRPr="00EA4B1C">
        <w:rPr>
          <w:rFonts w:ascii="仿宋" w:eastAsia="仿宋" w:hAnsi="仿宋" w:cs="宋体" w:hint="eastAsia"/>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4、本项目公告发布网站：“浙江省政府采购网”（http://zfcg.czt.zj.gov.cn/)和“湖州市公资源交易信息网（http://ggzy.huzhou.gov.cn/hzfront/)“政府采购”-“分散采购”版块。</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5、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6、本项目是否专门面向中小企业采购：是。</w:t>
      </w:r>
    </w:p>
    <w:p w:rsidR="00C328D3" w:rsidRPr="00EA4B1C" w:rsidRDefault="009E353E">
      <w:pPr>
        <w:snapToGrid w:val="0"/>
        <w:spacing w:line="500" w:lineRule="exact"/>
        <w:ind w:firstLineChars="200" w:firstLine="480"/>
        <w:rPr>
          <w:rFonts w:ascii="仿宋" w:eastAsia="仿宋" w:hAnsi="仿宋"/>
          <w:sz w:val="24"/>
        </w:rPr>
      </w:pPr>
      <w:r w:rsidRPr="00EA4B1C">
        <w:rPr>
          <w:rFonts w:ascii="仿宋" w:eastAsia="仿宋" w:hAnsi="仿宋" w:hint="eastAsia"/>
          <w:sz w:val="24"/>
        </w:rPr>
        <w:t>7、投标供应商如需到场，必须指派无疫情接触史、身体健康且符合防控要求、佩戴口罩的人员参与开标现场活动，请严格把关。且只能指派 1 人参加现场开标活动；参加投标的人员，请自觉做好个人防护工作，必须全程佩戴口罩（自备），听从交易中心工作人员引导，必须提供“一证一码一表”，即：身份证、“湖州健康码”（个人支付宝或浙里办 APP 中申领），开评标人员健康信息登记表（格式详见附件）。主动配合做好体温测量等各项疫情防控措施。“湖州健康码”显示为绿色可进入交易中心。</w:t>
      </w:r>
    </w:p>
    <w:p w:rsidR="00C328D3" w:rsidRPr="00EA4B1C" w:rsidRDefault="009E353E">
      <w:pPr>
        <w:spacing w:line="460" w:lineRule="exact"/>
        <w:ind w:firstLineChars="200" w:firstLine="482"/>
        <w:rPr>
          <w:rFonts w:ascii="仿宋" w:eastAsia="仿宋" w:hAnsi="仿宋"/>
          <w:b/>
          <w:sz w:val="24"/>
        </w:rPr>
      </w:pPr>
      <w:r w:rsidRPr="00EA4B1C">
        <w:rPr>
          <w:rFonts w:ascii="仿宋" w:eastAsia="仿宋" w:hAnsi="仿宋" w:hint="eastAsia"/>
          <w:b/>
          <w:sz w:val="24"/>
        </w:rPr>
        <w:t>十三、</w:t>
      </w:r>
      <w:r w:rsidRPr="00EA4B1C">
        <w:rPr>
          <w:rFonts w:ascii="仿宋" w:eastAsia="仿宋" w:hAnsi="仿宋" w:cs="Arial"/>
          <w:b/>
          <w:bCs/>
          <w:kern w:val="0"/>
          <w:sz w:val="24"/>
        </w:rPr>
        <w:t>联系</w:t>
      </w:r>
      <w:r w:rsidRPr="00EA4B1C">
        <w:rPr>
          <w:rFonts w:ascii="仿宋" w:eastAsia="仿宋" w:hAnsi="仿宋" w:cs="Arial" w:hint="eastAsia"/>
          <w:b/>
          <w:bCs/>
          <w:kern w:val="0"/>
          <w:sz w:val="24"/>
        </w:rPr>
        <w:t>方式</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1、采购代理机构名称：湖州市仁皇工程咨询有限公司</w:t>
      </w:r>
    </w:p>
    <w:p w:rsidR="00C328D3" w:rsidRPr="00EA4B1C" w:rsidRDefault="009E353E">
      <w:pPr>
        <w:tabs>
          <w:tab w:val="left" w:pos="3780"/>
        </w:tabs>
        <w:spacing w:line="460" w:lineRule="exact"/>
        <w:ind w:firstLineChars="200" w:firstLine="480"/>
        <w:rPr>
          <w:rFonts w:ascii="仿宋" w:eastAsia="仿宋" w:hAnsi="仿宋"/>
          <w:sz w:val="24"/>
        </w:rPr>
      </w:pPr>
      <w:r w:rsidRPr="00EA4B1C">
        <w:rPr>
          <w:rFonts w:ascii="仿宋" w:eastAsia="仿宋" w:hAnsi="仿宋" w:hint="eastAsia"/>
          <w:sz w:val="24"/>
        </w:rPr>
        <w:t>联系人：郭婷             联系电话：0572-2619002</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地址：湖州市太湖路1155号中新商务大厦7层703室</w:t>
      </w:r>
    </w:p>
    <w:p w:rsidR="00C328D3" w:rsidRPr="00EA4B1C" w:rsidRDefault="009E353E">
      <w:pPr>
        <w:tabs>
          <w:tab w:val="left" w:pos="3780"/>
        </w:tabs>
        <w:spacing w:line="460" w:lineRule="exact"/>
        <w:ind w:firstLineChars="200" w:firstLine="480"/>
        <w:rPr>
          <w:rFonts w:ascii="仿宋" w:eastAsia="仿宋" w:hAnsi="仿宋"/>
          <w:sz w:val="24"/>
        </w:rPr>
      </w:pPr>
      <w:r w:rsidRPr="00EA4B1C">
        <w:rPr>
          <w:rFonts w:ascii="仿宋" w:eastAsia="仿宋" w:hAnsi="仿宋" w:hint="eastAsia"/>
          <w:sz w:val="24"/>
        </w:rPr>
        <w:t>质疑函接收人：金春晖      联系电话：0572-2619010</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 xml:space="preserve">2、采购人名称：湖州市直属水利工程运行管理所  </w:t>
      </w:r>
    </w:p>
    <w:p w:rsidR="00C328D3" w:rsidRDefault="009E353E">
      <w:pPr>
        <w:spacing w:line="460" w:lineRule="exact"/>
        <w:ind w:firstLineChars="250" w:firstLine="600"/>
        <w:rPr>
          <w:rFonts w:ascii="仿宋" w:eastAsia="仿宋" w:hAnsi="仿宋"/>
          <w:sz w:val="24"/>
        </w:rPr>
      </w:pPr>
      <w:r w:rsidRPr="00EA4B1C">
        <w:rPr>
          <w:rFonts w:ascii="仿宋" w:eastAsia="仿宋" w:hAnsi="仿宋" w:hint="eastAsia"/>
          <w:sz w:val="24"/>
        </w:rPr>
        <w:lastRenderedPageBreak/>
        <w:t>联系人 ：钱工        联系电话：13511250578</w:t>
      </w:r>
    </w:p>
    <w:p w:rsidR="0057305D" w:rsidRPr="00EA4B1C" w:rsidRDefault="0057305D">
      <w:pPr>
        <w:spacing w:line="460" w:lineRule="exact"/>
        <w:ind w:firstLineChars="250" w:firstLine="600"/>
        <w:rPr>
          <w:rFonts w:ascii="仿宋" w:eastAsia="仿宋" w:hAnsi="仿宋"/>
          <w:sz w:val="24"/>
        </w:rPr>
      </w:pPr>
      <w:r>
        <w:rPr>
          <w:rFonts w:ascii="仿宋" w:eastAsia="仿宋" w:hAnsi="仿宋" w:hint="eastAsia"/>
          <w:sz w:val="24"/>
        </w:rPr>
        <w:t>地址：湖州市天际外滩8号</w:t>
      </w:r>
    </w:p>
    <w:p w:rsidR="00C328D3" w:rsidRPr="00EA4B1C" w:rsidRDefault="009E353E">
      <w:pPr>
        <w:spacing w:line="460" w:lineRule="exact"/>
        <w:ind w:firstLineChars="200" w:firstLine="480"/>
        <w:rPr>
          <w:rFonts w:ascii="仿宋" w:eastAsia="仿宋" w:hAnsi="仿宋"/>
          <w:spacing w:val="-6"/>
          <w:sz w:val="24"/>
        </w:rPr>
      </w:pPr>
      <w:r w:rsidRPr="00EA4B1C">
        <w:rPr>
          <w:rFonts w:ascii="仿宋" w:eastAsia="仿宋" w:hAnsi="仿宋" w:hint="eastAsia"/>
          <w:sz w:val="24"/>
        </w:rPr>
        <w:t>3、</w:t>
      </w:r>
      <w:r w:rsidRPr="00EA4B1C">
        <w:rPr>
          <w:rFonts w:ascii="仿宋" w:eastAsia="仿宋" w:hAnsi="仿宋" w:hint="eastAsia"/>
          <w:spacing w:val="-6"/>
          <w:sz w:val="24"/>
        </w:rPr>
        <w:t>同级政府采购监督管理部门名称：湖州市财政局政府采购监管处</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联系人： 何先生</w:t>
      </w:r>
    </w:p>
    <w:p w:rsidR="00C328D3" w:rsidRPr="00EA4B1C" w:rsidRDefault="009E353E">
      <w:pPr>
        <w:spacing w:line="460" w:lineRule="exact"/>
        <w:ind w:firstLineChars="200" w:firstLine="456"/>
        <w:rPr>
          <w:rFonts w:ascii="仿宋" w:eastAsia="仿宋" w:hAnsi="仿宋"/>
          <w:spacing w:val="-6"/>
          <w:sz w:val="24"/>
        </w:rPr>
      </w:pPr>
      <w:r w:rsidRPr="00EA4B1C">
        <w:rPr>
          <w:rFonts w:ascii="仿宋" w:eastAsia="仿宋" w:hAnsi="仿宋" w:hint="eastAsia"/>
          <w:spacing w:val="-6"/>
          <w:sz w:val="24"/>
        </w:rPr>
        <w:t xml:space="preserve">监督投诉电话： </w:t>
      </w:r>
      <w:r w:rsidRPr="00EA4B1C">
        <w:rPr>
          <w:rFonts w:ascii="仿宋" w:eastAsia="仿宋" w:hAnsi="仿宋" w:hint="eastAsia"/>
          <w:sz w:val="24"/>
        </w:rPr>
        <w:t>0572-2150037</w:t>
      </w:r>
    </w:p>
    <w:p w:rsidR="00C328D3" w:rsidRPr="00EA4B1C" w:rsidRDefault="00C328D3">
      <w:pPr>
        <w:spacing w:line="460" w:lineRule="exact"/>
        <w:rPr>
          <w:rFonts w:ascii="仿宋" w:eastAsia="仿宋" w:hAnsi="仿宋"/>
          <w:sz w:val="24"/>
        </w:rPr>
      </w:pPr>
    </w:p>
    <w:p w:rsidR="00C328D3" w:rsidRPr="00EA4B1C" w:rsidRDefault="009E353E">
      <w:pPr>
        <w:spacing w:line="460" w:lineRule="exact"/>
        <w:ind w:firstLine="200"/>
        <w:jc w:val="right"/>
        <w:rPr>
          <w:rFonts w:ascii="仿宋" w:eastAsia="仿宋" w:hAnsi="仿宋"/>
          <w:sz w:val="24"/>
        </w:rPr>
      </w:pPr>
      <w:r w:rsidRPr="00EA4B1C">
        <w:rPr>
          <w:rFonts w:ascii="仿宋" w:eastAsia="仿宋" w:hAnsi="仿宋" w:hint="eastAsia"/>
          <w:sz w:val="24"/>
        </w:rPr>
        <w:t xml:space="preserve">湖州市直属水利工程运行管理所   </w:t>
      </w:r>
    </w:p>
    <w:p w:rsidR="00C328D3" w:rsidRPr="00EA4B1C" w:rsidRDefault="009E353E">
      <w:pPr>
        <w:spacing w:line="460" w:lineRule="exact"/>
        <w:ind w:firstLine="200"/>
        <w:jc w:val="right"/>
        <w:rPr>
          <w:rFonts w:ascii="仿宋" w:eastAsia="仿宋" w:hAnsi="仿宋"/>
          <w:sz w:val="24"/>
        </w:rPr>
      </w:pPr>
      <w:r w:rsidRPr="00EA4B1C">
        <w:rPr>
          <w:rFonts w:ascii="仿宋" w:eastAsia="仿宋" w:hAnsi="仿宋" w:hint="eastAsia"/>
          <w:sz w:val="24"/>
        </w:rPr>
        <w:t>湖州市仁皇工程咨询有限公司</w:t>
      </w:r>
    </w:p>
    <w:p w:rsidR="00C328D3" w:rsidRPr="00EA4B1C" w:rsidRDefault="009E353E">
      <w:pPr>
        <w:wordWrap w:val="0"/>
        <w:spacing w:line="460" w:lineRule="exact"/>
        <w:ind w:firstLine="200"/>
        <w:jc w:val="right"/>
        <w:rPr>
          <w:rFonts w:ascii="仿宋" w:eastAsia="仿宋" w:hAnsi="仿宋"/>
          <w:sz w:val="24"/>
        </w:rPr>
      </w:pPr>
      <w:r w:rsidRPr="00EA4B1C">
        <w:rPr>
          <w:rFonts w:ascii="仿宋" w:eastAsia="仿宋" w:hAnsi="仿宋" w:hint="eastAsia"/>
          <w:sz w:val="24"/>
        </w:rPr>
        <w:t>2021年</w:t>
      </w:r>
      <w:r w:rsidR="00845E70" w:rsidRPr="00EA4B1C">
        <w:rPr>
          <w:rFonts w:ascii="仿宋" w:eastAsia="仿宋" w:hAnsi="仿宋" w:hint="eastAsia"/>
          <w:sz w:val="24"/>
        </w:rPr>
        <w:t>3</w:t>
      </w:r>
      <w:r w:rsidRPr="00EA4B1C">
        <w:rPr>
          <w:rFonts w:ascii="仿宋" w:eastAsia="仿宋" w:hAnsi="仿宋" w:hint="eastAsia"/>
          <w:sz w:val="24"/>
        </w:rPr>
        <w:t>月</w:t>
      </w:r>
    </w:p>
    <w:p w:rsidR="00C328D3" w:rsidRPr="00EA4B1C" w:rsidRDefault="00C328D3">
      <w:pPr>
        <w:pStyle w:val="1"/>
        <w:keepNext w:val="0"/>
        <w:pageBreakBefore/>
        <w:spacing w:line="460" w:lineRule="exact"/>
        <w:ind w:firstLine="200"/>
        <w:rPr>
          <w:rFonts w:ascii="仿宋" w:eastAsia="仿宋" w:hAnsi="仿宋"/>
          <w:sz w:val="24"/>
          <w:szCs w:val="24"/>
        </w:rPr>
        <w:sectPr w:rsidR="00C328D3" w:rsidRPr="00EA4B1C">
          <w:footerReference w:type="default" r:id="rId9"/>
          <w:pgSz w:w="11907" w:h="16840"/>
          <w:pgMar w:top="1418" w:right="1418" w:bottom="1134" w:left="1361" w:header="851" w:footer="618" w:gutter="0"/>
          <w:cols w:space="720"/>
          <w:docGrid w:linePitch="312"/>
        </w:sectPr>
      </w:pPr>
      <w:bookmarkStart w:id="3" w:name="_Toc8034"/>
      <w:bookmarkStart w:id="4" w:name="_Toc98731748"/>
      <w:bookmarkStart w:id="5" w:name="_Toc130094905"/>
    </w:p>
    <w:p w:rsidR="00C328D3" w:rsidRPr="00EA4B1C" w:rsidRDefault="009E353E">
      <w:pPr>
        <w:pStyle w:val="1"/>
        <w:keepNext w:val="0"/>
        <w:pageBreakBefore/>
        <w:spacing w:line="360" w:lineRule="auto"/>
        <w:rPr>
          <w:rFonts w:ascii="仿宋" w:eastAsia="仿宋" w:hAnsi="仿宋"/>
          <w:sz w:val="32"/>
        </w:rPr>
      </w:pPr>
      <w:r w:rsidRPr="00EA4B1C">
        <w:rPr>
          <w:rFonts w:ascii="仿宋" w:eastAsia="仿宋" w:hAnsi="仿宋" w:hint="eastAsia"/>
          <w:sz w:val="32"/>
        </w:rPr>
        <w:lastRenderedPageBreak/>
        <w:t>第二章</w:t>
      </w:r>
      <w:bookmarkEnd w:id="3"/>
      <w:bookmarkEnd w:id="4"/>
      <w:bookmarkEnd w:id="5"/>
      <w:r w:rsidRPr="00EA4B1C">
        <w:rPr>
          <w:rFonts w:ascii="仿宋" w:eastAsia="仿宋" w:hAnsi="仿宋" w:hint="eastAsia"/>
          <w:sz w:val="32"/>
        </w:rPr>
        <w:t>采购需求</w:t>
      </w:r>
    </w:p>
    <w:p w:rsidR="00C328D3" w:rsidRPr="00EA4B1C" w:rsidRDefault="009E353E">
      <w:pPr>
        <w:spacing w:line="440" w:lineRule="exact"/>
        <w:rPr>
          <w:rFonts w:ascii="仿宋" w:eastAsia="仿宋" w:hAnsi="仿宋" w:cs="仿宋"/>
          <w:sz w:val="24"/>
        </w:rPr>
      </w:pPr>
      <w:bookmarkStart w:id="6" w:name="_Toc9632"/>
      <w:r w:rsidRPr="00EA4B1C">
        <w:rPr>
          <w:rFonts w:ascii="仿宋" w:eastAsia="仿宋" w:hAnsi="仿宋" w:cs="仿宋" w:hint="eastAsia"/>
          <w:b/>
          <w:bCs/>
          <w:sz w:val="24"/>
        </w:rPr>
        <w:t>一、项目名称：</w:t>
      </w:r>
      <w:r w:rsidRPr="00EA4B1C">
        <w:rPr>
          <w:rFonts w:ascii="仿宋" w:eastAsia="仿宋" w:hAnsi="仿宋" w:cs="仿宋" w:hint="eastAsia"/>
          <w:sz w:val="24"/>
        </w:rPr>
        <w:t>湖州市直属水利工程运行管理所2021-202</w:t>
      </w:r>
      <w:r w:rsidR="003B7062" w:rsidRPr="00EA4B1C">
        <w:rPr>
          <w:rFonts w:ascii="仿宋" w:eastAsia="仿宋" w:hAnsi="仿宋" w:cs="仿宋" w:hint="eastAsia"/>
          <w:sz w:val="24"/>
        </w:rPr>
        <w:t>2</w:t>
      </w:r>
      <w:r w:rsidRPr="00EA4B1C">
        <w:rPr>
          <w:rFonts w:ascii="仿宋" w:eastAsia="仿宋" w:hAnsi="仿宋" w:cs="仿宋" w:hint="eastAsia"/>
          <w:sz w:val="24"/>
        </w:rPr>
        <w:t>年度白蚁普查及灭治项目</w:t>
      </w:r>
    </w:p>
    <w:p w:rsidR="00C328D3" w:rsidRPr="00EA4B1C" w:rsidRDefault="009E353E" w:rsidP="003B7062">
      <w:pPr>
        <w:widowControl/>
        <w:spacing w:line="560" w:lineRule="exact"/>
        <w:jc w:val="left"/>
        <w:rPr>
          <w:rFonts w:ascii="仿宋" w:eastAsia="仿宋" w:hAnsi="仿宋" w:cs="仿宋"/>
          <w:sz w:val="24"/>
        </w:rPr>
      </w:pPr>
      <w:r w:rsidRPr="00EA4B1C">
        <w:rPr>
          <w:rFonts w:ascii="仿宋" w:eastAsia="仿宋" w:hAnsi="仿宋" w:cs="仿宋" w:hint="eastAsia"/>
          <w:b/>
          <w:bCs/>
          <w:sz w:val="24"/>
        </w:rPr>
        <w:t>二、服务期限：</w:t>
      </w:r>
      <w:r w:rsidRPr="00EA4B1C">
        <w:rPr>
          <w:rFonts w:ascii="仿宋" w:eastAsia="仿宋" w:hAnsi="仿宋" w:cs="仿宋" w:hint="eastAsia"/>
          <w:sz w:val="24"/>
        </w:rPr>
        <w:t>2021年7月1日-202</w:t>
      </w:r>
      <w:r w:rsidR="003B7062" w:rsidRPr="00EA4B1C">
        <w:rPr>
          <w:rFonts w:ascii="仿宋" w:eastAsia="仿宋" w:hAnsi="仿宋" w:cs="仿宋" w:hint="eastAsia"/>
          <w:sz w:val="24"/>
        </w:rPr>
        <w:t>2</w:t>
      </w:r>
      <w:r w:rsidRPr="00EA4B1C">
        <w:rPr>
          <w:rFonts w:ascii="仿宋" w:eastAsia="仿宋" w:hAnsi="仿宋" w:cs="仿宋" w:hint="eastAsia"/>
          <w:sz w:val="24"/>
        </w:rPr>
        <w:t>年11月30日。</w:t>
      </w:r>
    </w:p>
    <w:p w:rsidR="00C328D3" w:rsidRPr="00EA4B1C" w:rsidRDefault="009E353E">
      <w:pPr>
        <w:spacing w:line="440" w:lineRule="exact"/>
        <w:rPr>
          <w:rFonts w:ascii="仿宋" w:eastAsia="仿宋" w:hAnsi="仿宋" w:cs="仿宋"/>
          <w:b/>
          <w:bCs/>
          <w:sz w:val="24"/>
        </w:rPr>
      </w:pPr>
      <w:r w:rsidRPr="00EA4B1C">
        <w:rPr>
          <w:rFonts w:ascii="仿宋" w:eastAsia="仿宋" w:hAnsi="仿宋" w:cs="仿宋" w:hint="eastAsia"/>
          <w:b/>
          <w:bCs/>
          <w:sz w:val="24"/>
        </w:rPr>
        <w:t>三、防治区域及内容</w:t>
      </w:r>
    </w:p>
    <w:p w:rsidR="003B7062" w:rsidRPr="00EA4B1C" w:rsidRDefault="009E353E" w:rsidP="001C406C">
      <w:pPr>
        <w:widowControl/>
        <w:spacing w:line="560" w:lineRule="exact"/>
        <w:ind w:firstLineChars="150" w:firstLine="360"/>
        <w:rPr>
          <w:rFonts w:ascii="仿宋_GB2312" w:eastAsia="仿宋_GB2312" w:hAnsi="仿宋" w:cs="仿宋"/>
          <w:kern w:val="0"/>
          <w:sz w:val="30"/>
          <w:szCs w:val="30"/>
        </w:rPr>
      </w:pPr>
      <w:r w:rsidRPr="00EA4B1C">
        <w:rPr>
          <w:rFonts w:ascii="仿宋" w:eastAsia="仿宋" w:hAnsi="仿宋" w:cs="仿宋" w:hint="eastAsia"/>
          <w:sz w:val="24"/>
        </w:rPr>
        <w:t>1</w:t>
      </w:r>
      <w:r w:rsidR="001C406C">
        <w:rPr>
          <w:rFonts w:ascii="仿宋" w:eastAsia="仿宋" w:hAnsi="仿宋" w:cs="仿宋" w:hint="eastAsia"/>
          <w:sz w:val="24"/>
        </w:rPr>
        <w:t>、</w:t>
      </w:r>
      <w:r w:rsidRPr="00EA4B1C">
        <w:rPr>
          <w:rFonts w:ascii="仿宋" w:eastAsia="仿宋" w:hAnsi="仿宋" w:cs="仿宋" w:hint="eastAsia"/>
          <w:sz w:val="24"/>
        </w:rPr>
        <w:t>白蚁防治区域：</w:t>
      </w:r>
      <w:r w:rsidR="003B7062" w:rsidRPr="00EA4B1C">
        <w:rPr>
          <w:rFonts w:ascii="仿宋" w:eastAsia="仿宋" w:hAnsi="仿宋" w:cs="仿宋" w:hint="eastAsia"/>
          <w:sz w:val="24"/>
        </w:rPr>
        <w:t>导流东大堤，长兜港、旄儿港、环城河两岸，解放港右岸、大钱港、环湖大堤（湖州市区段）、杭嘉湖北排通道（湖州段）、太嘉河、环湖河道共计约305.5公里堤防，35座水闸泵站管理区域，杨家庄防汛仓库的白蚁普查及灭治。</w:t>
      </w:r>
    </w:p>
    <w:p w:rsidR="00C328D3" w:rsidRPr="00EA4B1C" w:rsidRDefault="009E353E" w:rsidP="001C406C">
      <w:pPr>
        <w:spacing w:line="560" w:lineRule="exact"/>
        <w:ind w:firstLineChars="200" w:firstLine="480"/>
        <w:rPr>
          <w:rFonts w:ascii="仿宋" w:eastAsia="仿宋" w:hAnsi="仿宋" w:cs="仿宋"/>
          <w:sz w:val="24"/>
        </w:rPr>
      </w:pPr>
      <w:r w:rsidRPr="00EA4B1C">
        <w:rPr>
          <w:rFonts w:ascii="仿宋" w:eastAsia="仿宋" w:hAnsi="仿宋" w:cs="仿宋" w:hint="eastAsia"/>
          <w:sz w:val="24"/>
        </w:rPr>
        <w:t>2</w:t>
      </w:r>
      <w:r w:rsidR="001C406C">
        <w:rPr>
          <w:rFonts w:ascii="仿宋" w:eastAsia="仿宋" w:hAnsi="仿宋" w:cs="仿宋" w:hint="eastAsia"/>
          <w:sz w:val="24"/>
        </w:rPr>
        <w:t>、</w:t>
      </w:r>
      <w:r w:rsidR="003B7062" w:rsidRPr="00EA4B1C">
        <w:rPr>
          <w:rFonts w:ascii="仿宋" w:eastAsia="仿宋" w:hAnsi="仿宋" w:cs="仿宋" w:hint="eastAsia"/>
          <w:sz w:val="24"/>
        </w:rPr>
        <w:t>工作内容包括</w:t>
      </w:r>
      <w:r w:rsidRPr="00EA4B1C">
        <w:rPr>
          <w:rFonts w:ascii="仿宋" w:eastAsia="仿宋" w:hAnsi="仿宋" w:cs="仿宋" w:hint="eastAsia"/>
          <w:sz w:val="24"/>
        </w:rPr>
        <w:t>：蚁巢</w:t>
      </w:r>
      <w:r w:rsidR="00E6582F" w:rsidRPr="00EA4B1C">
        <w:rPr>
          <w:rFonts w:ascii="仿宋" w:eastAsia="仿宋" w:hAnsi="仿宋" w:cs="仿宋" w:hint="eastAsia"/>
          <w:sz w:val="24"/>
        </w:rPr>
        <w:t>处理、喷洒药剂，施药防治；蚁巢处理</w:t>
      </w:r>
      <w:r w:rsidRPr="00EA4B1C">
        <w:rPr>
          <w:rFonts w:ascii="仿宋" w:eastAsia="仿宋" w:hAnsi="仿宋" w:cs="仿宋" w:hint="eastAsia"/>
          <w:sz w:val="24"/>
        </w:rPr>
        <w:t>须抓鲜活蚁王、蚁后，进行施药，土方回填夯实；喷洒药剂须提供不影响水体安全证明。</w:t>
      </w:r>
    </w:p>
    <w:p w:rsidR="00C328D3" w:rsidRPr="00EA4B1C" w:rsidRDefault="009E353E" w:rsidP="001C406C">
      <w:pPr>
        <w:spacing w:line="560" w:lineRule="exact"/>
        <w:rPr>
          <w:rFonts w:ascii="仿宋" w:eastAsia="仿宋" w:hAnsi="仿宋" w:cs="仿宋"/>
          <w:b/>
          <w:bCs/>
          <w:sz w:val="24"/>
        </w:rPr>
      </w:pPr>
      <w:r w:rsidRPr="00EA4B1C">
        <w:rPr>
          <w:rFonts w:ascii="仿宋" w:eastAsia="仿宋" w:hAnsi="仿宋" w:cs="仿宋" w:hint="eastAsia"/>
          <w:b/>
          <w:bCs/>
          <w:sz w:val="24"/>
        </w:rPr>
        <w:t>四、工作质量检查考核</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承包人工作职责：供应商在每年7至10月期间对本项目白蚁防治区域全范围拉网式普查过程中，对发现蚁害位置堤防进行现场标记。当年普查完成后，结合历年白蚁普查情况，在当年10月30日前出具一套白蚁普查情况及分析报告，当年11月底前对发现的白蚁进行灭治并提供灭治报告。</w:t>
      </w:r>
    </w:p>
    <w:p w:rsidR="00C328D3" w:rsidRPr="00EA4B1C" w:rsidRDefault="009E353E" w:rsidP="001C406C">
      <w:pPr>
        <w:spacing w:line="560" w:lineRule="exact"/>
        <w:rPr>
          <w:rFonts w:ascii="仿宋" w:eastAsia="仿宋" w:hAnsi="仿宋" w:cs="仿宋"/>
          <w:b/>
          <w:bCs/>
          <w:sz w:val="24"/>
        </w:rPr>
      </w:pPr>
      <w:r w:rsidRPr="00EA4B1C">
        <w:rPr>
          <w:rFonts w:ascii="仿宋" w:eastAsia="仿宋" w:hAnsi="仿宋" w:cs="仿宋" w:hint="eastAsia"/>
          <w:b/>
          <w:bCs/>
          <w:sz w:val="24"/>
        </w:rPr>
        <w:t>五、发包人终止合同</w:t>
      </w:r>
    </w:p>
    <w:p w:rsidR="00C328D3" w:rsidRPr="00EA4B1C" w:rsidRDefault="009E353E" w:rsidP="001C406C">
      <w:pPr>
        <w:spacing w:line="560" w:lineRule="exact"/>
        <w:ind w:firstLineChars="200" w:firstLine="480"/>
        <w:rPr>
          <w:rFonts w:ascii="仿宋" w:eastAsia="仿宋" w:hAnsi="仿宋" w:cs="仿宋"/>
          <w:sz w:val="24"/>
        </w:rPr>
      </w:pPr>
      <w:r w:rsidRPr="00EA4B1C">
        <w:rPr>
          <w:rFonts w:ascii="仿宋" w:eastAsia="仿宋" w:hAnsi="仿宋" w:cs="仿宋" w:hint="eastAsia"/>
          <w:sz w:val="24"/>
        </w:rPr>
        <w:t>1、白蚁防治实施过程中，发现承包人未按规定要求配备人员、场地、机构设备的或查实弄虚作假的，发包人有权利终止合同。</w:t>
      </w:r>
    </w:p>
    <w:p w:rsidR="00C328D3" w:rsidRPr="00EA4B1C" w:rsidRDefault="009E353E" w:rsidP="001C406C">
      <w:pPr>
        <w:spacing w:line="560" w:lineRule="exact"/>
        <w:ind w:firstLineChars="200" w:firstLine="480"/>
        <w:rPr>
          <w:rFonts w:ascii="仿宋" w:eastAsia="仿宋" w:hAnsi="仿宋" w:cs="仿宋"/>
          <w:sz w:val="24"/>
        </w:rPr>
      </w:pPr>
      <w:r w:rsidRPr="00EA4B1C">
        <w:rPr>
          <w:rFonts w:ascii="仿宋" w:eastAsia="仿宋" w:hAnsi="仿宋" w:cs="仿宋" w:hint="eastAsia"/>
          <w:sz w:val="24"/>
        </w:rPr>
        <w:t>2、对工作质量检查考核中存在问题，发包人以书面形式责令限期整改，如果承包人不整改或达不到整改要求的，发包人有权利终止合同。</w:t>
      </w:r>
    </w:p>
    <w:p w:rsidR="00C328D3" w:rsidRPr="00EA4B1C" w:rsidRDefault="009E353E" w:rsidP="001C406C">
      <w:pPr>
        <w:spacing w:line="560" w:lineRule="exact"/>
        <w:ind w:firstLineChars="200" w:firstLine="480"/>
        <w:rPr>
          <w:rFonts w:ascii="仿宋" w:eastAsia="仿宋" w:hAnsi="仿宋" w:cs="仿宋"/>
          <w:sz w:val="24"/>
        </w:rPr>
      </w:pPr>
      <w:r w:rsidRPr="00EA4B1C">
        <w:rPr>
          <w:rFonts w:ascii="仿宋" w:eastAsia="仿宋" w:hAnsi="仿宋" w:cs="仿宋" w:hint="eastAsia"/>
          <w:sz w:val="24"/>
        </w:rPr>
        <w:t>3、发现使用药剂影响水体安全的，发包人有权利终止合同，并追究相关责任。</w:t>
      </w:r>
    </w:p>
    <w:p w:rsidR="00C328D3" w:rsidRPr="00EA4B1C" w:rsidRDefault="009E353E" w:rsidP="001C406C">
      <w:pPr>
        <w:spacing w:line="560" w:lineRule="exact"/>
        <w:rPr>
          <w:rFonts w:ascii="仿宋" w:eastAsia="仿宋" w:hAnsi="仿宋" w:cs="仿宋"/>
          <w:b/>
          <w:bCs/>
          <w:sz w:val="24"/>
        </w:rPr>
      </w:pPr>
      <w:r w:rsidRPr="00EA4B1C">
        <w:rPr>
          <w:rFonts w:ascii="仿宋" w:eastAsia="仿宋" w:hAnsi="仿宋" w:cs="仿宋" w:hint="eastAsia"/>
          <w:b/>
          <w:bCs/>
          <w:sz w:val="24"/>
        </w:rPr>
        <w:t>六、商务要求</w:t>
      </w:r>
    </w:p>
    <w:p w:rsidR="00C328D3" w:rsidRPr="00EA4B1C" w:rsidRDefault="009E353E" w:rsidP="001C406C">
      <w:pPr>
        <w:spacing w:line="560" w:lineRule="exact"/>
        <w:ind w:firstLineChars="100" w:firstLine="240"/>
        <w:rPr>
          <w:rFonts w:ascii="仿宋" w:eastAsia="仿宋" w:hAnsi="仿宋" w:cs="仿宋"/>
          <w:sz w:val="24"/>
        </w:rPr>
      </w:pPr>
      <w:r w:rsidRPr="00EA4B1C">
        <w:rPr>
          <w:rFonts w:ascii="仿宋" w:eastAsia="仿宋" w:hAnsi="仿宋" w:cs="仿宋" w:hint="eastAsia"/>
          <w:sz w:val="24"/>
        </w:rPr>
        <w:t>（一）承包人配备要求</w:t>
      </w:r>
    </w:p>
    <w:p w:rsidR="00C328D3" w:rsidRPr="00EA4B1C" w:rsidRDefault="009E353E" w:rsidP="001C406C">
      <w:pPr>
        <w:spacing w:line="560" w:lineRule="exact"/>
        <w:rPr>
          <w:rFonts w:ascii="仿宋" w:eastAsia="仿宋" w:hAnsi="仿宋" w:cs="仿宋"/>
          <w:sz w:val="24"/>
        </w:rPr>
      </w:pPr>
      <w:r w:rsidRPr="00EA4B1C">
        <w:rPr>
          <w:rFonts w:ascii="仿宋" w:eastAsia="仿宋" w:hAnsi="仿宋" w:cs="仿宋" w:hint="eastAsia"/>
          <w:sz w:val="24"/>
        </w:rPr>
        <w:t>1、机械设备要求：承包人拟投入本项目的白蚁防治专用汽车不少于2辆，配备必要的白蚁防治设备、工具、药物、安全、统一工作服、劳保用品。</w:t>
      </w:r>
    </w:p>
    <w:p w:rsidR="00C328D3" w:rsidRPr="00EA4B1C" w:rsidRDefault="009E353E" w:rsidP="001C406C">
      <w:pPr>
        <w:spacing w:line="560" w:lineRule="exact"/>
        <w:rPr>
          <w:rFonts w:ascii="仿宋" w:eastAsia="仿宋" w:hAnsi="仿宋" w:cs="仿宋"/>
          <w:sz w:val="24"/>
        </w:rPr>
      </w:pPr>
      <w:r w:rsidRPr="00EA4B1C">
        <w:rPr>
          <w:rFonts w:ascii="仿宋" w:eastAsia="仿宋" w:hAnsi="仿宋" w:cs="仿宋" w:hint="eastAsia"/>
          <w:sz w:val="24"/>
        </w:rPr>
        <w:lastRenderedPageBreak/>
        <w:t>2、专职人员要求：</w:t>
      </w:r>
    </w:p>
    <w:p w:rsidR="00C328D3" w:rsidRPr="00DE6D1C" w:rsidRDefault="009E353E" w:rsidP="001C406C">
      <w:pPr>
        <w:spacing w:line="560" w:lineRule="exact"/>
        <w:rPr>
          <w:rFonts w:ascii="仿宋" w:eastAsia="仿宋" w:hAnsi="仿宋" w:cs="仿宋"/>
          <w:sz w:val="24"/>
        </w:rPr>
      </w:pPr>
      <w:r w:rsidRPr="00DE6D1C">
        <w:rPr>
          <w:rFonts w:ascii="仿宋" w:eastAsia="仿宋" w:hAnsi="仿宋"/>
        </w:rPr>
        <w:t>▲</w:t>
      </w:r>
      <w:r w:rsidRPr="00DE6D1C">
        <w:rPr>
          <w:rFonts w:ascii="仿宋" w:eastAsia="仿宋" w:hAnsi="仿宋" w:cs="仿宋" w:hint="eastAsia"/>
          <w:sz w:val="24"/>
        </w:rPr>
        <w:t>2.1项目负责人：1人，具有白蚁防治类</w:t>
      </w:r>
      <w:r w:rsidR="009A3BBF" w:rsidRPr="00DE6D1C">
        <w:rPr>
          <w:rFonts w:ascii="仿宋" w:eastAsia="仿宋" w:hAnsi="仿宋" w:cs="仿宋" w:hint="eastAsia"/>
          <w:sz w:val="24"/>
        </w:rPr>
        <w:t>或相关专业</w:t>
      </w:r>
      <w:r w:rsidR="001A6877" w:rsidRPr="00DE6D1C">
        <w:rPr>
          <w:rFonts w:ascii="仿宋" w:eastAsia="仿宋" w:hAnsi="仿宋" w:cs="仿宋" w:hint="eastAsia"/>
          <w:sz w:val="24"/>
        </w:rPr>
        <w:t>中</w:t>
      </w:r>
      <w:r w:rsidR="00B65146" w:rsidRPr="00DE6D1C">
        <w:rPr>
          <w:rFonts w:ascii="仿宋" w:eastAsia="仿宋" w:hAnsi="仿宋" w:cs="仿宋" w:hint="eastAsia"/>
          <w:sz w:val="24"/>
        </w:rPr>
        <w:t>级及以上</w:t>
      </w:r>
      <w:r w:rsidR="00936B02" w:rsidRPr="00DE6D1C">
        <w:rPr>
          <w:rFonts w:ascii="仿宋" w:eastAsia="仿宋" w:hAnsi="仿宋" w:cs="仿宋" w:hint="eastAsia"/>
          <w:sz w:val="24"/>
        </w:rPr>
        <w:t>职称（</w:t>
      </w:r>
      <w:r w:rsidR="009A3BBF" w:rsidRPr="00DE6D1C">
        <w:rPr>
          <w:rFonts w:ascii="仿宋" w:eastAsia="仿宋" w:hAnsi="仿宋" w:cs="仿宋" w:hint="eastAsia"/>
          <w:sz w:val="24"/>
        </w:rPr>
        <w:t>相关专业包括生物，药物检测</w:t>
      </w:r>
      <w:r w:rsidR="00F714CA" w:rsidRPr="00DE6D1C">
        <w:rPr>
          <w:rFonts w:ascii="仿宋" w:eastAsia="仿宋" w:hAnsi="仿宋" w:cs="仿宋" w:hint="eastAsia"/>
          <w:sz w:val="24"/>
        </w:rPr>
        <w:t>等</w:t>
      </w:r>
      <w:r w:rsidR="009A3BBF" w:rsidRPr="00DE6D1C">
        <w:rPr>
          <w:rFonts w:ascii="仿宋" w:eastAsia="仿宋" w:hAnsi="仿宋" w:cs="仿宋" w:hint="eastAsia"/>
          <w:sz w:val="24"/>
        </w:rPr>
        <w:t>，</w:t>
      </w:r>
      <w:r w:rsidR="00936B02" w:rsidRPr="00DE6D1C">
        <w:rPr>
          <w:rFonts w:ascii="仿宋" w:eastAsia="仿宋" w:hAnsi="仿宋" w:cs="仿宋" w:hint="eastAsia"/>
          <w:sz w:val="24"/>
        </w:rPr>
        <w:t>提供职称证书及</w:t>
      </w:r>
      <w:r w:rsidR="00936B02" w:rsidRPr="00DE6D1C">
        <w:rPr>
          <w:rFonts w:ascii="仿宋" w:eastAsia="仿宋" w:hAnsi="仿宋" w:cs="仿宋" w:hint="eastAsia"/>
          <w:bCs/>
          <w:sz w:val="24"/>
        </w:rPr>
        <w:t>供应商为其缴纳的近三个月中任意一个月的社保证明</w:t>
      </w:r>
      <w:r w:rsidR="00936B02" w:rsidRPr="00DE6D1C">
        <w:rPr>
          <w:rFonts w:ascii="仿宋" w:eastAsia="仿宋" w:hAnsi="仿宋" w:cs="仿宋" w:hint="eastAsia"/>
          <w:sz w:val="24"/>
        </w:rPr>
        <w:t>）；</w:t>
      </w:r>
    </w:p>
    <w:p w:rsidR="00C328D3" w:rsidRPr="00EA4B1C" w:rsidRDefault="009E353E" w:rsidP="001C406C">
      <w:pPr>
        <w:spacing w:line="560" w:lineRule="exact"/>
        <w:rPr>
          <w:rFonts w:ascii="仿宋" w:eastAsia="仿宋" w:hAnsi="仿宋" w:cs="仿宋"/>
          <w:sz w:val="24"/>
        </w:rPr>
      </w:pPr>
      <w:r w:rsidRPr="00EA4B1C">
        <w:rPr>
          <w:rFonts w:ascii="仿宋" w:eastAsia="仿宋" w:hAnsi="仿宋" w:cs="仿宋" w:hint="eastAsia"/>
          <w:sz w:val="24"/>
        </w:rPr>
        <w:t>2.2投入本项目的其他白蚁防治专职人员不少于2个小组，每个小组不少于3人，持有白蚁防治相关资格证书</w:t>
      </w:r>
      <w:r w:rsidR="00936B02" w:rsidRPr="00EA4B1C">
        <w:rPr>
          <w:rFonts w:ascii="仿宋" w:eastAsia="仿宋" w:hAnsi="仿宋" w:cs="仿宋" w:hint="eastAsia"/>
          <w:sz w:val="24"/>
        </w:rPr>
        <w:t>（提供证书及</w:t>
      </w:r>
      <w:r w:rsidR="00936B02" w:rsidRPr="00EA4B1C">
        <w:rPr>
          <w:rFonts w:ascii="仿宋" w:eastAsia="仿宋" w:hAnsi="仿宋" w:cs="仿宋" w:hint="eastAsia"/>
          <w:bCs/>
          <w:sz w:val="24"/>
        </w:rPr>
        <w:t>供应商为其缴纳的近三个月中任意一个月的社保证明</w:t>
      </w:r>
      <w:r w:rsidR="00936B02" w:rsidRPr="00EA4B1C">
        <w:rPr>
          <w:rFonts w:ascii="仿宋" w:eastAsia="仿宋" w:hAnsi="仿宋" w:cs="仿宋" w:hint="eastAsia"/>
          <w:sz w:val="24"/>
        </w:rPr>
        <w:t>）；</w:t>
      </w:r>
    </w:p>
    <w:p w:rsidR="003B7062" w:rsidRPr="00EA4B1C" w:rsidRDefault="009E353E" w:rsidP="001C406C">
      <w:pPr>
        <w:spacing w:line="560" w:lineRule="exact"/>
        <w:ind w:firstLineChars="100" w:firstLine="240"/>
        <w:rPr>
          <w:rFonts w:ascii="仿宋" w:eastAsia="仿宋" w:hAnsi="仿宋" w:cs="仿宋"/>
          <w:sz w:val="24"/>
        </w:rPr>
      </w:pPr>
      <w:r w:rsidRPr="00EA4B1C">
        <w:rPr>
          <w:rFonts w:ascii="仿宋" w:eastAsia="仿宋" w:hAnsi="仿宋" w:cs="仿宋" w:hint="eastAsia"/>
          <w:sz w:val="24"/>
        </w:rPr>
        <w:t>（二）结算：本项目为</w:t>
      </w:r>
      <w:r w:rsidR="005560B1" w:rsidRPr="00EA4B1C">
        <w:rPr>
          <w:rFonts w:ascii="仿宋" w:eastAsia="仿宋" w:hAnsi="仿宋" w:cs="仿宋" w:hint="eastAsia"/>
          <w:sz w:val="24"/>
        </w:rPr>
        <w:t>单价承包项目,</w:t>
      </w:r>
      <w:r w:rsidRPr="00EA4B1C">
        <w:rPr>
          <w:rFonts w:ascii="仿宋" w:eastAsia="仿宋" w:hAnsi="仿宋" w:cs="仿宋" w:hint="eastAsia"/>
          <w:sz w:val="24"/>
        </w:rPr>
        <w:t>根据实际完成工程量，按实结算</w:t>
      </w:r>
      <w:r w:rsidR="00753857" w:rsidRPr="00EA4B1C">
        <w:rPr>
          <w:rFonts w:ascii="仿宋" w:eastAsia="仿宋" w:hAnsi="仿宋" w:cs="仿宋" w:hint="eastAsia"/>
          <w:sz w:val="24"/>
        </w:rPr>
        <w:t>,最终以决算审计价格为准</w:t>
      </w:r>
      <w:r w:rsidRPr="00EA4B1C">
        <w:rPr>
          <w:rFonts w:ascii="仿宋" w:eastAsia="仿宋" w:hAnsi="仿宋" w:cs="仿宋" w:hint="eastAsia"/>
          <w:sz w:val="24"/>
        </w:rPr>
        <w:t>。</w:t>
      </w:r>
    </w:p>
    <w:p w:rsidR="00C328D3" w:rsidRPr="00EA4B1C" w:rsidRDefault="003B7062" w:rsidP="001C406C">
      <w:pPr>
        <w:spacing w:line="560" w:lineRule="exact"/>
        <w:ind w:firstLineChars="100" w:firstLine="240"/>
        <w:rPr>
          <w:rFonts w:ascii="仿宋" w:eastAsia="仿宋" w:hAnsi="仿宋" w:cs="仿宋"/>
          <w:sz w:val="24"/>
        </w:rPr>
      </w:pPr>
      <w:r w:rsidRPr="00EA4B1C">
        <w:rPr>
          <w:rFonts w:ascii="仿宋" w:eastAsia="仿宋" w:hAnsi="仿宋" w:cs="仿宋" w:hint="eastAsia"/>
          <w:sz w:val="24"/>
        </w:rPr>
        <w:t>（三</w:t>
      </w:r>
      <w:r w:rsidR="009E353E" w:rsidRPr="00EA4B1C">
        <w:rPr>
          <w:rFonts w:ascii="仿宋" w:eastAsia="仿宋" w:hAnsi="仿宋" w:cs="仿宋" w:hint="eastAsia"/>
          <w:sz w:val="24"/>
        </w:rPr>
        <w:t>）其它要求：承包人必须在施工时采取安全保障措施，保证安全施工，同时必须给该工程所有施工人员购买人身意外保险，费用包含在报价中，不单独计列。施工过程中产生的所有安全事故及责任均由承包人自行承担，业主方不负任何责任。</w:t>
      </w:r>
    </w:p>
    <w:p w:rsidR="00C328D3" w:rsidRPr="00EA4B1C" w:rsidRDefault="009E353E" w:rsidP="001C406C">
      <w:pPr>
        <w:spacing w:line="560" w:lineRule="exact"/>
        <w:rPr>
          <w:rFonts w:ascii="仿宋" w:eastAsia="仿宋" w:hAnsi="仿宋" w:cs="仿宋"/>
          <w:b/>
          <w:bCs/>
          <w:sz w:val="24"/>
        </w:rPr>
      </w:pPr>
      <w:r w:rsidRPr="00EA4B1C">
        <w:rPr>
          <w:rFonts w:ascii="仿宋" w:eastAsia="仿宋" w:hAnsi="仿宋" w:cs="仿宋" w:hint="eastAsia"/>
          <w:b/>
          <w:bCs/>
          <w:sz w:val="24"/>
        </w:rPr>
        <w:t>七、工作要求</w:t>
      </w:r>
    </w:p>
    <w:p w:rsidR="00C328D3" w:rsidRPr="00EA4B1C" w:rsidRDefault="009E353E" w:rsidP="001C406C">
      <w:pPr>
        <w:numPr>
          <w:ilvl w:val="0"/>
          <w:numId w:val="2"/>
        </w:numPr>
        <w:spacing w:line="560" w:lineRule="exact"/>
        <w:rPr>
          <w:rFonts w:ascii="仿宋" w:eastAsia="仿宋" w:hAnsi="仿宋" w:cs="仿宋"/>
          <w:sz w:val="24"/>
        </w:rPr>
      </w:pPr>
      <w:r w:rsidRPr="00EA4B1C">
        <w:rPr>
          <w:rFonts w:ascii="仿宋" w:eastAsia="仿宋" w:hAnsi="仿宋" w:cs="仿宋" w:hint="eastAsia"/>
          <w:sz w:val="24"/>
        </w:rPr>
        <w:t>除治、消杀范围</w:t>
      </w:r>
    </w:p>
    <w:p w:rsidR="00C328D3" w:rsidRPr="00EA4B1C" w:rsidRDefault="009E353E" w:rsidP="001C406C">
      <w:pPr>
        <w:spacing w:line="560" w:lineRule="exact"/>
        <w:ind w:firstLineChars="200" w:firstLine="480"/>
        <w:rPr>
          <w:rFonts w:ascii="仿宋" w:eastAsia="仿宋" w:hAnsi="仿宋" w:cs="仿宋"/>
          <w:sz w:val="24"/>
        </w:rPr>
      </w:pPr>
      <w:r w:rsidRPr="00EA4B1C">
        <w:rPr>
          <w:rFonts w:ascii="仿宋" w:eastAsia="仿宋" w:hAnsi="仿宋" w:cs="仿宋" w:hint="eastAsia"/>
          <w:sz w:val="24"/>
        </w:rPr>
        <w:t>白蚁防治方式分别是挖巢灭治白蚁、施药灭治等。土栖白蚁采取挖除蚁巢，活捉蚁王、蚁后的方式进行处理。散白蚁采用施药防治等方式。</w:t>
      </w:r>
    </w:p>
    <w:p w:rsidR="00C328D3" w:rsidRPr="00EA4B1C" w:rsidRDefault="009E353E" w:rsidP="001C406C">
      <w:pPr>
        <w:spacing w:line="560" w:lineRule="exact"/>
        <w:ind w:firstLineChars="200" w:firstLine="480"/>
        <w:rPr>
          <w:rFonts w:ascii="仿宋" w:eastAsia="仿宋" w:hAnsi="仿宋" w:cs="仿宋"/>
          <w:sz w:val="24"/>
        </w:rPr>
      </w:pPr>
      <w:r w:rsidRPr="00EA4B1C">
        <w:rPr>
          <w:rFonts w:ascii="仿宋" w:eastAsia="仿宋" w:hAnsi="仿宋" w:cs="仿宋" w:hint="eastAsia"/>
          <w:sz w:val="24"/>
        </w:rPr>
        <w:t>开挖蚁巢由承包单位负责回填，必须符合堤防工程有关规范、规程，回填土料需拌和3-5％的生石灰粉，并严格控制回填料的含水量和密实度，回填质量符合水利工程施工规范要求。</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现场开挖时，须通知发包人相关人员到场，开挖到的白蚁蚁巢的数量应经发包人、承包单位双方现场签字确认，开挖的蚁巢不得进行焚烧。</w:t>
      </w:r>
    </w:p>
    <w:p w:rsidR="00C328D3" w:rsidRPr="00EA4B1C" w:rsidRDefault="009E353E" w:rsidP="001C406C">
      <w:pPr>
        <w:spacing w:line="560" w:lineRule="exact"/>
        <w:rPr>
          <w:rFonts w:ascii="仿宋" w:eastAsia="仿宋" w:hAnsi="仿宋" w:cs="仿宋"/>
          <w:sz w:val="24"/>
        </w:rPr>
      </w:pPr>
      <w:r w:rsidRPr="00EA4B1C">
        <w:rPr>
          <w:rFonts w:ascii="仿宋" w:eastAsia="仿宋" w:hAnsi="仿宋" w:cs="仿宋" w:hint="eastAsia"/>
          <w:sz w:val="24"/>
        </w:rPr>
        <w:t>（2）施工</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a.根据白蚁防治方案，拟定综合治理方案。方案包括白蚁防治内容、具体措施、施工安排、治后服务等。承包人应按照批准的治理方案组织施工，不得自行随意</w:t>
      </w:r>
      <w:r w:rsidRPr="00EA4B1C">
        <w:rPr>
          <w:rFonts w:ascii="仿宋" w:eastAsia="仿宋" w:hAnsi="仿宋" w:cs="仿宋" w:hint="eastAsia"/>
          <w:sz w:val="24"/>
        </w:rPr>
        <w:lastRenderedPageBreak/>
        <w:t>改变。</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b.施工开始前，应对施工现场、工地周围的地下棺木、树根、朽木等含纤维素类废旧物进行全面清理。</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c.每日施工完毕，填写《白蚁防治施工记录表》，并由发包人和承包人的工地负责人共同签字，以此作为中间验收的资料。</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d.对施药情况存在争议的，可取样送指定机构检测。</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e.在有工程施工任务的地方，承包人应督促土建工程施工及时清理施工中的木模板和木桩，不得将其残留或回填在土层中，防止白蚁孳生繁殖。</w:t>
      </w:r>
    </w:p>
    <w:p w:rsidR="00C328D3" w:rsidRPr="00EA4B1C" w:rsidRDefault="009E353E" w:rsidP="001C406C">
      <w:pPr>
        <w:spacing w:line="560" w:lineRule="exact"/>
        <w:ind w:firstLineChars="150" w:firstLine="360"/>
        <w:rPr>
          <w:rFonts w:ascii="仿宋" w:eastAsia="仿宋" w:hAnsi="仿宋" w:cs="仿宋"/>
          <w:sz w:val="24"/>
        </w:rPr>
      </w:pPr>
      <w:r w:rsidRPr="00EA4B1C">
        <w:rPr>
          <w:rFonts w:ascii="仿宋" w:eastAsia="仿宋" w:hAnsi="仿宋" w:cs="仿宋" w:hint="eastAsia"/>
          <w:sz w:val="24"/>
        </w:rPr>
        <w:t>f.防治过程应严格遵守有关安全生产规定，在药物施工操作过程中，施工人员必须穿戴好防护用具，如专用工作服、安全帽、防毒口罩、防护手套、防护鞋等。</w:t>
      </w:r>
    </w:p>
    <w:p w:rsidR="00C328D3" w:rsidRPr="00EA4B1C" w:rsidRDefault="009E353E" w:rsidP="001C406C">
      <w:pPr>
        <w:spacing w:line="560" w:lineRule="exact"/>
        <w:ind w:firstLineChars="100" w:firstLine="240"/>
        <w:rPr>
          <w:rFonts w:ascii="仿宋" w:eastAsia="仿宋" w:hAnsi="仿宋" w:cs="仿宋"/>
          <w:sz w:val="24"/>
        </w:rPr>
      </w:pPr>
      <w:r w:rsidRPr="00EA4B1C">
        <w:rPr>
          <w:rFonts w:ascii="仿宋" w:eastAsia="仿宋" w:hAnsi="仿宋" w:cs="仿宋" w:hint="eastAsia"/>
          <w:sz w:val="24"/>
        </w:rPr>
        <w:t>g.不得在降雨前或降雨过程中喷洒施药。</w:t>
      </w:r>
    </w:p>
    <w:p w:rsidR="00C328D3" w:rsidRPr="00EA4B1C" w:rsidRDefault="009E353E" w:rsidP="001C406C">
      <w:pPr>
        <w:spacing w:line="560" w:lineRule="exact"/>
        <w:ind w:firstLineChars="100" w:firstLine="240"/>
        <w:rPr>
          <w:rFonts w:ascii="仿宋" w:eastAsia="仿宋" w:hAnsi="仿宋" w:cs="仿宋"/>
          <w:sz w:val="24"/>
        </w:rPr>
      </w:pPr>
      <w:r w:rsidRPr="00EA4B1C">
        <w:rPr>
          <w:rFonts w:ascii="仿宋" w:eastAsia="仿宋" w:hAnsi="仿宋" w:cs="仿宋" w:hint="eastAsia"/>
          <w:sz w:val="24"/>
        </w:rPr>
        <w:t>h.当皮肤沾有药剂时，应及时用肥皂、冷水清洗。施工操作完毕后，应及时清洗工具和双手、头脸等外露部位，及时更换衣服。</w:t>
      </w:r>
    </w:p>
    <w:p w:rsidR="00C328D3" w:rsidRPr="00EA4B1C" w:rsidRDefault="009E353E" w:rsidP="001C406C">
      <w:pPr>
        <w:spacing w:line="560" w:lineRule="exact"/>
        <w:ind w:firstLineChars="100" w:firstLine="240"/>
        <w:rPr>
          <w:rFonts w:ascii="仿宋" w:eastAsia="仿宋" w:hAnsi="仿宋" w:cs="仿宋"/>
          <w:sz w:val="24"/>
        </w:rPr>
      </w:pPr>
      <w:r w:rsidRPr="00EA4B1C">
        <w:rPr>
          <w:rFonts w:ascii="仿宋" w:eastAsia="仿宋" w:hAnsi="仿宋" w:cs="仿宋" w:hint="eastAsia"/>
          <w:sz w:val="24"/>
        </w:rPr>
        <w:t>i.施药结束后，应及时清洗器械，药物容器应集中处理，不得任意丢弃或作他用，剩余药物应运回仓库妥善保管。</w:t>
      </w:r>
    </w:p>
    <w:p w:rsidR="00C328D3" w:rsidRPr="00EA4B1C" w:rsidRDefault="009E353E" w:rsidP="001C406C">
      <w:pPr>
        <w:spacing w:line="560" w:lineRule="exact"/>
        <w:ind w:firstLineChars="100" w:firstLine="240"/>
        <w:rPr>
          <w:rFonts w:ascii="仿宋" w:eastAsia="仿宋" w:hAnsi="仿宋" w:cs="仿宋"/>
          <w:sz w:val="24"/>
        </w:rPr>
      </w:pPr>
      <w:r w:rsidRPr="00EA4B1C">
        <w:rPr>
          <w:rFonts w:ascii="仿宋" w:eastAsia="仿宋" w:hAnsi="仿宋" w:cs="仿宋" w:hint="eastAsia"/>
          <w:sz w:val="24"/>
        </w:rPr>
        <w:t>j.发生药物中毒时，应立即送医院诊治。</w:t>
      </w:r>
    </w:p>
    <w:p w:rsidR="00C328D3" w:rsidRPr="00EA4B1C" w:rsidRDefault="00800EF8" w:rsidP="001C406C">
      <w:pPr>
        <w:spacing w:line="560" w:lineRule="exact"/>
        <w:rPr>
          <w:rFonts w:ascii="仿宋" w:eastAsia="仿宋" w:hAnsi="仿宋" w:cs="仿宋"/>
          <w:sz w:val="24"/>
        </w:rPr>
      </w:pPr>
      <w:r>
        <w:rPr>
          <w:rFonts w:ascii="仿宋" w:eastAsia="仿宋" w:hAnsi="仿宋" w:cs="仿宋" w:hint="eastAsia"/>
          <w:sz w:val="24"/>
        </w:rPr>
        <w:t>（3）</w:t>
      </w:r>
      <w:r w:rsidR="009E353E" w:rsidRPr="00EA4B1C">
        <w:rPr>
          <w:rFonts w:ascii="仿宋" w:eastAsia="仿宋" w:hAnsi="仿宋" w:cs="仿宋" w:hint="eastAsia"/>
          <w:sz w:val="24"/>
        </w:rPr>
        <w:t>白蚁监控系统设置</w:t>
      </w:r>
    </w:p>
    <w:p w:rsidR="00C328D3" w:rsidRPr="00EA4B1C" w:rsidRDefault="009E353E" w:rsidP="001C406C">
      <w:pPr>
        <w:spacing w:line="560" w:lineRule="exact"/>
        <w:rPr>
          <w:rFonts w:ascii="仿宋" w:eastAsia="仿宋" w:hAnsi="仿宋" w:cs="仿宋"/>
          <w:sz w:val="24"/>
        </w:rPr>
      </w:pPr>
      <w:r w:rsidRPr="00EA4B1C">
        <w:rPr>
          <w:rFonts w:ascii="仿宋" w:eastAsia="仿宋" w:hAnsi="仿宋" w:cs="仿宋" w:hint="eastAsia"/>
          <w:sz w:val="24"/>
        </w:rPr>
        <w:t>白蚁防治应对堤防埋设白蚁诱杀管（费用包含在投标报价中，不再另行计列）。</w:t>
      </w:r>
    </w:p>
    <w:p w:rsidR="00C328D3" w:rsidRPr="00EA4B1C" w:rsidRDefault="00800EF8" w:rsidP="001C406C">
      <w:pPr>
        <w:spacing w:line="560" w:lineRule="exact"/>
        <w:ind w:firstLineChars="50" w:firstLine="120"/>
        <w:rPr>
          <w:rFonts w:ascii="仿宋" w:eastAsia="仿宋" w:hAnsi="仿宋" w:cs="仿宋"/>
          <w:sz w:val="24"/>
        </w:rPr>
      </w:pPr>
      <w:r>
        <w:rPr>
          <w:rFonts w:ascii="仿宋" w:eastAsia="仿宋" w:hAnsi="仿宋" w:cs="仿宋" w:hint="eastAsia"/>
          <w:sz w:val="24"/>
        </w:rPr>
        <w:t>（4）</w:t>
      </w:r>
      <w:r w:rsidR="009E353E" w:rsidRPr="00EA4B1C">
        <w:rPr>
          <w:rFonts w:ascii="仿宋" w:eastAsia="仿宋" w:hAnsi="仿宋" w:cs="仿宋" w:hint="eastAsia"/>
          <w:sz w:val="24"/>
        </w:rPr>
        <w:t>其他要求</w:t>
      </w:r>
    </w:p>
    <w:p w:rsidR="00C328D3" w:rsidRPr="00EA4B1C" w:rsidRDefault="009E353E" w:rsidP="001C406C">
      <w:pPr>
        <w:spacing w:line="560" w:lineRule="exact"/>
        <w:rPr>
          <w:rFonts w:ascii="仿宋" w:eastAsia="仿宋" w:hAnsi="仿宋" w:cs="仿宋"/>
          <w:sz w:val="24"/>
        </w:rPr>
      </w:pPr>
      <w:r w:rsidRPr="00EA4B1C">
        <w:rPr>
          <w:rFonts w:ascii="仿宋" w:eastAsia="仿宋" w:hAnsi="仿宋" w:cs="仿宋" w:hint="eastAsia"/>
          <w:sz w:val="24"/>
        </w:rPr>
        <w:t>出现紧急情况时，承包人必须派人第一时间赶到现场，排除白蚁险情。</w:t>
      </w:r>
    </w:p>
    <w:p w:rsidR="00C328D3" w:rsidRPr="00EA4B1C" w:rsidRDefault="009E353E" w:rsidP="001C406C">
      <w:pPr>
        <w:spacing w:line="560" w:lineRule="exact"/>
        <w:jc w:val="left"/>
        <w:rPr>
          <w:rFonts w:ascii="仿宋" w:eastAsia="仿宋" w:hAnsi="仿宋"/>
          <w:b/>
          <w:sz w:val="24"/>
        </w:rPr>
      </w:pPr>
      <w:r w:rsidRPr="00EA4B1C">
        <w:rPr>
          <w:rFonts w:ascii="仿宋" w:eastAsia="仿宋" w:hAnsi="仿宋" w:hint="eastAsia"/>
          <w:b/>
          <w:sz w:val="24"/>
        </w:rPr>
        <w:t>八、付款方式：</w:t>
      </w:r>
    </w:p>
    <w:p w:rsidR="00C328D3" w:rsidRPr="00EA4B1C" w:rsidRDefault="009E353E" w:rsidP="001C406C">
      <w:pPr>
        <w:pStyle w:val="a9"/>
        <w:spacing w:line="560" w:lineRule="exact"/>
        <w:ind w:firstLineChars="200" w:firstLine="480"/>
        <w:rPr>
          <w:rFonts w:ascii="仿宋" w:eastAsia="仿宋" w:hAnsi="仿宋" w:cs="宋体"/>
          <w:kern w:val="0"/>
          <w:sz w:val="24"/>
          <w:szCs w:val="24"/>
          <w:shd w:val="clear" w:color="auto" w:fill="FFFFFF"/>
        </w:rPr>
      </w:pPr>
      <w:r w:rsidRPr="00EA4B1C">
        <w:rPr>
          <w:rFonts w:ascii="仿宋" w:eastAsia="仿宋" w:hAnsi="仿宋" w:cs="宋体" w:hint="eastAsia"/>
          <w:kern w:val="0"/>
          <w:sz w:val="24"/>
          <w:szCs w:val="24"/>
          <w:shd w:val="clear" w:color="auto" w:fill="FFFFFF"/>
        </w:rPr>
        <w:t>在疫情期间，根据浙江省财政厅《关于坚决打赢疫情防控阻击战进一步做好政府采购资金支持企业发展工作的通知》（浙财采监﹝2020﹞3号）要求,制订以下付款方式：</w:t>
      </w:r>
    </w:p>
    <w:p w:rsidR="00C328D3" w:rsidRPr="00DE6D1C" w:rsidRDefault="009E353E" w:rsidP="001C406C">
      <w:pPr>
        <w:pStyle w:val="a9"/>
        <w:spacing w:line="560" w:lineRule="exact"/>
        <w:ind w:firstLineChars="200" w:firstLine="480"/>
        <w:rPr>
          <w:rFonts w:ascii="仿宋" w:eastAsia="仿宋" w:hAnsi="仿宋" w:cs="宋体"/>
          <w:kern w:val="0"/>
          <w:sz w:val="24"/>
          <w:szCs w:val="24"/>
          <w:shd w:val="clear" w:color="auto" w:fill="FFFFFF"/>
        </w:rPr>
      </w:pPr>
      <w:r w:rsidRPr="00D71193">
        <w:rPr>
          <w:rFonts w:ascii="仿宋" w:eastAsia="仿宋" w:hAnsi="仿宋" w:cs="宋体" w:hint="eastAsia"/>
          <w:kern w:val="0"/>
          <w:sz w:val="24"/>
          <w:szCs w:val="24"/>
          <w:shd w:val="clear" w:color="auto" w:fill="FFFFFF"/>
        </w:rPr>
        <w:t>1、预付款：合同生效及具备实施条件后15日内支付当年的预付款，为当年</w:t>
      </w:r>
      <w:r w:rsidRPr="00D71193">
        <w:rPr>
          <w:rFonts w:ascii="仿宋" w:eastAsia="仿宋" w:hAnsi="仿宋" w:cs="宋体" w:hint="eastAsia"/>
          <w:kern w:val="0"/>
          <w:sz w:val="24"/>
          <w:szCs w:val="24"/>
          <w:shd w:val="clear" w:color="auto" w:fill="FFFFFF"/>
        </w:rPr>
        <w:lastRenderedPageBreak/>
        <w:t>年度报价的30%。</w:t>
      </w:r>
      <w:r w:rsidR="00D71193" w:rsidRPr="00DE6D1C">
        <w:rPr>
          <w:rFonts w:ascii="仿宋" w:eastAsia="仿宋" w:hAnsi="仿宋" w:cs="宋体" w:hint="eastAsia"/>
          <w:kern w:val="0"/>
          <w:sz w:val="24"/>
          <w:szCs w:val="24"/>
          <w:shd w:val="clear" w:color="auto" w:fill="FFFFFF"/>
        </w:rPr>
        <w:t>第二年预付款支付时间为次年相对应月份，</w:t>
      </w:r>
      <w:r w:rsidRPr="00DE6D1C">
        <w:rPr>
          <w:rFonts w:ascii="仿宋" w:eastAsia="仿宋" w:hAnsi="仿宋" w:cs="宋体" w:hint="eastAsia"/>
          <w:kern w:val="0"/>
          <w:sz w:val="24"/>
          <w:szCs w:val="24"/>
          <w:shd w:val="clear" w:color="auto" w:fill="FFFFFF"/>
        </w:rPr>
        <w:t>支付当年年度报价的30%。</w:t>
      </w:r>
    </w:p>
    <w:p w:rsidR="001A6877" w:rsidRPr="00D71193" w:rsidRDefault="001A6877" w:rsidP="001C406C">
      <w:pPr>
        <w:pStyle w:val="a9"/>
        <w:spacing w:line="560" w:lineRule="exact"/>
        <w:ind w:firstLineChars="200" w:firstLine="480"/>
        <w:rPr>
          <w:rFonts w:ascii="仿宋" w:eastAsia="仿宋" w:hAnsi="仿宋" w:cs="仿宋"/>
          <w:sz w:val="24"/>
        </w:rPr>
      </w:pPr>
      <w:r w:rsidRPr="00D71193">
        <w:rPr>
          <w:rFonts w:ascii="仿宋" w:eastAsia="仿宋" w:hAnsi="仿宋" w:cs="仿宋" w:hint="eastAsia"/>
          <w:sz w:val="24"/>
        </w:rPr>
        <w:t>2、付款方式：普查及灭治完成工程量须经采购人及跟踪审价单位现场确认，方可进行结算。其中2021年普查完成出具普查报告及灭治完成后支付扣除预付款后的2021年度费用，2022年普查完成出具普查报告及灭治完成后支付扣除预付款后的2022年度费用</w:t>
      </w:r>
      <w:r w:rsidR="003B7062" w:rsidRPr="00D71193">
        <w:rPr>
          <w:rFonts w:ascii="仿宋" w:eastAsia="仿宋" w:hAnsi="仿宋" w:cs="仿宋" w:hint="eastAsia"/>
          <w:sz w:val="24"/>
        </w:rPr>
        <w:t>。</w:t>
      </w:r>
    </w:p>
    <w:p w:rsidR="00C328D3" w:rsidRPr="00EA4B1C" w:rsidRDefault="009E353E" w:rsidP="001C406C">
      <w:pPr>
        <w:pStyle w:val="a9"/>
        <w:spacing w:line="560" w:lineRule="exact"/>
        <w:ind w:firstLineChars="200" w:firstLine="480"/>
        <w:rPr>
          <w:rFonts w:ascii="仿宋" w:eastAsia="仿宋" w:hAnsi="仿宋" w:cs="宋体"/>
          <w:kern w:val="0"/>
          <w:sz w:val="24"/>
          <w:szCs w:val="24"/>
          <w:shd w:val="clear" w:color="auto" w:fill="FFFFFF"/>
        </w:rPr>
      </w:pPr>
      <w:r w:rsidRPr="00EA4B1C">
        <w:rPr>
          <w:rFonts w:ascii="仿宋" w:eastAsia="仿宋" w:hAnsi="仿宋" w:cs="宋体" w:hint="eastAsia"/>
          <w:kern w:val="0"/>
          <w:sz w:val="24"/>
          <w:szCs w:val="24"/>
          <w:shd w:val="clear" w:color="auto" w:fill="FFFFFF"/>
        </w:rPr>
        <w:t>注：若中标供应商明确表示无需预付款或主动要求降低预付款比例的，采购人可不适用前述规定。</w:t>
      </w:r>
    </w:p>
    <w:p w:rsidR="00C328D3" w:rsidRPr="00EA4B1C" w:rsidRDefault="009E353E" w:rsidP="001C406C">
      <w:pPr>
        <w:spacing w:line="560" w:lineRule="exact"/>
        <w:ind w:firstLineChars="150" w:firstLine="360"/>
        <w:rPr>
          <w:rFonts w:ascii="仿宋" w:eastAsia="仿宋" w:hAnsi="仿宋" w:cs="宋体"/>
          <w:kern w:val="0"/>
          <w:sz w:val="24"/>
          <w:shd w:val="clear" w:color="auto" w:fill="FFFFFF"/>
        </w:rPr>
      </w:pPr>
      <w:r w:rsidRPr="00EA4B1C">
        <w:rPr>
          <w:rFonts w:ascii="仿宋" w:eastAsia="仿宋" w:hAnsi="仿宋" w:cs="宋体" w:hint="eastAsia"/>
          <w:kern w:val="0"/>
          <w:sz w:val="24"/>
          <w:shd w:val="clear" w:color="auto" w:fill="FFFFFF"/>
        </w:rPr>
        <w:t>税费：本服务执行中相关的一切税费均由中标供应商负担。</w:t>
      </w:r>
    </w:p>
    <w:p w:rsidR="00C328D3" w:rsidRPr="00EA4B1C" w:rsidRDefault="00C328D3" w:rsidP="001C406C">
      <w:pPr>
        <w:spacing w:line="560" w:lineRule="exact"/>
        <w:ind w:firstLineChars="200" w:firstLine="640"/>
        <w:jc w:val="center"/>
        <w:rPr>
          <w:rFonts w:ascii="仿宋" w:eastAsia="仿宋" w:hAnsi="仿宋"/>
          <w:sz w:val="32"/>
        </w:rPr>
      </w:pPr>
    </w:p>
    <w:p w:rsidR="00C328D3" w:rsidRPr="00EA4B1C" w:rsidRDefault="00C328D3" w:rsidP="001C406C">
      <w:pPr>
        <w:spacing w:line="560" w:lineRule="exact"/>
        <w:ind w:firstLineChars="200" w:firstLine="640"/>
        <w:jc w:val="center"/>
        <w:rPr>
          <w:rFonts w:ascii="仿宋" w:eastAsia="仿宋" w:hAnsi="仿宋"/>
          <w:sz w:val="32"/>
        </w:rPr>
      </w:pPr>
    </w:p>
    <w:p w:rsidR="00C328D3" w:rsidRPr="00EA4B1C" w:rsidRDefault="00C328D3">
      <w:pPr>
        <w:spacing w:line="560" w:lineRule="exact"/>
        <w:ind w:firstLineChars="200" w:firstLine="640"/>
        <w:jc w:val="center"/>
        <w:rPr>
          <w:rFonts w:ascii="仿宋" w:eastAsia="仿宋" w:hAnsi="仿宋"/>
          <w:sz w:val="32"/>
        </w:rPr>
      </w:pPr>
    </w:p>
    <w:p w:rsidR="00C328D3" w:rsidRDefault="00C328D3"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1C406C" w:rsidRDefault="001C406C" w:rsidP="00936B02">
      <w:pPr>
        <w:spacing w:line="560" w:lineRule="exact"/>
        <w:rPr>
          <w:rFonts w:ascii="仿宋" w:eastAsia="仿宋" w:hAnsi="仿宋"/>
          <w:sz w:val="32"/>
        </w:rPr>
      </w:pPr>
    </w:p>
    <w:p w:rsidR="003B7062" w:rsidRPr="00EA4B1C" w:rsidRDefault="003B7062" w:rsidP="00936B02">
      <w:pPr>
        <w:spacing w:line="560" w:lineRule="exact"/>
        <w:rPr>
          <w:rFonts w:ascii="仿宋" w:eastAsia="仿宋" w:hAnsi="仿宋"/>
          <w:sz w:val="32"/>
        </w:rPr>
      </w:pPr>
    </w:p>
    <w:p w:rsidR="00C328D3" w:rsidRPr="00EA4B1C" w:rsidRDefault="009E353E">
      <w:pPr>
        <w:spacing w:line="560" w:lineRule="exact"/>
        <w:ind w:firstLineChars="200" w:firstLine="640"/>
        <w:jc w:val="center"/>
        <w:rPr>
          <w:rFonts w:ascii="仿宋" w:eastAsia="仿宋" w:hAnsi="仿宋"/>
        </w:rPr>
      </w:pPr>
      <w:r w:rsidRPr="00EA4B1C">
        <w:rPr>
          <w:rFonts w:ascii="仿宋" w:eastAsia="仿宋" w:hAnsi="仿宋" w:hint="eastAsia"/>
          <w:sz w:val="32"/>
        </w:rPr>
        <w:lastRenderedPageBreak/>
        <w:t>第三章</w:t>
      </w:r>
      <w:bookmarkEnd w:id="6"/>
      <w:r w:rsidRPr="00EA4B1C">
        <w:rPr>
          <w:rFonts w:ascii="仿宋" w:eastAsia="仿宋" w:hAnsi="仿宋" w:hint="eastAsia"/>
          <w:sz w:val="32"/>
        </w:rPr>
        <w:t xml:space="preserve"> 供应商须知</w:t>
      </w:r>
    </w:p>
    <w:p w:rsidR="00C328D3" w:rsidRPr="00EA4B1C" w:rsidRDefault="009E353E" w:rsidP="00C336E2">
      <w:pPr>
        <w:snapToGrid w:val="0"/>
        <w:spacing w:beforeLines="50" w:afterLines="50"/>
        <w:ind w:left="238"/>
        <w:jc w:val="center"/>
        <w:outlineLvl w:val="1"/>
        <w:rPr>
          <w:rFonts w:ascii="仿宋" w:eastAsia="仿宋" w:hAnsi="仿宋"/>
          <w:b/>
          <w:bCs/>
          <w:sz w:val="30"/>
          <w:szCs w:val="30"/>
        </w:rPr>
      </w:pPr>
      <w:bookmarkStart w:id="7" w:name="_Toc130094928"/>
      <w:bookmarkStart w:id="8" w:name="_Toc98731777"/>
      <w:bookmarkStart w:id="9" w:name="_Toc130094913"/>
      <w:bookmarkStart w:id="10" w:name="_Toc98731756"/>
      <w:r w:rsidRPr="00EA4B1C">
        <w:rPr>
          <w:rFonts w:ascii="仿宋" w:eastAsia="仿宋" w:hAnsi="仿宋" w:hint="eastAsia"/>
          <w:b/>
          <w:bCs/>
          <w:sz w:val="30"/>
          <w:szCs w:val="30"/>
        </w:rPr>
        <w:t>前附表</w:t>
      </w:r>
    </w:p>
    <w:tbl>
      <w:tblPr>
        <w:tblW w:w="9782"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993"/>
        <w:gridCol w:w="8789"/>
      </w:tblGrid>
      <w:tr w:rsidR="00C328D3" w:rsidRPr="00EA4B1C">
        <w:trPr>
          <w:trHeight w:val="409"/>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序号</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内容、要求</w:t>
            </w:r>
          </w:p>
        </w:tc>
      </w:tr>
      <w:tr w:rsidR="00C328D3" w:rsidRPr="00EA4B1C">
        <w:trPr>
          <w:trHeight w:val="374"/>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1</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rsidP="003B7062">
            <w:pPr>
              <w:spacing w:line="440" w:lineRule="exact"/>
              <w:rPr>
                <w:rFonts w:ascii="仿宋" w:eastAsia="仿宋" w:hAnsi="仿宋" w:cs="仿宋"/>
                <w:sz w:val="24"/>
              </w:rPr>
            </w:pPr>
            <w:r w:rsidRPr="00EA4B1C">
              <w:rPr>
                <w:rFonts w:ascii="仿宋" w:eastAsia="仿宋" w:hAnsi="仿宋" w:hint="eastAsia"/>
                <w:spacing w:val="-14"/>
                <w:sz w:val="24"/>
              </w:rPr>
              <w:t>项目名称：</w:t>
            </w:r>
            <w:r w:rsidRPr="00EA4B1C">
              <w:rPr>
                <w:rFonts w:ascii="仿宋" w:eastAsia="仿宋" w:hAnsi="仿宋" w:cs="仿宋" w:hint="eastAsia"/>
                <w:sz w:val="24"/>
              </w:rPr>
              <w:t>湖州市直属水利工程运行管理所2021-202</w:t>
            </w:r>
            <w:r w:rsidR="003B7062" w:rsidRPr="00EA4B1C">
              <w:rPr>
                <w:rFonts w:ascii="仿宋" w:eastAsia="仿宋" w:hAnsi="仿宋" w:cs="仿宋" w:hint="eastAsia"/>
                <w:sz w:val="24"/>
              </w:rPr>
              <w:t>2</w:t>
            </w:r>
            <w:r w:rsidRPr="00EA4B1C">
              <w:rPr>
                <w:rFonts w:ascii="仿宋" w:eastAsia="仿宋" w:hAnsi="仿宋" w:cs="仿宋" w:hint="eastAsia"/>
                <w:sz w:val="24"/>
              </w:rPr>
              <w:t>年度白蚁普查及灭治项目</w:t>
            </w:r>
          </w:p>
        </w:tc>
      </w:tr>
      <w:tr w:rsidR="00C328D3" w:rsidRPr="00EA4B1C">
        <w:trPr>
          <w:trHeight w:val="390"/>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2</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pacing w:line="273" w:lineRule="auto"/>
              <w:rPr>
                <w:rFonts w:ascii="仿宋" w:eastAsia="仿宋" w:hAnsi="仿宋"/>
                <w:sz w:val="24"/>
              </w:rPr>
            </w:pPr>
            <w:r w:rsidRPr="00EA4B1C">
              <w:rPr>
                <w:rFonts w:ascii="仿宋" w:eastAsia="仿宋" w:hAnsi="仿宋" w:cs="宋体" w:hint="eastAsia"/>
                <w:sz w:val="24"/>
              </w:rPr>
              <w:t>采购内容及数量：详见第二章采购需求</w:t>
            </w:r>
          </w:p>
        </w:tc>
      </w:tr>
      <w:tr w:rsidR="00C328D3" w:rsidRPr="00EA4B1C">
        <w:trPr>
          <w:trHeight w:val="390"/>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3</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rsidP="003B7062">
            <w:pPr>
              <w:spacing w:line="273" w:lineRule="auto"/>
              <w:rPr>
                <w:rFonts w:ascii="仿宋" w:eastAsia="仿宋" w:hAnsi="仿宋"/>
                <w:sz w:val="24"/>
              </w:rPr>
            </w:pPr>
            <w:r w:rsidRPr="00EA4B1C">
              <w:rPr>
                <w:rFonts w:ascii="仿宋" w:eastAsia="仿宋" w:hAnsi="仿宋" w:hint="eastAsia"/>
                <w:sz w:val="24"/>
              </w:rPr>
              <w:t>投标报价及费用：1、本项目投标应以人民币报价；2、不论投标结果如何，供应商均应自行承担所有与投标有关的全部费用；3、</w:t>
            </w:r>
            <w:r w:rsidRPr="00800EF8">
              <w:rPr>
                <w:rFonts w:ascii="仿宋" w:eastAsia="仿宋" w:hAnsi="仿宋" w:hint="eastAsia"/>
                <w:sz w:val="24"/>
                <w:u w:val="single"/>
              </w:rPr>
              <w:t>本项目代理服务费</w:t>
            </w:r>
            <w:r w:rsidR="003B7062" w:rsidRPr="00800EF8">
              <w:rPr>
                <w:rFonts w:ascii="仿宋" w:eastAsia="仿宋" w:hAnsi="仿宋" w:hint="eastAsia"/>
                <w:sz w:val="24"/>
                <w:u w:val="single"/>
              </w:rPr>
              <w:t>10600</w:t>
            </w:r>
            <w:r w:rsidRPr="00800EF8">
              <w:rPr>
                <w:rFonts w:ascii="仿宋" w:eastAsia="仿宋" w:hAnsi="仿宋" w:hint="eastAsia"/>
                <w:sz w:val="24"/>
                <w:u w:val="single"/>
              </w:rPr>
              <w:t>元由中标供应商支付。</w:t>
            </w:r>
          </w:p>
        </w:tc>
      </w:tr>
      <w:tr w:rsidR="00C328D3" w:rsidRPr="00EA4B1C">
        <w:trPr>
          <w:trHeight w:val="584"/>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4</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rPr>
                <w:rFonts w:ascii="仿宋" w:eastAsia="仿宋" w:hAnsi="仿宋"/>
                <w:sz w:val="24"/>
              </w:rPr>
            </w:pPr>
            <w:r w:rsidRPr="00EA4B1C">
              <w:rPr>
                <w:rFonts w:ascii="仿宋" w:eastAsia="仿宋" w:hAnsi="仿宋" w:hint="eastAsia"/>
                <w:sz w:val="24"/>
              </w:rPr>
              <w:t>答疑与澄清：</w:t>
            </w:r>
            <w:r w:rsidRPr="00EA4B1C">
              <w:rPr>
                <w:rFonts w:ascii="仿宋" w:eastAsia="仿宋" w:hAnsi="仿宋" w:cs="仿宋" w:hint="eastAsia"/>
                <w:bCs/>
                <w:sz w:val="24"/>
              </w:rPr>
              <w:t>供应商</w:t>
            </w:r>
            <w:r w:rsidRPr="00EA4B1C">
              <w:rPr>
                <w:rFonts w:ascii="仿宋" w:eastAsia="仿宋" w:hAnsi="仿宋" w:cs="仿宋" w:hint="eastAsia"/>
                <w:sz w:val="24"/>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rsidR="00C328D3" w:rsidRPr="00EA4B1C">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5</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1A6877" w:rsidP="003B7062">
            <w:pPr>
              <w:pStyle w:val="Default"/>
              <w:spacing w:line="380" w:lineRule="exact"/>
              <w:rPr>
                <w:rFonts w:ascii="仿宋" w:eastAsia="仿宋" w:hAnsi="仿宋"/>
                <w:color w:val="auto"/>
                <w:shd w:val="pct10" w:color="auto" w:fill="FFFFFF"/>
              </w:rPr>
            </w:pPr>
            <w:r w:rsidRPr="00EA4B1C">
              <w:rPr>
                <w:rFonts w:ascii="仿宋" w:eastAsia="仿宋" w:hAnsi="仿宋" w:hint="eastAsia"/>
                <w:color w:val="auto"/>
              </w:rPr>
              <w:t>采购预算为</w:t>
            </w:r>
            <w:r w:rsidR="003B7062" w:rsidRPr="00EA4B1C">
              <w:rPr>
                <w:rFonts w:ascii="仿宋" w:eastAsia="仿宋" w:hAnsi="仿宋" w:hint="eastAsia"/>
                <w:color w:val="auto"/>
              </w:rPr>
              <w:t>：</w:t>
            </w:r>
            <w:r w:rsidR="009E353E" w:rsidRPr="00EA4B1C">
              <w:rPr>
                <w:rFonts w:ascii="仿宋" w:eastAsia="仿宋" w:hAnsi="仿宋" w:hint="eastAsia"/>
                <w:color w:val="auto"/>
              </w:rPr>
              <w:t>人民币</w:t>
            </w:r>
            <w:r w:rsidR="003B7062" w:rsidRPr="00EA4B1C">
              <w:rPr>
                <w:rFonts w:ascii="仿宋" w:eastAsia="仿宋" w:hAnsi="仿宋" w:hint="eastAsia"/>
                <w:b/>
                <w:color w:val="auto"/>
              </w:rPr>
              <w:t>62.98</w:t>
            </w:r>
            <w:r w:rsidR="009E353E" w:rsidRPr="00EA4B1C">
              <w:rPr>
                <w:rFonts w:ascii="仿宋" w:eastAsia="仿宋" w:hAnsi="仿宋" w:hint="eastAsia"/>
                <w:color w:val="auto"/>
              </w:rPr>
              <w:t>万元</w:t>
            </w:r>
          </w:p>
        </w:tc>
      </w:tr>
      <w:tr w:rsidR="00C328D3" w:rsidRPr="00EA4B1C">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6</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1、投标文件的制作：本项目实行电子招投标。</w:t>
            </w:r>
          </w:p>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2、投标人应准备电子投标文件、可以提供以介质存储的数据电文形式的备份投标文件或纸质备份投标文件：</w:t>
            </w:r>
          </w:p>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(1)电子投标文件，按政采云平台项目采购-电子交易操作指南及本招标文件要求递交。</w:t>
            </w:r>
          </w:p>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(2)以介质存储的数据电文形式的备份投标文件，按政采云平台项目采购-电子交易操作指南中上传的电子投标文件格式，以U盘形式存储按照本文件要求包装、密封后递交。数量为1份。纸质备份文件（《资格文件》、《技术、商务、资信及其他文件》、《报价文件》）必须单独装订、密封。数量为1份。备份投标文件应当密封包装并在包装上标注投标项目名称、供应商名称并加盖公章。</w:t>
            </w:r>
          </w:p>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3、投标文件的组成</w:t>
            </w:r>
          </w:p>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投标文件由《资格文件》、《技术、商务、资信及其他文件》和《报价文件》组成，其中电子投标文件中所须加盖公章部分均采用 CA 签章。</w:t>
            </w:r>
          </w:p>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4、是否需要提及纸质版投标文件：投标时由供应商自主决定。如果没有提供，中标单位需在领取中标通知书时，向招标代理机构提交与投标时电子投标文件一致的纸质版本一式三份（按照招标文件要求签字盖章）。</w:t>
            </w:r>
          </w:p>
        </w:tc>
      </w:tr>
      <w:tr w:rsidR="00C328D3" w:rsidRPr="00EA4B1C">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7</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投标截止时间：2021年</w:t>
            </w:r>
            <w:r w:rsidR="00DE6D1C">
              <w:rPr>
                <w:rFonts w:ascii="仿宋" w:eastAsia="仿宋" w:hAnsi="仿宋" w:hint="eastAsia"/>
                <w:sz w:val="24"/>
              </w:rPr>
              <w:t>4</w:t>
            </w:r>
            <w:r w:rsidRPr="00EA4B1C">
              <w:rPr>
                <w:rFonts w:ascii="仿宋" w:eastAsia="仿宋" w:hAnsi="仿宋" w:hint="eastAsia"/>
                <w:sz w:val="24"/>
              </w:rPr>
              <w:t>月</w:t>
            </w:r>
            <w:r w:rsidR="00DE6D1C">
              <w:rPr>
                <w:rFonts w:ascii="仿宋" w:eastAsia="仿宋" w:hAnsi="仿宋" w:hint="eastAsia"/>
                <w:sz w:val="24"/>
              </w:rPr>
              <w:t>6</w:t>
            </w:r>
            <w:r w:rsidRPr="00EA4B1C">
              <w:rPr>
                <w:rFonts w:ascii="仿宋" w:eastAsia="仿宋" w:hAnsi="仿宋" w:hint="eastAsia"/>
                <w:sz w:val="24"/>
              </w:rPr>
              <w:t>日14：00时；</w:t>
            </w:r>
          </w:p>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地点：湖州市公共资源交易中心（湖州市仁皇山片区金盖山路66号湖州市民服务中心内），具体详见二楼休息区大屏幕。</w:t>
            </w:r>
          </w:p>
        </w:tc>
      </w:tr>
      <w:tr w:rsidR="00C328D3" w:rsidRPr="00EA4B1C">
        <w:trPr>
          <w:trHeight w:val="620"/>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8</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开标时间：2021年</w:t>
            </w:r>
            <w:r w:rsidR="00DE6D1C">
              <w:rPr>
                <w:rFonts w:ascii="仿宋" w:eastAsia="仿宋" w:hAnsi="仿宋" w:hint="eastAsia"/>
                <w:sz w:val="24"/>
              </w:rPr>
              <w:t>4</w:t>
            </w:r>
            <w:r w:rsidRPr="00EA4B1C">
              <w:rPr>
                <w:rFonts w:ascii="仿宋" w:eastAsia="仿宋" w:hAnsi="仿宋" w:hint="eastAsia"/>
                <w:sz w:val="24"/>
              </w:rPr>
              <w:t>月</w:t>
            </w:r>
            <w:r w:rsidR="00DE6D1C">
              <w:rPr>
                <w:rFonts w:ascii="仿宋" w:eastAsia="仿宋" w:hAnsi="仿宋" w:hint="eastAsia"/>
                <w:sz w:val="24"/>
              </w:rPr>
              <w:t>6</w:t>
            </w:r>
            <w:r w:rsidRPr="00EA4B1C">
              <w:rPr>
                <w:rFonts w:ascii="仿宋" w:eastAsia="仿宋" w:hAnsi="仿宋" w:hint="eastAsia"/>
                <w:sz w:val="24"/>
              </w:rPr>
              <w:t>日14 :00时；</w:t>
            </w:r>
          </w:p>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地点：湖州市公共资源交易中心（湖州市仁皇山片区金盖山路66号湖州市民服务</w:t>
            </w:r>
            <w:r w:rsidRPr="00EA4B1C">
              <w:rPr>
                <w:rFonts w:ascii="仿宋" w:eastAsia="仿宋" w:hAnsi="仿宋" w:hint="eastAsia"/>
                <w:sz w:val="24"/>
              </w:rPr>
              <w:lastRenderedPageBreak/>
              <w:t>中心内）。具体详见二楼休息区大屏幕。</w:t>
            </w:r>
          </w:p>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C328D3" w:rsidRPr="00EA4B1C" w:rsidRDefault="009E353E">
            <w:pPr>
              <w:rPr>
                <w:rFonts w:ascii="仿宋" w:eastAsia="仿宋" w:hAnsi="仿宋"/>
                <w:sz w:val="24"/>
              </w:rPr>
            </w:pPr>
            <w:r w:rsidRPr="00EA4B1C">
              <w:rPr>
                <w:rFonts w:ascii="仿宋" w:eastAsia="仿宋" w:hAnsi="仿宋" w:hint="eastAsia"/>
                <w:sz w:val="24"/>
              </w:rPr>
              <w:t>2.电子加密投标文件的解密和异常情况处理：</w:t>
            </w:r>
          </w:p>
          <w:p w:rsidR="00C328D3" w:rsidRPr="00EA4B1C" w:rsidRDefault="009E353E">
            <w:pPr>
              <w:rPr>
                <w:rFonts w:ascii="仿宋" w:eastAsia="仿宋" w:hAnsi="仿宋"/>
                <w:sz w:val="24"/>
              </w:rPr>
            </w:pPr>
            <w:r w:rsidRPr="00EA4B1C">
              <w:rPr>
                <w:rFonts w:ascii="仿宋" w:eastAsia="仿宋" w:hAnsi="仿宋" w:hint="eastAsia"/>
                <w:sz w:val="24"/>
              </w:rPr>
              <w:t>（1）开标后，采购组织机构将向各投标供应商发出“电子加密投标文件”的解密通知，各投标供应商代表应当在接到解密通知后30分钟内自行完成“电子加密投标文件”的在线解密。</w:t>
            </w:r>
          </w:p>
          <w:p w:rsidR="00C328D3" w:rsidRPr="00EA4B1C" w:rsidRDefault="009E353E">
            <w:pPr>
              <w:rPr>
                <w:rFonts w:ascii="仿宋" w:eastAsia="仿宋" w:hAnsi="仿宋"/>
                <w:sz w:val="24"/>
              </w:rPr>
            </w:pPr>
            <w:r w:rsidRPr="00EA4B1C">
              <w:rPr>
                <w:rFonts w:ascii="仿宋" w:eastAsia="仿宋" w:hAnsi="仿宋"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（3）投标截止时间前，投标供应商仅递交了“备份投标文件”而未将电子加密投标文件上传至“政府采购云平台”的，投标无效。</w:t>
            </w:r>
          </w:p>
        </w:tc>
      </w:tr>
      <w:tr w:rsidR="00C328D3" w:rsidRPr="00EA4B1C">
        <w:trPr>
          <w:trHeight w:val="654"/>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lastRenderedPageBreak/>
              <w:t>9</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评标办法及评分标准：附后</w:t>
            </w:r>
          </w:p>
        </w:tc>
      </w:tr>
      <w:tr w:rsidR="00C328D3" w:rsidRPr="00EA4B1C">
        <w:trPr>
          <w:trHeight w:val="411"/>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10</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pacing w:line="360" w:lineRule="auto"/>
              <w:rPr>
                <w:rFonts w:ascii="仿宋" w:eastAsia="仿宋" w:hAnsi="仿宋"/>
                <w:sz w:val="24"/>
              </w:rPr>
            </w:pPr>
            <w:r w:rsidRPr="00EA4B1C">
              <w:rPr>
                <w:rFonts w:ascii="仿宋" w:eastAsia="仿宋" w:hAnsi="仿宋" w:hint="eastAsia"/>
                <w:sz w:val="24"/>
              </w:rPr>
              <w:t>评标结果公告：评标结果公告于：浙江省政府采购网http://zfcg.czt.zj.gov.cn/、湖州市公共资源交易信息网（http://ggzy.huzhou.gov.cn/）</w:t>
            </w:r>
          </w:p>
        </w:tc>
      </w:tr>
      <w:tr w:rsidR="00C328D3" w:rsidRPr="00EA4B1C">
        <w:trPr>
          <w:trHeight w:val="467"/>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11</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中标通知书：在发布中标结果公告的同时，向中标供应商发中标通知书。</w:t>
            </w:r>
          </w:p>
        </w:tc>
      </w:tr>
      <w:tr w:rsidR="00C328D3" w:rsidRPr="00EA4B1C">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12</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autoSpaceDE w:val="0"/>
              <w:autoSpaceDN w:val="0"/>
              <w:snapToGrid w:val="0"/>
              <w:spacing w:line="273" w:lineRule="auto"/>
              <w:textAlignment w:val="bottom"/>
              <w:rPr>
                <w:rFonts w:ascii="仿宋" w:eastAsia="仿宋" w:hAnsi="仿宋"/>
                <w:sz w:val="24"/>
              </w:rPr>
            </w:pPr>
            <w:r w:rsidRPr="00EA4B1C">
              <w:rPr>
                <w:rFonts w:ascii="仿宋" w:eastAsia="仿宋" w:hAnsi="仿宋" w:hint="eastAsia"/>
                <w:sz w:val="24"/>
              </w:rPr>
              <w:t>签订合同时间：中标通知书发出后30日内。</w:t>
            </w:r>
          </w:p>
        </w:tc>
      </w:tr>
      <w:tr w:rsidR="00C328D3" w:rsidRPr="00EA4B1C">
        <w:trPr>
          <w:trHeight w:val="439"/>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13</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履约保证金的收取及退还：本项目无需缴纳履约保证金</w:t>
            </w:r>
          </w:p>
        </w:tc>
      </w:tr>
      <w:tr w:rsidR="00C328D3" w:rsidRPr="00EA4B1C">
        <w:trPr>
          <w:trHeight w:val="501"/>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14</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投标文件有效期：60天</w:t>
            </w:r>
          </w:p>
        </w:tc>
      </w:tr>
      <w:tr w:rsidR="00C328D3" w:rsidRPr="00EA4B1C">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spacing w:line="273" w:lineRule="auto"/>
              <w:jc w:val="center"/>
              <w:rPr>
                <w:rFonts w:ascii="仿宋" w:eastAsia="仿宋" w:hAnsi="仿宋"/>
                <w:sz w:val="24"/>
              </w:rPr>
            </w:pPr>
            <w:r w:rsidRPr="00EA4B1C">
              <w:rPr>
                <w:rFonts w:ascii="仿宋" w:eastAsia="仿宋" w:hAnsi="仿宋" w:hint="eastAsia"/>
                <w:sz w:val="24"/>
              </w:rPr>
              <w:t>15</w:t>
            </w:r>
          </w:p>
        </w:tc>
        <w:tc>
          <w:tcPr>
            <w:tcW w:w="8789" w:type="dxa"/>
            <w:tcBorders>
              <w:top w:val="single" w:sz="4" w:space="0" w:color="auto"/>
              <w:left w:val="nil"/>
              <w:bottom w:val="single" w:sz="4" w:space="0" w:color="auto"/>
              <w:right w:val="single" w:sz="4" w:space="0" w:color="auto"/>
            </w:tcBorders>
            <w:vAlign w:val="center"/>
          </w:tcPr>
          <w:p w:rsidR="00C328D3" w:rsidRPr="00EA4B1C" w:rsidRDefault="009E353E">
            <w:pPr>
              <w:snapToGrid w:val="0"/>
              <w:spacing w:line="273" w:lineRule="auto"/>
              <w:rPr>
                <w:rFonts w:ascii="仿宋" w:eastAsia="仿宋" w:hAnsi="仿宋"/>
                <w:sz w:val="24"/>
              </w:rPr>
            </w:pPr>
            <w:r w:rsidRPr="00EA4B1C">
              <w:rPr>
                <w:rFonts w:ascii="仿宋" w:eastAsia="仿宋" w:hAnsi="仿宋" w:hint="eastAsia"/>
                <w:sz w:val="24"/>
              </w:rPr>
              <w:t>解释：本招标文件的解释权属于采购人。</w:t>
            </w:r>
          </w:p>
        </w:tc>
      </w:tr>
      <w:bookmarkEnd w:id="7"/>
      <w:bookmarkEnd w:id="8"/>
    </w:tbl>
    <w:p w:rsidR="00C328D3" w:rsidRPr="00EA4B1C" w:rsidRDefault="00C328D3">
      <w:pPr>
        <w:pStyle w:val="Default"/>
        <w:rPr>
          <w:rFonts w:ascii="仿宋" w:eastAsia="仿宋" w:hAnsi="仿宋"/>
          <w:color w:val="auto"/>
        </w:rPr>
      </w:pPr>
    </w:p>
    <w:p w:rsidR="00C328D3" w:rsidRPr="00EA4B1C" w:rsidRDefault="009E353E">
      <w:pPr>
        <w:pStyle w:val="Default"/>
        <w:rPr>
          <w:rFonts w:ascii="仿宋" w:eastAsia="仿宋" w:hAnsi="仿宋" w:cs="Times New Roman"/>
          <w:b/>
          <w:color w:val="auto"/>
          <w:sz w:val="30"/>
          <w:szCs w:val="30"/>
        </w:rPr>
      </w:pPr>
      <w:r w:rsidRPr="00EA4B1C">
        <w:rPr>
          <w:rFonts w:ascii="仿宋" w:eastAsia="仿宋" w:hAnsi="仿宋" w:cs="Times New Roman"/>
          <w:b/>
          <w:color w:val="auto"/>
          <w:sz w:val="30"/>
          <w:szCs w:val="30"/>
        </w:rPr>
        <w:t xml:space="preserve">一、总 则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（一）适用范围 </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sz w:val="24"/>
        </w:rPr>
        <w:t>本招标文件适用于</w:t>
      </w:r>
      <w:r w:rsidRPr="00EA4B1C">
        <w:rPr>
          <w:rFonts w:ascii="仿宋" w:eastAsia="仿宋" w:hAnsi="仿宋" w:cs="仿宋" w:hint="eastAsia"/>
          <w:sz w:val="24"/>
          <w:u w:val="single"/>
        </w:rPr>
        <w:t>湖州市直属水利工程运行管理所2021-202</w:t>
      </w:r>
      <w:r w:rsidR="00071268" w:rsidRPr="00EA4B1C">
        <w:rPr>
          <w:rFonts w:ascii="仿宋" w:eastAsia="仿宋" w:hAnsi="仿宋" w:cs="仿宋" w:hint="eastAsia"/>
          <w:sz w:val="24"/>
          <w:u w:val="single"/>
        </w:rPr>
        <w:t>2</w:t>
      </w:r>
      <w:r w:rsidRPr="00EA4B1C">
        <w:rPr>
          <w:rFonts w:ascii="仿宋" w:eastAsia="仿宋" w:hAnsi="仿宋" w:cs="仿宋" w:hint="eastAsia"/>
          <w:sz w:val="24"/>
          <w:u w:val="single"/>
        </w:rPr>
        <w:t>年度白蚁普查及灭治项目</w:t>
      </w:r>
      <w:r w:rsidRPr="00EA4B1C">
        <w:rPr>
          <w:rFonts w:ascii="仿宋" w:eastAsia="仿宋" w:hAnsi="仿宋"/>
          <w:sz w:val="24"/>
        </w:rPr>
        <w:t xml:space="preserve">的招标、投标、评标、定标、验收、合同履约、付款等行为（法律、法规另有规定的，从其规定）。 </w:t>
      </w:r>
    </w:p>
    <w:p w:rsidR="00C328D3" w:rsidRPr="00EA4B1C" w:rsidRDefault="009E353E">
      <w:pPr>
        <w:pStyle w:val="Default"/>
        <w:spacing w:line="460" w:lineRule="exact"/>
        <w:ind w:firstLineChars="200" w:firstLine="480"/>
        <w:rPr>
          <w:rFonts w:ascii="仿宋" w:eastAsia="仿宋" w:hAnsi="仿宋"/>
          <w:color w:val="auto"/>
        </w:rPr>
      </w:pPr>
      <w:r w:rsidRPr="00EA4B1C">
        <w:rPr>
          <w:rFonts w:ascii="仿宋" w:eastAsia="仿宋" w:hAnsi="仿宋" w:cs="Times New Roman"/>
          <w:color w:val="auto"/>
        </w:rPr>
        <w:t>（二）采购预算：</w:t>
      </w:r>
      <w:r w:rsidRPr="00EA4B1C">
        <w:rPr>
          <w:rFonts w:ascii="仿宋" w:eastAsia="仿宋" w:hAnsi="仿宋" w:hint="eastAsia"/>
          <w:color w:val="auto"/>
        </w:rPr>
        <w:t>人民币</w:t>
      </w:r>
      <w:r w:rsidR="003B7062" w:rsidRPr="00EA4B1C">
        <w:rPr>
          <w:rFonts w:ascii="仿宋" w:eastAsia="仿宋" w:hAnsi="仿宋" w:hint="eastAsia"/>
          <w:b/>
          <w:color w:val="auto"/>
        </w:rPr>
        <w:t>62.98</w:t>
      </w:r>
      <w:r w:rsidRPr="00EA4B1C">
        <w:rPr>
          <w:rFonts w:ascii="仿宋" w:eastAsia="仿宋" w:hAnsi="仿宋" w:hint="eastAsia"/>
          <w:color w:val="auto"/>
        </w:rPr>
        <w:t>万元</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（三）定义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1. 采购人系指组织本次项目采购的</w:t>
      </w:r>
      <w:r w:rsidRPr="00EA4B1C">
        <w:rPr>
          <w:rFonts w:ascii="仿宋" w:eastAsia="仿宋" w:hAnsi="仿宋" w:cs="仿宋" w:hint="eastAsia"/>
          <w:color w:val="auto"/>
          <w:u w:val="single"/>
        </w:rPr>
        <w:t>湖州市直属水利工程运行管理所</w:t>
      </w:r>
      <w:r w:rsidRPr="00EA4B1C">
        <w:rPr>
          <w:rFonts w:ascii="仿宋" w:eastAsia="仿宋" w:hAnsi="仿宋" w:cs="Times New Roman"/>
          <w:color w:val="auto"/>
        </w:rPr>
        <w:t>；采购代理机构系指采购人授权委托代理本项目招标程序的</w:t>
      </w:r>
      <w:r w:rsidRPr="00EA4B1C">
        <w:rPr>
          <w:rFonts w:ascii="仿宋" w:eastAsia="仿宋" w:hAnsi="仿宋" w:cs="Times New Roman" w:hint="eastAsia"/>
          <w:color w:val="auto"/>
          <w:u w:val="single"/>
        </w:rPr>
        <w:t>湖州市仁皇工程咨询有限公司</w:t>
      </w:r>
      <w:r w:rsidRPr="00EA4B1C">
        <w:rPr>
          <w:rFonts w:ascii="仿宋" w:eastAsia="仿宋" w:hAnsi="仿宋" w:cs="Times New Roman"/>
          <w:color w:val="auto"/>
        </w:rPr>
        <w:t xml:space="preserve">。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2.“供应商”指向采购人提交投标文件的单位。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lastRenderedPageBreak/>
        <w:t>3.“服务”系指招标文件规定</w:t>
      </w:r>
      <w:r w:rsidRPr="00EA4B1C">
        <w:rPr>
          <w:rFonts w:ascii="仿宋" w:eastAsia="仿宋" w:hAnsi="仿宋" w:cs="Times New Roman" w:hint="eastAsia"/>
          <w:color w:val="auto"/>
        </w:rPr>
        <w:t>，</w:t>
      </w:r>
      <w:r w:rsidRPr="00EA4B1C">
        <w:rPr>
          <w:rFonts w:ascii="仿宋" w:eastAsia="仿宋" w:hAnsi="仿宋" w:cs="Times New Roman"/>
          <w:color w:val="auto"/>
        </w:rPr>
        <w:t>须向采购人承担</w:t>
      </w:r>
      <w:r w:rsidRPr="00EA4B1C">
        <w:rPr>
          <w:rFonts w:ascii="仿宋" w:eastAsia="仿宋" w:hAnsi="仿宋" w:cs="Times New Roman" w:hint="eastAsia"/>
          <w:color w:val="auto"/>
        </w:rPr>
        <w:t>本</w:t>
      </w:r>
      <w:r w:rsidRPr="00EA4B1C">
        <w:rPr>
          <w:rFonts w:ascii="仿宋" w:eastAsia="仿宋" w:hAnsi="仿宋" w:cs="Times New Roman"/>
          <w:color w:val="auto"/>
        </w:rPr>
        <w:t>项目相关的</w:t>
      </w:r>
      <w:r w:rsidRPr="00EA4B1C">
        <w:rPr>
          <w:rFonts w:ascii="仿宋" w:eastAsia="仿宋" w:hAnsi="仿宋" w:cs="Times New Roman" w:hint="eastAsia"/>
          <w:color w:val="auto"/>
        </w:rPr>
        <w:t>设备</w:t>
      </w:r>
      <w:r w:rsidRPr="00EA4B1C">
        <w:rPr>
          <w:rFonts w:ascii="仿宋" w:eastAsia="仿宋" w:hAnsi="仿宋" w:cs="Times New Roman"/>
          <w:color w:val="auto"/>
        </w:rPr>
        <w:t>、</w:t>
      </w:r>
      <w:r w:rsidRPr="00EA4B1C">
        <w:rPr>
          <w:rFonts w:ascii="仿宋" w:eastAsia="仿宋" w:hAnsi="仿宋" w:cs="Times New Roman" w:hint="eastAsia"/>
          <w:color w:val="auto"/>
        </w:rPr>
        <w:t>设备安装改造、链路</w:t>
      </w:r>
      <w:r w:rsidRPr="00EA4B1C">
        <w:rPr>
          <w:rFonts w:ascii="仿宋" w:eastAsia="仿宋" w:hAnsi="仿宋" w:cs="Times New Roman"/>
          <w:color w:val="auto"/>
        </w:rPr>
        <w:t xml:space="preserve">、技术协助、培训、技术指导以及其他类似的义务。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4.“项目”系指供应商按招标文件规定向采购人提供的服务。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5.“书面形式”包括信函、传真、电报等。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6.“▲”系指实质性要求条款。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（四）招标方式 </w:t>
      </w:r>
    </w:p>
    <w:p w:rsidR="00C328D3" w:rsidRPr="00EA4B1C" w:rsidRDefault="009E353E">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本次招标采用公开招标方式进行。 </w:t>
      </w:r>
    </w:p>
    <w:p w:rsidR="00C328D3" w:rsidRPr="00EA4B1C" w:rsidRDefault="009E353E">
      <w:pPr>
        <w:pStyle w:val="Default"/>
        <w:spacing w:line="460" w:lineRule="exact"/>
        <w:ind w:firstLineChars="200" w:firstLine="480"/>
        <w:rPr>
          <w:rFonts w:ascii="仿宋" w:eastAsia="仿宋" w:hAnsi="仿宋"/>
          <w:color w:val="auto"/>
        </w:rPr>
      </w:pPr>
      <w:r w:rsidRPr="00EA4B1C">
        <w:rPr>
          <w:rFonts w:ascii="仿宋" w:eastAsia="仿宋" w:hAnsi="仿宋" w:cs="Times New Roman"/>
          <w:color w:val="auto"/>
        </w:rPr>
        <w:t>（五）</w:t>
      </w:r>
      <w:bookmarkEnd w:id="9"/>
      <w:bookmarkEnd w:id="10"/>
      <w:r w:rsidRPr="00EA4B1C">
        <w:rPr>
          <w:rFonts w:ascii="仿宋" w:eastAsia="仿宋" w:hAnsi="仿宋" w:hint="eastAsia"/>
          <w:color w:val="auto"/>
        </w:rPr>
        <w:t>投标费用</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1.不论投标结果如何，供应商应自行承担投标过程中的所有相关费用，采购代理机构对上述费用不负任何责任。</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 本项目招标代理服务费</w:t>
      </w:r>
      <w:r w:rsidR="003B7062" w:rsidRPr="00EA4B1C">
        <w:rPr>
          <w:rFonts w:ascii="仿宋" w:eastAsia="仿宋" w:hAnsi="仿宋" w:hint="eastAsia"/>
          <w:sz w:val="24"/>
          <w:u w:val="single"/>
        </w:rPr>
        <w:t>10600</w:t>
      </w:r>
      <w:r w:rsidRPr="00EA4B1C">
        <w:rPr>
          <w:rFonts w:ascii="仿宋" w:eastAsia="仿宋" w:hAnsi="仿宋" w:hint="eastAsia"/>
          <w:sz w:val="24"/>
          <w:u w:val="single"/>
        </w:rPr>
        <w:t>元</w:t>
      </w:r>
      <w:r w:rsidRPr="00EA4B1C">
        <w:rPr>
          <w:rFonts w:ascii="仿宋" w:eastAsia="仿宋" w:hAnsi="仿宋" w:hint="eastAsia"/>
          <w:kern w:val="0"/>
          <w:sz w:val="24"/>
        </w:rPr>
        <w:t>由供应商在中标后、领取中标通知书时支付给代理机构，该费用请供应商自行考虑计入投标报价中。</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（六）联合体投标</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sz w:val="24"/>
        </w:rPr>
        <w:t>本项目不接受联合体投标</w:t>
      </w:r>
      <w:r w:rsidRPr="00EA4B1C">
        <w:rPr>
          <w:rFonts w:ascii="仿宋" w:eastAsia="仿宋" w:hAnsi="仿宋" w:hint="eastAsia"/>
          <w:b/>
          <w:kern w:val="0"/>
          <w:sz w:val="24"/>
        </w:rPr>
        <w:t>。</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（七）转包与分包</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本项目不允许转包。</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特别说明：</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▲1.供应商投标所使用的资格、信誉、荣誉、业绩与企业认证必须为本法人所拥有。供应商投标所使用的采购项目实施人员必须为本法人员工（或必须为本法人或控股公司正式员工）。</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▲2.供应商应仔细阅读招标文件的所有内容，按照招标文件的要求提交投标文件，并对所提供的全部资料的真实性承担法律责任。</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（八）质疑和投诉</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供应商认为招标文件、采购过程、中标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lastRenderedPageBreak/>
        <w:t>2.供应商提出质疑应当提交质疑函和必要的证明材料。质疑函应当包括下列内容：</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1）供应商的姓名或者名称、地址、邮编、联系人及联系电话；</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2）质疑项目的名称、编号；</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3）具体、明确的质疑事项和与质疑事项相关的请求；</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4）事实依据；</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5）必要的法律依据；</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6）提出质疑的日期。</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3.投诉人提起投诉应当符合下列条件：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1）提起投诉前已依法进行质疑；</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2）投诉书内容符合本办法的规定；</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3）在投诉有效期限内提起投诉；</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4）同一投诉事项未经财政部门投诉处理；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5）财政部规定的其他条件。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4.投诉人投诉时,应当提交投诉书和必要的证明材料，并按照被投诉采购人、采购代理机构和与投诉事项有关的供应商数量提供投诉书的副本。投诉书应当包括下列内容：</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1）投诉人和被投诉人的姓名或者名称、通讯地址、邮编、联系人及联系电话；</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2）质疑和质疑答复情况说明及相关证明材料；</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3）具体、明确的投诉事项和与投诉事项相关的投诉请求；</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4）事实依据；</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5）法律依据；</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6）提起投诉的日期。</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kern w:val="0"/>
          <w:sz w:val="24"/>
        </w:rPr>
        <w:t>质疑供应商对采购人、采购代理机构的答复不满意，或者采购人、采购代理机构未在规定时间内作出答复的，可以在答复期满后15个工作日内向本办法第六条规定的财政部门提起投诉。</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疫情防控期间，政府采购供应商可以通过登录“浙江政务服务网”（</w:t>
      </w:r>
      <w:hyperlink r:id="rId10" w:history="1">
        <w:r w:rsidRPr="00EA4B1C">
          <w:rPr>
            <w:rFonts w:ascii="仿宋" w:eastAsia="仿宋" w:hAnsi="仿宋" w:hint="eastAsia"/>
            <w:kern w:val="0"/>
            <w:sz w:val="24"/>
          </w:rPr>
          <w:t>http://www.zjzwfw.gov.cn/</w:t>
        </w:r>
      </w:hyperlink>
      <w:r w:rsidRPr="00EA4B1C">
        <w:rPr>
          <w:rFonts w:ascii="仿宋" w:eastAsia="仿宋" w:hAnsi="仿宋" w:hint="eastAsia"/>
          <w:kern w:val="0"/>
          <w:sz w:val="24"/>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lastRenderedPageBreak/>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5、质疑函模板参照浙江政府采购网下载专区下载。</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二、招标文件</w:t>
      </w:r>
    </w:p>
    <w:p w:rsidR="00C328D3" w:rsidRPr="00EA4B1C" w:rsidRDefault="009E353E">
      <w:pPr>
        <w:spacing w:line="460" w:lineRule="exact"/>
        <w:ind w:firstLineChars="200" w:firstLine="482"/>
        <w:rPr>
          <w:rFonts w:ascii="仿宋" w:eastAsia="仿宋" w:hAnsi="仿宋"/>
          <w:kern w:val="0"/>
          <w:sz w:val="24"/>
        </w:rPr>
      </w:pPr>
      <w:r w:rsidRPr="00EA4B1C">
        <w:rPr>
          <w:rFonts w:ascii="仿宋" w:eastAsia="仿宋" w:hAnsi="仿宋" w:hint="eastAsia"/>
          <w:b/>
          <w:kern w:val="0"/>
          <w:sz w:val="24"/>
        </w:rPr>
        <w:t>（一） 招标文件的构成。本招标文件由以下部份组成：</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1.公开招标采购公告</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2.招标需求</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3.供应商须知</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4.评标办法及标准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5.合同主要条款</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6.投标文件格式</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7.本项目招标文件的澄清、答复、修改、补充的内容</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（二）供应商的风险</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供应商没有按照招标文件要求提供全部资料，或者供应商没有对招标文件在各方面作出实质性响应是供应商的风险，并可能导致其投标被拒绝。</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（三）招标文件的澄清与修改</w:t>
      </w:r>
    </w:p>
    <w:p w:rsidR="00C328D3" w:rsidRPr="00EA4B1C" w:rsidRDefault="009E353E">
      <w:pPr>
        <w:pStyle w:val="a9"/>
        <w:spacing w:line="500" w:lineRule="exact"/>
        <w:ind w:firstLineChars="200" w:firstLine="480"/>
        <w:rPr>
          <w:rFonts w:ascii="仿宋" w:eastAsia="仿宋" w:hAnsi="仿宋" w:cs="仿宋"/>
          <w:sz w:val="24"/>
          <w:szCs w:val="24"/>
        </w:rPr>
      </w:pPr>
      <w:r w:rsidRPr="00EA4B1C">
        <w:rPr>
          <w:rFonts w:ascii="仿宋" w:eastAsia="仿宋" w:hAnsi="仿宋" w:cs="仿宋" w:hint="eastAsia"/>
          <w:sz w:val="24"/>
          <w:szCs w:val="24"/>
        </w:rPr>
        <w:t>1.供应商应认真阅读本招标文件，发现其中有误或有不合理要求的，供应商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财政部门指定的政府采购信息发布媒体上发布更正公告；不足十五日的，采购人或者采购代理机构应当顺延提交投标文件的截止时间。</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2.采购人、采购代理机构必须以书面形式答复供应商要求澄清的问题，并将不包含问题来源的答复书面通知所有购买招标文件的供应商；除书面答复以外的其他澄清方式及澄清内容均无效。</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3.招标文件澄清、答复、修改、补充的内容为招标文件的组成部分。当招标文件与招标文件的答复、澄清、修改、补充通知就同一内容的表述不一致时，以最后发出的书面文件为准。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lastRenderedPageBreak/>
        <w:t>4.招标文件的澄清、答复、修改或补充都应该通过本采购代理机构以法定形式发布，采购人非通过本采购代理机构，不得擅自澄清、答复、修改或补充招标文件。</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三、投标文件的编制</w:t>
      </w:r>
      <w:r w:rsidR="0087158B" w:rsidRPr="00EA4B1C">
        <w:rPr>
          <w:rFonts w:ascii="仿宋" w:eastAsia="仿宋" w:hAnsi="仿宋" w:hint="eastAsia"/>
          <w:b/>
          <w:kern w:val="0"/>
          <w:sz w:val="24"/>
        </w:rPr>
        <w:t>要求</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（一）投标文件的组成（如无格式、格式自拟。）</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投标文件由《资格文件》、《技术、商务、资信及其他文件》、《报价文件》三部分组成。</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1.资格文件主要包括下列内容：</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1.1</w:t>
      </w:r>
      <w:r w:rsidRPr="00EA4B1C">
        <w:rPr>
          <w:rFonts w:ascii="仿宋" w:eastAsia="仿宋" w:hAnsi="仿宋" w:hint="eastAsia"/>
          <w:sz w:val="24"/>
        </w:rPr>
        <w:t>有效的企业营业执照副本（原件扫描件加盖公章）；</w:t>
      </w:r>
    </w:p>
    <w:p w:rsidR="00C328D3" w:rsidRPr="00EA4B1C" w:rsidRDefault="009E353E">
      <w:pPr>
        <w:spacing w:line="480" w:lineRule="exact"/>
        <w:ind w:firstLineChars="196" w:firstLine="470"/>
        <w:jc w:val="left"/>
        <w:rPr>
          <w:rFonts w:ascii="仿宋" w:eastAsia="仿宋" w:hAnsi="仿宋"/>
          <w:sz w:val="24"/>
        </w:rPr>
      </w:pPr>
      <w:r w:rsidRPr="00EA4B1C">
        <w:rPr>
          <w:rFonts w:ascii="仿宋" w:eastAsia="仿宋" w:hAnsi="仿宋" w:hint="eastAsia"/>
          <w:kern w:val="0"/>
          <w:sz w:val="24"/>
        </w:rPr>
        <w:t>1.2法定代表人有效身份证明书及法定代表人授权书</w:t>
      </w:r>
      <w:r w:rsidRPr="00EA4B1C">
        <w:rPr>
          <w:rFonts w:ascii="仿宋" w:eastAsia="仿宋" w:hAnsi="仿宋" w:hint="eastAsia"/>
          <w:sz w:val="24"/>
        </w:rPr>
        <w:t>（法定代表人直接参加投标并对相应文件签字的，只需提供前者；授权委托人参加投标并对相应文件签字的，两者均需提供。格式见第六章)；</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1.3经当地税务、社保部门出具的投标单位最近</w:t>
      </w:r>
      <w:r w:rsidR="00F54750">
        <w:rPr>
          <w:rFonts w:ascii="仿宋" w:eastAsia="仿宋" w:hAnsi="仿宋" w:hint="eastAsia"/>
          <w:sz w:val="24"/>
        </w:rPr>
        <w:t>三个月</w:t>
      </w:r>
      <w:r w:rsidRPr="00EA4B1C">
        <w:rPr>
          <w:rFonts w:ascii="仿宋" w:eastAsia="仿宋" w:hAnsi="仿宋" w:hint="eastAsia"/>
          <w:sz w:val="24"/>
        </w:rPr>
        <w:t>企业纳税情况和社保基金缴纳情况证明文书（税费凭证或者依法缴纳税费或依法免缴税费的证明，原件扫描件加盖公章）；</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1.4自招标公告发布之后任意时间的“信用中国”（www.creditchina.gov.cn）、</w:t>
      </w:r>
      <w:r w:rsidRPr="00EA4B1C">
        <w:rPr>
          <w:rFonts w:ascii="仿宋" w:eastAsia="仿宋" w:hAnsi="仿宋" w:hint="eastAsia"/>
          <w:sz w:val="24"/>
        </w:rPr>
        <w:t>“中国政府采购网”（www.ccgp.gov.cn）供应商信用查询网页截图（加盖公章，格式见第六章）；</w:t>
      </w:r>
    </w:p>
    <w:p w:rsidR="00C328D3" w:rsidRPr="00EA4B1C" w:rsidRDefault="009E353E">
      <w:pPr>
        <w:spacing w:line="480" w:lineRule="exact"/>
        <w:ind w:firstLineChars="196" w:firstLine="470"/>
        <w:jc w:val="left"/>
        <w:rPr>
          <w:rFonts w:ascii="仿宋" w:eastAsia="仿宋" w:hAnsi="仿宋"/>
          <w:kern w:val="0"/>
          <w:sz w:val="24"/>
        </w:rPr>
      </w:pPr>
      <w:r w:rsidRPr="00EA4B1C">
        <w:rPr>
          <w:rFonts w:ascii="仿宋" w:eastAsia="仿宋" w:hAnsi="仿宋" w:hint="eastAsia"/>
          <w:sz w:val="24"/>
        </w:rPr>
        <w:t>1.5上年度企业的财务报告</w:t>
      </w:r>
      <w:r w:rsidRPr="00EA4B1C">
        <w:rPr>
          <w:rFonts w:ascii="仿宋" w:eastAsia="仿宋" w:hAnsi="仿宋" w:hint="eastAsia"/>
          <w:kern w:val="0"/>
          <w:sz w:val="24"/>
        </w:rPr>
        <w:t>（经审计的财务报告，包括资产负债表、利润表；未经审计的，提供资产负债表、利润表或损益表，新成立的公司提供情况说明。原件扫描件加盖公章）；</w:t>
      </w:r>
    </w:p>
    <w:p w:rsidR="00B42E6E"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1.6信用承诺书（格式见第六章）</w:t>
      </w:r>
      <w:r w:rsidR="00845E70" w:rsidRPr="00EA4B1C">
        <w:rPr>
          <w:rFonts w:ascii="仿宋" w:eastAsia="仿宋" w:hAnsi="仿宋" w:hint="eastAsia"/>
          <w:sz w:val="24"/>
        </w:rPr>
        <w:t>；</w:t>
      </w:r>
    </w:p>
    <w:p w:rsidR="00845E70" w:rsidRPr="00800EF8" w:rsidRDefault="00845E70" w:rsidP="00845E70">
      <w:pPr>
        <w:snapToGrid w:val="0"/>
        <w:spacing w:line="480" w:lineRule="exact"/>
        <w:ind w:firstLineChars="200" w:firstLine="480"/>
        <w:jc w:val="left"/>
        <w:rPr>
          <w:rFonts w:ascii="仿宋" w:eastAsia="仿宋" w:hAnsi="仿宋"/>
          <w:kern w:val="0"/>
          <w:sz w:val="24"/>
        </w:rPr>
      </w:pPr>
      <w:r w:rsidRPr="00800EF8">
        <w:rPr>
          <w:rFonts w:ascii="仿宋" w:eastAsia="仿宋" w:hAnsi="仿宋" w:hint="eastAsia"/>
          <w:kern w:val="0"/>
          <w:sz w:val="24"/>
        </w:rPr>
        <w:t>1.7中小企业声明函（</w:t>
      </w:r>
      <w:r w:rsidR="00B36716" w:rsidRPr="00800EF8">
        <w:rPr>
          <w:rFonts w:ascii="仿宋" w:eastAsia="仿宋" w:hAnsi="仿宋" w:hint="eastAsia"/>
          <w:kern w:val="0"/>
          <w:sz w:val="24"/>
        </w:rPr>
        <w:t>本项目行业属于其他未列明行业，</w:t>
      </w:r>
      <w:r w:rsidRPr="00800EF8">
        <w:rPr>
          <w:rFonts w:ascii="仿宋" w:eastAsia="仿宋" w:hAnsi="仿宋" w:hint="eastAsia"/>
          <w:sz w:val="24"/>
        </w:rPr>
        <w:t>格式见第六章</w:t>
      </w:r>
      <w:r w:rsidRPr="00800EF8">
        <w:rPr>
          <w:rFonts w:ascii="仿宋" w:eastAsia="仿宋" w:hAnsi="仿宋" w:hint="eastAsia"/>
          <w:kern w:val="0"/>
          <w:sz w:val="24"/>
        </w:rPr>
        <w:t>）；</w:t>
      </w:r>
    </w:p>
    <w:p w:rsidR="00845E70" w:rsidRPr="00800EF8" w:rsidRDefault="00845E70" w:rsidP="00845E70">
      <w:pPr>
        <w:spacing w:line="460" w:lineRule="exact"/>
        <w:ind w:firstLineChars="200" w:firstLine="480"/>
        <w:rPr>
          <w:rFonts w:ascii="仿宋" w:eastAsia="仿宋" w:hAnsi="仿宋"/>
          <w:kern w:val="0"/>
          <w:sz w:val="24"/>
        </w:rPr>
      </w:pPr>
      <w:r w:rsidRPr="00800EF8">
        <w:rPr>
          <w:rFonts w:ascii="仿宋" w:eastAsia="仿宋" w:hAnsi="仿宋" w:hint="eastAsia"/>
          <w:kern w:val="0"/>
          <w:sz w:val="24"/>
        </w:rPr>
        <w:t>1.8监狱企业声明函（如有，</w:t>
      </w:r>
      <w:r w:rsidRPr="00800EF8">
        <w:rPr>
          <w:rFonts w:ascii="仿宋" w:eastAsia="仿宋" w:hAnsi="仿宋" w:hint="eastAsia"/>
          <w:sz w:val="24"/>
        </w:rPr>
        <w:t>格式见第六章</w:t>
      </w:r>
      <w:r w:rsidRPr="00800EF8">
        <w:rPr>
          <w:rFonts w:ascii="仿宋" w:eastAsia="仿宋" w:hAnsi="仿宋" w:hint="eastAsia"/>
          <w:kern w:val="0"/>
          <w:sz w:val="24"/>
        </w:rPr>
        <w:t>）；</w:t>
      </w:r>
    </w:p>
    <w:p w:rsidR="00845E70" w:rsidRPr="00800EF8" w:rsidRDefault="00845E70" w:rsidP="00845E70">
      <w:pPr>
        <w:spacing w:line="460" w:lineRule="exact"/>
        <w:ind w:firstLineChars="200" w:firstLine="480"/>
        <w:rPr>
          <w:rFonts w:ascii="仿宋" w:eastAsia="仿宋" w:hAnsi="仿宋"/>
          <w:kern w:val="0"/>
          <w:sz w:val="24"/>
        </w:rPr>
      </w:pPr>
      <w:r w:rsidRPr="00800EF8">
        <w:rPr>
          <w:rFonts w:ascii="仿宋" w:eastAsia="仿宋" w:hAnsi="仿宋" w:hint="eastAsia"/>
          <w:kern w:val="0"/>
          <w:sz w:val="24"/>
        </w:rPr>
        <w:t>1.9残疾人福利性单位声明函（如有，</w:t>
      </w:r>
      <w:r w:rsidRPr="00800EF8">
        <w:rPr>
          <w:rFonts w:ascii="仿宋" w:eastAsia="仿宋" w:hAnsi="仿宋" w:hint="eastAsia"/>
          <w:sz w:val="24"/>
        </w:rPr>
        <w:t>格式见第六章</w:t>
      </w:r>
      <w:r w:rsidRPr="00800EF8">
        <w:rPr>
          <w:rFonts w:ascii="仿宋" w:eastAsia="仿宋" w:hAnsi="仿宋" w:hint="eastAsia"/>
          <w:kern w:val="0"/>
          <w:sz w:val="24"/>
        </w:rPr>
        <w:t>）；</w:t>
      </w:r>
    </w:p>
    <w:p w:rsidR="008A6490" w:rsidRPr="00800EF8" w:rsidRDefault="008A6490" w:rsidP="008A6490">
      <w:pPr>
        <w:spacing w:line="550" w:lineRule="exact"/>
        <w:ind w:firstLineChars="200" w:firstLine="480"/>
        <w:rPr>
          <w:rFonts w:ascii="仿宋" w:eastAsia="仿宋" w:hAnsi="仿宋"/>
          <w:kern w:val="0"/>
          <w:sz w:val="24"/>
        </w:rPr>
      </w:pPr>
      <w:r w:rsidRPr="00800EF8">
        <w:rPr>
          <w:rFonts w:ascii="仿宋" w:eastAsia="仿宋" w:hAnsi="仿宋" w:hint="eastAsia"/>
          <w:kern w:val="0"/>
          <w:sz w:val="24"/>
        </w:rPr>
        <w:t>注：关于中型、小型、微型企业的认定：</w:t>
      </w:r>
    </w:p>
    <w:p w:rsidR="008A6490" w:rsidRPr="00800EF8" w:rsidRDefault="008A6490" w:rsidP="008A6490">
      <w:pPr>
        <w:spacing w:line="550" w:lineRule="exact"/>
        <w:ind w:firstLineChars="200" w:firstLine="480"/>
        <w:rPr>
          <w:rFonts w:ascii="仿宋" w:eastAsia="仿宋" w:hAnsi="仿宋"/>
          <w:kern w:val="0"/>
          <w:sz w:val="24"/>
        </w:rPr>
      </w:pPr>
      <w:r w:rsidRPr="00800EF8">
        <w:rPr>
          <w:rFonts w:ascii="仿宋" w:eastAsia="仿宋" w:hAnsi="仿宋" w:hint="eastAsia"/>
          <w:kern w:val="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rsidR="008A6490" w:rsidRPr="00800EF8" w:rsidRDefault="008A6490" w:rsidP="008A6490">
      <w:pPr>
        <w:spacing w:line="550" w:lineRule="exact"/>
        <w:ind w:firstLineChars="200" w:firstLine="480"/>
        <w:rPr>
          <w:rFonts w:ascii="仿宋" w:eastAsia="仿宋" w:hAnsi="仿宋"/>
          <w:kern w:val="0"/>
          <w:sz w:val="24"/>
        </w:rPr>
      </w:pPr>
      <w:r w:rsidRPr="00800EF8">
        <w:rPr>
          <w:rFonts w:ascii="仿宋" w:eastAsia="仿宋" w:hAnsi="仿宋" w:hint="eastAsia"/>
          <w:kern w:val="0"/>
          <w:sz w:val="24"/>
        </w:rPr>
        <w:lastRenderedPageBreak/>
        <w:t>②监狱企业参加投标【提供《监狱企业声明函》及其相关的证明材料，不提供不予认可】，视为小型、微型企业，享受小微企业政策扶持，监狱企业属于小型、微型企业的，不重复享受政策。</w:t>
      </w:r>
    </w:p>
    <w:p w:rsidR="008A6490" w:rsidRPr="00800EF8" w:rsidRDefault="008A6490" w:rsidP="008A6490">
      <w:pPr>
        <w:spacing w:line="550" w:lineRule="exact"/>
        <w:ind w:firstLineChars="200" w:firstLine="480"/>
        <w:rPr>
          <w:rFonts w:ascii="仿宋" w:eastAsia="仿宋" w:hAnsi="仿宋"/>
          <w:kern w:val="0"/>
          <w:sz w:val="24"/>
        </w:rPr>
      </w:pPr>
      <w:r w:rsidRPr="00800EF8">
        <w:rPr>
          <w:rFonts w:ascii="仿宋" w:eastAsia="仿宋" w:hAnsi="仿宋" w:hint="eastAsia"/>
          <w:kern w:val="0"/>
          <w:sz w:val="24"/>
        </w:rPr>
        <w:t>③残疾人福利性单位参加投标【提供《残疾人福利性单位声明函》，不提供不予认可】，视为小型、微型企业，享受小微企业政策扶持，残疾人福利性单位属于小型、微型企业的，不重复享受政策。</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 技术、商务、资信及其他文件主要包括下列内容：</w:t>
      </w:r>
    </w:p>
    <w:p w:rsidR="00C328D3" w:rsidRPr="00EA4B1C" w:rsidRDefault="009E353E"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2.1供应商自评分索引表（</w:t>
      </w:r>
      <w:r w:rsidRPr="00EA4B1C">
        <w:rPr>
          <w:rFonts w:ascii="仿宋" w:eastAsia="仿宋" w:hAnsi="仿宋" w:hint="eastAsia"/>
          <w:sz w:val="24"/>
        </w:rPr>
        <w:t>格式见第六章</w:t>
      </w:r>
      <w:r w:rsidRPr="00EA4B1C">
        <w:rPr>
          <w:rFonts w:ascii="仿宋" w:eastAsia="仿宋" w:hAnsi="仿宋" w:hint="eastAsia"/>
          <w:kern w:val="0"/>
          <w:sz w:val="24"/>
        </w:rPr>
        <w:t>）；</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2.2 技术部分：</w:t>
      </w:r>
    </w:p>
    <w:p w:rsidR="001948B7" w:rsidRPr="00EA4B1C" w:rsidRDefault="001948B7" w:rsidP="001948B7">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2.2.1白蚁普查实施方案；</w:t>
      </w:r>
    </w:p>
    <w:p w:rsidR="001948B7" w:rsidRPr="00EA4B1C" w:rsidRDefault="001948B7" w:rsidP="001948B7">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2.2.2白蚁灭治实施方案；</w:t>
      </w:r>
    </w:p>
    <w:p w:rsidR="001948B7" w:rsidRPr="00EA4B1C" w:rsidRDefault="001948B7" w:rsidP="001948B7">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2.2.3安全生产、文明施工、环境保护及</w:t>
      </w:r>
      <w:r w:rsidR="00936B02" w:rsidRPr="00EA4B1C">
        <w:rPr>
          <w:rFonts w:ascii="仿宋" w:eastAsia="仿宋" w:hAnsi="仿宋" w:hint="eastAsia"/>
          <w:kern w:val="0"/>
          <w:sz w:val="24"/>
        </w:rPr>
        <w:t>堤防保护</w:t>
      </w:r>
      <w:r w:rsidRPr="00EA4B1C">
        <w:rPr>
          <w:rFonts w:ascii="仿宋" w:eastAsia="仿宋" w:hAnsi="仿宋" w:hint="eastAsia"/>
          <w:kern w:val="0"/>
          <w:sz w:val="24"/>
        </w:rPr>
        <w:t>措施；</w:t>
      </w:r>
    </w:p>
    <w:p w:rsidR="001948B7" w:rsidRPr="00EA4B1C" w:rsidRDefault="001948B7" w:rsidP="001948B7">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2.2.4配合方案；</w:t>
      </w:r>
    </w:p>
    <w:p w:rsidR="001948B7" w:rsidRPr="00EA4B1C" w:rsidRDefault="001948B7" w:rsidP="001948B7">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2.2.5供应商需要说明的其他文件和说明。</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2.3商务部分：</w:t>
      </w:r>
    </w:p>
    <w:p w:rsidR="00C328D3" w:rsidRPr="00EA4B1C" w:rsidRDefault="009E353E"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2.3.1商务响应表（</w:t>
      </w:r>
      <w:r w:rsidRPr="00EA4B1C">
        <w:rPr>
          <w:rFonts w:ascii="仿宋" w:eastAsia="仿宋" w:hAnsi="仿宋" w:hint="eastAsia"/>
          <w:sz w:val="24"/>
        </w:rPr>
        <w:t>格式见第六章</w:t>
      </w:r>
      <w:r w:rsidRPr="00EA4B1C">
        <w:rPr>
          <w:rFonts w:ascii="仿宋" w:eastAsia="仿宋" w:hAnsi="仿宋" w:hint="eastAsia"/>
          <w:kern w:val="0"/>
          <w:sz w:val="24"/>
        </w:rPr>
        <w:t xml:space="preserve">）； </w:t>
      </w:r>
    </w:p>
    <w:p w:rsidR="00C328D3" w:rsidRPr="00EA4B1C" w:rsidRDefault="009E353E"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2.3.2企业业绩</w:t>
      </w:r>
      <w:r w:rsidRPr="00EA4B1C">
        <w:rPr>
          <w:rFonts w:ascii="仿宋" w:eastAsia="仿宋" w:hAnsi="仿宋" w:hint="eastAsia"/>
          <w:sz w:val="24"/>
        </w:rPr>
        <w:t>（格式见第六章）</w:t>
      </w:r>
      <w:r w:rsidRPr="00EA4B1C">
        <w:rPr>
          <w:rFonts w:ascii="仿宋" w:eastAsia="仿宋" w:hAnsi="仿宋" w:hint="eastAsia"/>
          <w:kern w:val="0"/>
          <w:sz w:val="24"/>
        </w:rPr>
        <w:t>；</w:t>
      </w:r>
    </w:p>
    <w:p w:rsidR="00C328D3" w:rsidRPr="00EA4B1C" w:rsidRDefault="009E353E"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2.3.3供应商认为需要提供的文件和资料。</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2.4资信及其他部分：</w:t>
      </w:r>
    </w:p>
    <w:p w:rsidR="001948B7" w:rsidRPr="00EA4B1C" w:rsidRDefault="001948B7"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2.4.1投标声明书</w:t>
      </w:r>
      <w:r w:rsidRPr="00EA4B1C">
        <w:rPr>
          <w:rFonts w:ascii="仿宋" w:eastAsia="仿宋" w:hAnsi="仿宋" w:hint="eastAsia"/>
          <w:sz w:val="24"/>
        </w:rPr>
        <w:t>（格式见第六章）</w:t>
      </w:r>
      <w:r w:rsidRPr="00EA4B1C">
        <w:rPr>
          <w:rFonts w:ascii="仿宋" w:eastAsia="仿宋" w:hAnsi="仿宋" w:hint="eastAsia"/>
          <w:kern w:val="0"/>
          <w:sz w:val="24"/>
        </w:rPr>
        <w:t>；</w:t>
      </w:r>
    </w:p>
    <w:p w:rsidR="001948B7" w:rsidRPr="00EA4B1C" w:rsidRDefault="001948B7"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2.4.2企业认证证书(如有)；</w:t>
      </w:r>
    </w:p>
    <w:p w:rsidR="001948B7" w:rsidRPr="00EA4B1C" w:rsidRDefault="001948B7"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2.4.3项目实施人员一览表（</w:t>
      </w:r>
      <w:r w:rsidRPr="00EA4B1C">
        <w:rPr>
          <w:rFonts w:ascii="仿宋" w:eastAsia="仿宋" w:hAnsi="仿宋" w:hint="eastAsia"/>
          <w:sz w:val="24"/>
        </w:rPr>
        <w:t>格式见第六章</w:t>
      </w:r>
      <w:r w:rsidRPr="00EA4B1C">
        <w:rPr>
          <w:rFonts w:ascii="仿宋" w:eastAsia="仿宋" w:hAnsi="仿宋" w:hint="eastAsia"/>
          <w:kern w:val="0"/>
          <w:sz w:val="24"/>
        </w:rPr>
        <w:t>）；</w:t>
      </w:r>
    </w:p>
    <w:p w:rsidR="001948B7" w:rsidRPr="00EA4B1C" w:rsidRDefault="001948B7"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2.4.4供应商需要说明的其他文件和说明。</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2.5报价文件：</w:t>
      </w:r>
    </w:p>
    <w:p w:rsidR="00C328D3" w:rsidRPr="00EA4B1C" w:rsidRDefault="009E353E"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2.5.1投标函</w:t>
      </w:r>
      <w:r w:rsidRPr="00EA4B1C">
        <w:rPr>
          <w:rFonts w:ascii="仿宋" w:eastAsia="仿宋" w:hAnsi="仿宋" w:hint="eastAsia"/>
          <w:sz w:val="24"/>
        </w:rPr>
        <w:t>（格式见第六章）；</w:t>
      </w:r>
    </w:p>
    <w:p w:rsidR="00C328D3" w:rsidRPr="00EA4B1C" w:rsidRDefault="009E353E" w:rsidP="00936B02">
      <w:pPr>
        <w:spacing w:line="460" w:lineRule="exact"/>
        <w:ind w:firstLineChars="200" w:firstLine="480"/>
        <w:rPr>
          <w:rFonts w:ascii="仿宋" w:eastAsia="仿宋" w:hAnsi="仿宋"/>
          <w:sz w:val="24"/>
        </w:rPr>
      </w:pPr>
      <w:r w:rsidRPr="00EA4B1C">
        <w:rPr>
          <w:rFonts w:ascii="仿宋" w:eastAsia="仿宋" w:hAnsi="仿宋" w:hint="eastAsia"/>
          <w:kern w:val="0"/>
          <w:sz w:val="24"/>
        </w:rPr>
        <w:t>2.5.2开标一览表</w:t>
      </w:r>
      <w:r w:rsidRPr="00EA4B1C">
        <w:rPr>
          <w:rFonts w:ascii="仿宋" w:eastAsia="仿宋" w:hAnsi="仿宋" w:hint="eastAsia"/>
          <w:sz w:val="24"/>
        </w:rPr>
        <w:t>（格式见第六章）；</w:t>
      </w:r>
    </w:p>
    <w:p w:rsidR="00C328D3" w:rsidRPr="00EA4B1C" w:rsidRDefault="009E353E"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2.5.3投标报价明细表(</w:t>
      </w:r>
      <w:r w:rsidRPr="00EA4B1C">
        <w:rPr>
          <w:rFonts w:ascii="仿宋" w:eastAsia="仿宋" w:hAnsi="仿宋" w:hint="eastAsia"/>
          <w:sz w:val="24"/>
        </w:rPr>
        <w:t>格式见第六章</w:t>
      </w:r>
      <w:r w:rsidRPr="00EA4B1C">
        <w:rPr>
          <w:rFonts w:ascii="仿宋" w:eastAsia="仿宋" w:hAnsi="仿宋" w:hint="eastAsia"/>
          <w:kern w:val="0"/>
          <w:sz w:val="24"/>
        </w:rPr>
        <w:t>)；</w:t>
      </w:r>
    </w:p>
    <w:p w:rsidR="00C328D3" w:rsidRPr="00EA4B1C" w:rsidRDefault="009E353E" w:rsidP="00936B02">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2.5.</w:t>
      </w:r>
      <w:r w:rsidR="00845E70" w:rsidRPr="00EA4B1C">
        <w:rPr>
          <w:rFonts w:ascii="仿宋" w:eastAsia="仿宋" w:hAnsi="仿宋" w:hint="eastAsia"/>
          <w:kern w:val="0"/>
          <w:sz w:val="24"/>
        </w:rPr>
        <w:t>4</w:t>
      </w:r>
      <w:r w:rsidRPr="00EA4B1C">
        <w:rPr>
          <w:rFonts w:ascii="仿宋" w:eastAsia="仿宋" w:hAnsi="仿宋" w:hint="eastAsia"/>
          <w:kern w:val="0"/>
          <w:sz w:val="24"/>
        </w:rPr>
        <w:t>招标代理服务费承诺函</w:t>
      </w:r>
      <w:r w:rsidRPr="00EA4B1C">
        <w:rPr>
          <w:rFonts w:ascii="仿宋" w:eastAsia="仿宋" w:hAnsi="仿宋" w:hint="eastAsia"/>
          <w:sz w:val="24"/>
        </w:rPr>
        <w:t>（格式见第六章）；</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2.5.</w:t>
      </w:r>
      <w:r w:rsidR="00845E70" w:rsidRPr="00EA4B1C">
        <w:rPr>
          <w:rFonts w:ascii="仿宋" w:eastAsia="仿宋" w:hAnsi="仿宋" w:hint="eastAsia"/>
          <w:kern w:val="0"/>
          <w:sz w:val="24"/>
        </w:rPr>
        <w:t>5</w:t>
      </w:r>
      <w:r w:rsidRPr="00EA4B1C">
        <w:rPr>
          <w:rFonts w:ascii="仿宋" w:eastAsia="仿宋" w:hAnsi="仿宋" w:hint="eastAsia"/>
          <w:kern w:val="0"/>
          <w:sz w:val="24"/>
        </w:rPr>
        <w:t>供应商针对报价需要说明的其他文件和说明（格式自拟）。</w:t>
      </w:r>
    </w:p>
    <w:p w:rsidR="00C328D3" w:rsidRPr="00EA4B1C" w:rsidRDefault="009E353E">
      <w:pPr>
        <w:spacing w:line="460" w:lineRule="exact"/>
        <w:rPr>
          <w:rFonts w:ascii="仿宋" w:eastAsia="仿宋" w:hAnsi="仿宋"/>
          <w:b/>
          <w:sz w:val="24"/>
        </w:rPr>
      </w:pPr>
      <w:r w:rsidRPr="00EA4B1C">
        <w:rPr>
          <w:rFonts w:ascii="仿宋" w:eastAsia="仿宋" w:hAnsi="仿宋" w:hint="eastAsia"/>
          <w:sz w:val="24"/>
        </w:rPr>
        <w:lastRenderedPageBreak/>
        <w:t>▲注：（1）上述内容本采购文件中有提供格式的，供应商须参照格式进行编制（格式中要求提供相关证明材料的还需后附相关证明材料），并按格式要求在指定位置根据要求进行签名或盖章，否则视为未提供；（2）采购文件未提供格式的，请各供应商自行拟定格式，并加盖单位公章并由法定代表人或其授权代表签字或盖章，否则视为未提供；（3）</w:t>
      </w:r>
      <w:r w:rsidRPr="00EA4B1C">
        <w:rPr>
          <w:rFonts w:ascii="仿宋" w:eastAsia="仿宋" w:hAnsi="仿宋" w:hint="eastAsia"/>
          <w:b/>
          <w:sz w:val="24"/>
        </w:rPr>
        <w:t>电子响应文件中所须加盖公章部分均采用CA签章。</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（二）投标文件的语言及计量</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1.投标文件以及供应商与采购人就有关投标事宜的所有来往函电，均应以中文汉语书写。除签名、盖章、专用名称等特殊情形外，以中文汉语以外的文字表述的投标文件视同未提供。</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2.投标计量单位，应采用“</w:t>
      </w:r>
      <w:r w:rsidRPr="00EA4B1C">
        <w:rPr>
          <w:rFonts w:ascii="仿宋" w:eastAsia="仿宋" w:hAnsi="仿宋" w:hint="eastAsia"/>
          <w:b/>
          <w:kern w:val="0"/>
          <w:sz w:val="24"/>
        </w:rPr>
        <w:t>人民币元</w:t>
      </w:r>
      <w:r w:rsidRPr="00EA4B1C">
        <w:rPr>
          <w:rFonts w:ascii="仿宋" w:eastAsia="仿宋" w:hAnsi="仿宋" w:hint="eastAsia"/>
          <w:kern w:val="0"/>
          <w:sz w:val="24"/>
        </w:rPr>
        <w:t>”作为计量单位，否则视同未响应。</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▲（三）投标报价</w:t>
      </w:r>
    </w:p>
    <w:p w:rsidR="00C328D3" w:rsidRPr="00EA4B1C" w:rsidRDefault="009E353E">
      <w:pPr>
        <w:spacing w:line="460" w:lineRule="exact"/>
        <w:ind w:firstLineChars="100" w:firstLine="240"/>
        <w:rPr>
          <w:rFonts w:ascii="仿宋" w:eastAsia="仿宋" w:hAnsi="仿宋"/>
          <w:kern w:val="0"/>
          <w:sz w:val="24"/>
        </w:rPr>
      </w:pPr>
      <w:r w:rsidRPr="00EA4B1C">
        <w:rPr>
          <w:rFonts w:ascii="仿宋" w:eastAsia="仿宋" w:hAnsi="仿宋" w:hint="eastAsia"/>
          <w:kern w:val="0"/>
          <w:sz w:val="24"/>
        </w:rPr>
        <w:t>1.投标报价应按招标文件中相关附表格式填写。投标报价为本招标项目全部工作内容的报价，所有报价均应使用（人民币元）表示。</w:t>
      </w:r>
    </w:p>
    <w:p w:rsidR="00C328D3" w:rsidRPr="00EA4B1C" w:rsidRDefault="009E353E">
      <w:pPr>
        <w:snapToGrid w:val="0"/>
        <w:spacing w:line="500" w:lineRule="exact"/>
        <w:ind w:firstLineChars="100" w:firstLine="240"/>
        <w:jc w:val="left"/>
        <w:rPr>
          <w:rFonts w:ascii="仿宋" w:eastAsia="仿宋" w:hAnsi="仿宋" w:cs="仿宋"/>
          <w:sz w:val="24"/>
        </w:rPr>
      </w:pPr>
      <w:r w:rsidRPr="00EA4B1C">
        <w:rPr>
          <w:rFonts w:ascii="仿宋" w:eastAsia="仿宋" w:hAnsi="仿宋" w:hint="eastAsia"/>
          <w:kern w:val="0"/>
          <w:sz w:val="24"/>
        </w:rPr>
        <w:t>2.</w:t>
      </w:r>
      <w:r w:rsidRPr="00EA4B1C">
        <w:rPr>
          <w:rFonts w:ascii="仿宋" w:eastAsia="仿宋" w:hAnsi="仿宋" w:cs="仿宋" w:hint="eastAsia"/>
          <w:sz w:val="24"/>
        </w:rPr>
        <w:t xml:space="preserve"> 供应商的报价是履行合同的最终价格，应含拟投入本项目工作所发生的费用及供应商认为完成本招标文件规定内容所需发生的其它费用，凡未列入的，将被视为均已包含在投标总报价中。只允许有一个报价，任何有选择的或有条件的报价将不予接受。</w:t>
      </w:r>
    </w:p>
    <w:p w:rsidR="00C328D3" w:rsidRPr="00EA4B1C" w:rsidRDefault="009E353E">
      <w:pPr>
        <w:spacing w:line="460" w:lineRule="exact"/>
        <w:ind w:firstLineChars="100" w:firstLine="240"/>
        <w:rPr>
          <w:rFonts w:ascii="仿宋" w:eastAsia="仿宋" w:hAnsi="仿宋"/>
          <w:kern w:val="0"/>
          <w:sz w:val="24"/>
        </w:rPr>
      </w:pPr>
      <w:r w:rsidRPr="00EA4B1C">
        <w:rPr>
          <w:rFonts w:ascii="仿宋" w:eastAsia="仿宋" w:hAnsi="仿宋" w:hint="eastAsia"/>
          <w:kern w:val="0"/>
          <w:sz w:val="24"/>
        </w:rPr>
        <w:t>3.投标文件只允许有一个报价，有选择的或有条件的报价将不予接受。</w:t>
      </w:r>
    </w:p>
    <w:p w:rsidR="00C328D3" w:rsidRPr="00EA4B1C" w:rsidRDefault="009E353E">
      <w:pPr>
        <w:spacing w:line="460" w:lineRule="exact"/>
        <w:ind w:firstLineChars="100" w:firstLine="240"/>
        <w:rPr>
          <w:rFonts w:ascii="仿宋" w:eastAsia="仿宋" w:hAnsi="仿宋"/>
          <w:kern w:val="0"/>
          <w:sz w:val="24"/>
        </w:rPr>
      </w:pPr>
      <w:r w:rsidRPr="00EA4B1C">
        <w:rPr>
          <w:rFonts w:ascii="仿宋" w:eastAsia="仿宋" w:hAnsi="仿宋" w:hint="eastAsia"/>
          <w:kern w:val="0"/>
          <w:sz w:val="24"/>
        </w:rPr>
        <w:t>4.供应商的最终报价由供应商自担全部风险责任，中标后不得以任何理由调整报价或追加任何费用。</w:t>
      </w:r>
    </w:p>
    <w:p w:rsidR="00C328D3" w:rsidRPr="00EA4B1C" w:rsidRDefault="009E353E">
      <w:pPr>
        <w:spacing w:line="460" w:lineRule="exact"/>
        <w:ind w:firstLineChars="100" w:firstLine="240"/>
        <w:rPr>
          <w:rFonts w:ascii="仿宋" w:eastAsia="仿宋" w:hAnsi="仿宋"/>
          <w:kern w:val="0"/>
          <w:sz w:val="24"/>
        </w:rPr>
      </w:pPr>
      <w:r w:rsidRPr="00EA4B1C">
        <w:rPr>
          <w:rFonts w:ascii="仿宋" w:eastAsia="仿宋" w:hAnsi="仿宋" w:hint="eastAsia"/>
          <w:kern w:val="0"/>
          <w:sz w:val="24"/>
        </w:rPr>
        <w:t>5.供应商所有优惠条件和优惠费用不得降低和影响本采购项目质量。</w:t>
      </w:r>
    </w:p>
    <w:p w:rsidR="00C328D3" w:rsidRPr="00EA4B1C" w:rsidRDefault="009E353E">
      <w:pPr>
        <w:spacing w:line="460" w:lineRule="exact"/>
        <w:ind w:firstLineChars="100" w:firstLine="240"/>
        <w:rPr>
          <w:rFonts w:ascii="仿宋" w:eastAsia="仿宋" w:hAnsi="仿宋"/>
          <w:kern w:val="0"/>
          <w:sz w:val="24"/>
        </w:rPr>
      </w:pPr>
      <w:r w:rsidRPr="00EA4B1C">
        <w:rPr>
          <w:rFonts w:ascii="仿宋" w:eastAsia="仿宋" w:hAnsi="仿宋" w:hint="eastAsia"/>
          <w:kern w:val="0"/>
          <w:sz w:val="24"/>
        </w:rPr>
        <w:t>6.供应商对招标文件里有关投标报价的全部内容应仔细确认，若有个别异议，应在开标前提出修改意见，否则视同全部确认。</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（四）投标文件的有效期</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▲1.自投标截止日起60天投标文件应保持有效。有效期不足的投标文件将被拒绝。</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2.在特殊情况下，采购人可与供应商协商延长投标书的有效期，这种要求和答复均以书面形式进行。</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3.供应商可拒绝接受延期要求。同意延长有效期的供应商不能修改投标文件。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4.中标供应商的投标文件自开标之日起至合同履行完毕止均应保持有效。</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lastRenderedPageBreak/>
        <w:t>（五）投标文件的签署和份数</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1.供应商应按本招标文件规定的格式和顺序编制投标文件并标注页码，投标文件内容不完整、编排混乱导致投标文件被误读、漏读或者查找不到相关内容的，由供应商承担全部责任。</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2.投标文件的格式</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2.1电子投标文件：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投标人应根据政采云供应商项目采购电子交易操作指南及本招标文件规定的格式和顺序编制电子投标文件并进行关联定位。</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2.2如果供应商提供备份投标文件，应满足以下要求：</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以介质存储的数据电文形式的备份投标文件，按政采云平台项目采购-电子交易操作指南中上传的电子投标文件格式，以U盘形式存储提供。数量为1份。纸质备份文件（《资格文件》、《技术、商务、资信及其他文件》、《报价文件》）必须单独装订、密封。数量为1份。</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备份投标文件应当密封包装并在包装上标注投标项目名称、供应商名称并加盖公章。</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注：投标时如未提交纸质版投标文件，中标后供应商须提供与电子版一致的纸质版投标文件，数量为：《资格证明文件》《技术、商务、资信及其他文件》《报价文件》各3份（一正二副）。纸质投标文件应采用A4纸打印或铅字印刷或用不褪色的墨水填写、字迹应清晰、易于辨认并按顺序编号（页码）纵向装订成册，活页装订的投标文件将被拒绝（活页装订是指用卡条、抽杆夹、订书机等形式装订，使标书可以拆卸或者在翻动过程中易脱落的一种装订方式）。</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3.投标文件须按招标文件要求的格式填写并签字盖章。</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4.投标文件不应涂改或行间插字和增删, 如有修改，修改处须加盖供应商的公章或由法定代表人或授权委托人签字人签字或盖章。投标文件因字迹潦草或表达不清所引起的后果由供应商负责。</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（六）投标文件的包装、递交、修改和撤回</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w:t>
      </w:r>
      <w:r w:rsidRPr="00EA4B1C">
        <w:rPr>
          <w:rFonts w:ascii="仿宋" w:eastAsia="仿宋" w:hAnsi="仿宋" w:hint="eastAsia"/>
          <w:sz w:val="24"/>
        </w:rPr>
        <w:t>如供应商认为需要现场提供备份文件的，</w:t>
      </w:r>
      <w:r w:rsidRPr="00EA4B1C">
        <w:rPr>
          <w:rFonts w:ascii="仿宋" w:eastAsia="仿宋" w:hAnsi="仿宋" w:hint="eastAsia"/>
          <w:kern w:val="0"/>
          <w:sz w:val="24"/>
        </w:rPr>
        <w:t>应当在投标截止时间前将备份投</w:t>
      </w:r>
      <w:r w:rsidRPr="00EA4B1C">
        <w:rPr>
          <w:rFonts w:ascii="仿宋" w:eastAsia="仿宋" w:hAnsi="仿宋" w:hint="eastAsia"/>
          <w:kern w:val="0"/>
          <w:sz w:val="24"/>
        </w:rPr>
        <w:lastRenderedPageBreak/>
        <w:t>标文件分别密封送达湖州市公共资源交易中心（湖州市金盖山路66号湖州市民服务中心2号楼二楼）具体详见二楼休息区大屏幕，逾期送达或未密封将被拒收。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投标人递交备份投标文件时，如出现下列情况之一的，将被拒收：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(1)未按规定密封或标记的投标文件；</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(2)超过投标截止时间送达的；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3、投标文件未按时解密，供应商提供了备份投标文件的，以备份投标文件作为依据，否则视为投标文件撤回。投标文件已按时解密的，备份投标文件自动失效。</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4、备份投标文件须密封封装。</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（七）投标无效的情形</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供应商仅提交备份投标文件的，投标无效。</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1.在评标开始前，采购人或采购代理机构对供应商的资格进行审查，如发现下列情形之一的，投标文件将被视为无效，不</w:t>
      </w:r>
      <w:r w:rsidR="00B42E6E" w:rsidRPr="00EA4B1C">
        <w:rPr>
          <w:rFonts w:ascii="仿宋" w:eastAsia="仿宋" w:hAnsi="仿宋" w:hint="eastAsia"/>
          <w:b/>
          <w:kern w:val="0"/>
          <w:sz w:val="24"/>
        </w:rPr>
        <w:t>再</w:t>
      </w:r>
      <w:r w:rsidRPr="00EA4B1C">
        <w:rPr>
          <w:rFonts w:ascii="仿宋" w:eastAsia="仿宋" w:hAnsi="仿宋" w:hint="eastAsia"/>
          <w:b/>
          <w:kern w:val="0"/>
          <w:sz w:val="24"/>
        </w:rPr>
        <w:t>进行下一步评审：</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（1）未提供有效的营业执照、税务登记证、组织机构代码证或未提供“三证合一”的营业执照或未提供“五证合一”的营业执照；</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（3）未提供法定代表人有效身份证明书及身份证或未提供法定代表人授权书及授权人身份证（法定代表人投标及签字的无需提供授权书）或与法定代表人授权委托人身份不符的；</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（3）未提供</w:t>
      </w:r>
      <w:r w:rsidRPr="00EA4B1C">
        <w:rPr>
          <w:rFonts w:ascii="仿宋" w:eastAsia="仿宋" w:hAnsi="仿宋" w:hint="eastAsia"/>
          <w:sz w:val="24"/>
        </w:rPr>
        <w:t>经当地税务、社保部门出具的投标单位最近</w:t>
      </w:r>
      <w:r w:rsidR="00B51B79">
        <w:rPr>
          <w:rFonts w:ascii="仿宋" w:eastAsia="仿宋" w:hAnsi="仿宋" w:hint="eastAsia"/>
          <w:sz w:val="24"/>
        </w:rPr>
        <w:t>三个月</w:t>
      </w:r>
      <w:r w:rsidRPr="00EA4B1C">
        <w:rPr>
          <w:rFonts w:ascii="仿宋" w:eastAsia="仿宋" w:hAnsi="仿宋" w:hint="eastAsia"/>
          <w:sz w:val="24"/>
        </w:rPr>
        <w:t>企业纳税情况和社保基金缴纳情况证明文书；</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（4）自招标公告发布之日起至投标截止日内，在“信用中国网”(www.creditchina.gov.cn)被列入失信被执行人、重大税收违法当事人名单、政府采购严重违法失信行为记录名单的供应商，资格审查时不予以通过；</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（5）投标截止前，在“中国政府采购网”(www.ccgp.gov.cn)被列入政府采</w:t>
      </w:r>
      <w:r w:rsidRPr="00EA4B1C">
        <w:rPr>
          <w:rFonts w:ascii="仿宋" w:eastAsia="仿宋" w:hAnsi="仿宋" w:hint="eastAsia"/>
          <w:kern w:val="0"/>
          <w:sz w:val="24"/>
        </w:rPr>
        <w:lastRenderedPageBreak/>
        <w:t>购严重违法失信行为记录名单中的供应商且在处罚有效期内的供应商，资格审查时不予以通过；</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（6）未提供上年度企业的财务报告；</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（7）未提供信用承诺书；</w:t>
      </w:r>
    </w:p>
    <w:p w:rsidR="008A6490" w:rsidRPr="006A4E2D" w:rsidRDefault="009E353E">
      <w:pPr>
        <w:spacing w:line="460" w:lineRule="exact"/>
        <w:ind w:firstLineChars="200" w:firstLine="480"/>
        <w:rPr>
          <w:rFonts w:ascii="仿宋" w:eastAsia="仿宋" w:hAnsi="仿宋"/>
          <w:kern w:val="0"/>
          <w:sz w:val="24"/>
        </w:rPr>
      </w:pPr>
      <w:r w:rsidRPr="006A4E2D">
        <w:rPr>
          <w:rFonts w:ascii="仿宋" w:eastAsia="仿宋" w:hAnsi="仿宋" w:hint="eastAsia"/>
          <w:kern w:val="0"/>
          <w:sz w:val="24"/>
        </w:rPr>
        <w:t>（8）</w:t>
      </w:r>
      <w:r w:rsidR="008A6490" w:rsidRPr="006A4E2D">
        <w:rPr>
          <w:rFonts w:ascii="仿宋" w:eastAsia="仿宋" w:hAnsi="仿宋" w:hint="eastAsia"/>
          <w:kern w:val="0"/>
          <w:sz w:val="24"/>
        </w:rPr>
        <w:t>未提供中小企业</w:t>
      </w:r>
      <w:r w:rsidR="003D2D10">
        <w:rPr>
          <w:rFonts w:ascii="仿宋" w:eastAsia="仿宋" w:hAnsi="仿宋" w:hint="eastAsia"/>
          <w:kern w:val="0"/>
          <w:sz w:val="24"/>
        </w:rPr>
        <w:t>声明</w:t>
      </w:r>
      <w:r w:rsidR="008A6490" w:rsidRPr="006A4E2D">
        <w:rPr>
          <w:rFonts w:ascii="仿宋" w:eastAsia="仿宋" w:hAnsi="仿宋" w:hint="eastAsia"/>
          <w:kern w:val="0"/>
          <w:sz w:val="24"/>
        </w:rPr>
        <w:t>函；</w:t>
      </w:r>
    </w:p>
    <w:p w:rsidR="00C328D3" w:rsidRPr="00EA4B1C" w:rsidRDefault="008A6490">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（9）</w:t>
      </w:r>
      <w:r w:rsidR="009E353E" w:rsidRPr="00EA4B1C">
        <w:rPr>
          <w:rFonts w:ascii="仿宋" w:eastAsia="仿宋" w:hAnsi="仿宋" w:hint="eastAsia"/>
          <w:kern w:val="0"/>
          <w:sz w:val="24"/>
        </w:rPr>
        <w:t>资格证明文件不全的，或者不符合招标文件标明的资格要求的。</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2.在符合性审查和商务评审时，如发现下列情形之一的，投标文件将被视为无效：</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（1）投标文件未按招标文件要求签字或盖章；</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（2）投标文件格式不规范、项目不齐全或者内容虚假的；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（3）投标文件的实质性内容未使用中文表述、意思表述不明确、前后矛盾或者使用计量单位不符合招标文件要求的（经评标委员会认定并允许其当场更正的笔误除外）；</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（4）未实质性响应招标文件要求或者投标文件有采购人不能接受的附加条件的。</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3.在技术评审时，如发现下列情形之一的，投标文件将被视为无效：</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（1）未提供或未如实提供投标货物的技术参数，或者投标文件标明的响应或偏离与事实不符或虚假投标的；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（2）明显不符合招标文件要求的规格型号、质量标准，或者与招标文件中标有“▲”的技术指标、主要功能项目发生实质性偏离的；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（3）投标技术方案不明确，存在一个或一个以上备选（替代）投标方案的；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（4）与其他参加本次投标供应商的投标文件（技术文件）的文字表述内容相同连续 20行以上或者差错相同2处以上的。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4.在报价评审时，如发现下列情形之一的，投标文件将被视为无效：</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（1）未采用“人民币元”报价的；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（2）报价超出最高限价，或者超出采购预算金额，采购人不能支付的；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（3）投标报价具有选择性，或者开标价格与投标文件承诺的优惠（折扣）价格不一致的。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5.被拒绝的投标文件为无效。</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(八）废标的情形</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在招标采购中，出现下列情形之一的，应予废标：</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lastRenderedPageBreak/>
        <w:t>(1)符合专业条件的供应商或者对招标文件作实质性响应的供应商不足三家的；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(2)出现影响采购公正的违法、违规行为的；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(3)投标人的报价均超过了采购预算</w:t>
      </w:r>
      <w:r w:rsidR="00797A4C" w:rsidRPr="00EA4B1C">
        <w:rPr>
          <w:rFonts w:ascii="仿宋" w:eastAsia="仿宋" w:hAnsi="仿宋" w:hint="eastAsia"/>
          <w:kern w:val="0"/>
          <w:sz w:val="24"/>
        </w:rPr>
        <w:t>及单价限价</w:t>
      </w:r>
      <w:r w:rsidRPr="00EA4B1C">
        <w:rPr>
          <w:rFonts w:ascii="仿宋" w:eastAsia="仿宋" w:hAnsi="仿宋" w:hint="eastAsia"/>
          <w:kern w:val="0"/>
          <w:sz w:val="24"/>
        </w:rPr>
        <w:t>，采购人不能支付的；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(4)因重大变故，采购任务取消的。</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(九）出现以下情形，导致电子交易平台无法正常运行，或者无法保证电子交易的公平、公正和安全时，中止电子交易活动：</w:t>
      </w:r>
    </w:p>
    <w:p w:rsidR="00C328D3" w:rsidRPr="00EA4B1C" w:rsidRDefault="009E353E">
      <w:pPr>
        <w:spacing w:line="460" w:lineRule="exact"/>
        <w:ind w:firstLineChars="150" w:firstLine="360"/>
        <w:rPr>
          <w:rFonts w:ascii="仿宋" w:eastAsia="仿宋" w:hAnsi="仿宋"/>
          <w:kern w:val="0"/>
          <w:sz w:val="24"/>
        </w:rPr>
      </w:pPr>
      <w:r w:rsidRPr="00EA4B1C">
        <w:rPr>
          <w:rFonts w:ascii="仿宋" w:eastAsia="仿宋" w:hAnsi="仿宋" w:hint="eastAsia"/>
          <w:kern w:val="0"/>
          <w:sz w:val="24"/>
        </w:rPr>
        <w:t>（1)电子交易平台发生故障而无法登录访问的；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(2)电子交易平台应用或数据库出现错误，不能进行正常操作的；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(3)电子交易平台发现严重安全漏洞，有潜在泄密危险的；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(4)病毒发作导致不能进行正常操作的；</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(5)其他无法保证电子交易的公平、公正和安全的情况。</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出现前款规定情形，不影响采购公平、公正性的，采购组织机构可以待上述情形消除后继续组织电子交易活动，也可以决定某些环节以纸质形式进行；影响或可能影响采购公平、公正性的，重新采购。</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四、开标</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（一）开标准备</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采购代理机构将在规定的时间和地点进行开标，</w:t>
      </w:r>
      <w:r w:rsidRPr="00EA4B1C">
        <w:rPr>
          <w:rFonts w:ascii="仿宋" w:eastAsia="仿宋" w:hAnsi="仿宋" w:hint="eastAsia"/>
          <w:sz w:val="24"/>
        </w:rPr>
        <w:t>投标人可以派授权代表出席开标会议（授权代表必须是供应商的在职正式职工，并携带身份证、法人授权委托书或法人身份证明文书等有效证明出席。未携带有效证明的，其投标文件将被拒绝）。疫情防控期，按照“不见面、少接触”的原则，投标人可不委派专人（法定代表人或委托代理人）参加现场开标。</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（二） 开标程序</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电子招投标开标及评审程序：</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1、采购组织机构按照规定的时间通过政采云系统组织开标、开启响应文件，所有投标人均应当准时在线参加；</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2、投标截止时间后，投标人登录政采云平台，用“项目采购开标评标”功能对电子投标文件进行在线解密。在线解密电子投标文件时间为开标时间起半个小时内；</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3、投标、响应文件未按时解密，供应商提供了备份投标、响应文件的，以备份投标、响应文件作为依据，否则视为投标、响应文件撤回。投标、响应文件已</w:t>
      </w:r>
      <w:r w:rsidRPr="00EA4B1C">
        <w:rPr>
          <w:rFonts w:ascii="仿宋" w:eastAsia="仿宋" w:hAnsi="仿宋" w:hint="eastAsia"/>
          <w:kern w:val="0"/>
          <w:sz w:val="24"/>
        </w:rPr>
        <w:lastRenderedPageBreak/>
        <w:t>按时解密的，备份投标、响应文件自动失效；</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4.投标文件解密结束；</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5.开启投标文件，进入资格审查；</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6.开启资格审查通过的投标供应商的商务技术文件进入符合性审查、商务技术评审；</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7.符合性审查、商务技术评审结束后，公布符合性审查、商务技术评审无效供应商名称及理由；公布经商务技术评审后有效投标供应商的名单，同时公布其商务技术部分得分情况；</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8.开启符合性审查、商务技术评审有效投标供应商的《报价文件》，公布开标一览表有关内容，同时当场制作开标记录表，唱标结束后，由评标委员会对报价的合理性、准确性等进行审查核实；</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9.公布报价部分得分情况；</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10.评审结束后，公布中标（成交）候选供应商名单等；</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11.开标结束。</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特别说明：如遇“政府采购云平台”电子化开标或评审程序调整的，按调整后程序执行。</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五、评标</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（一）组建评标委员会</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本项目评标委员会由政府采购评审专家</w:t>
      </w:r>
      <w:r w:rsidRPr="00EA4B1C">
        <w:rPr>
          <w:rFonts w:ascii="仿宋" w:eastAsia="仿宋" w:hAnsi="仿宋" w:hint="eastAsia"/>
          <w:kern w:val="0"/>
          <w:sz w:val="24"/>
          <w:u w:val="single"/>
        </w:rPr>
        <w:t>4</w:t>
      </w:r>
      <w:r w:rsidRPr="00EA4B1C">
        <w:rPr>
          <w:rFonts w:ascii="仿宋" w:eastAsia="仿宋" w:hAnsi="仿宋" w:hint="eastAsia"/>
          <w:kern w:val="0"/>
          <w:sz w:val="24"/>
        </w:rPr>
        <w:t>人和采购人代表</w:t>
      </w:r>
      <w:r w:rsidRPr="00EA4B1C">
        <w:rPr>
          <w:rFonts w:ascii="仿宋" w:eastAsia="仿宋" w:hAnsi="仿宋" w:hint="eastAsia"/>
          <w:kern w:val="0"/>
          <w:sz w:val="24"/>
          <w:u w:val="single"/>
        </w:rPr>
        <w:t>1</w:t>
      </w:r>
      <w:r w:rsidRPr="00EA4B1C">
        <w:rPr>
          <w:rFonts w:ascii="仿宋" w:eastAsia="仿宋" w:hAnsi="仿宋" w:hint="eastAsia"/>
          <w:kern w:val="0"/>
          <w:sz w:val="24"/>
        </w:rPr>
        <w:t>人,共</w:t>
      </w:r>
      <w:r w:rsidRPr="00EA4B1C">
        <w:rPr>
          <w:rFonts w:ascii="仿宋" w:eastAsia="仿宋" w:hAnsi="仿宋" w:hint="eastAsia"/>
          <w:kern w:val="0"/>
          <w:sz w:val="24"/>
          <w:u w:val="single"/>
        </w:rPr>
        <w:t>5</w:t>
      </w:r>
      <w:r w:rsidRPr="00EA4B1C">
        <w:rPr>
          <w:rFonts w:ascii="仿宋" w:eastAsia="仿宋" w:hAnsi="仿宋" w:hint="eastAsia"/>
          <w:kern w:val="0"/>
          <w:sz w:val="24"/>
        </w:rPr>
        <w:t>人组成。</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（二）评标的方式</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本项目采用不公开方式评标，评标的依据为招标文件和投标文件。</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（三）评标程序</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1.形式审查</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在开标结束后（评标开始前），采购人或采购代理机构对供应商的资格和投标文件的完整性、合法性等进行审查。</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2.实质审查与比较</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（1）评标委员会审查投标文件的实质性内容是否符合招标文件的实质性要求。</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评标委员会将根据供应商的投标文件进行审查、核对,如有疑问,将对供应商进行询标,供应商要向评标委员会澄清有关问题,并最终以书面形式进行答复。供应商未的规定时间内澄清或者拒绝澄清或者澄清的内容改变了投标文件的实质性内容的，评标委员会有权对该投标文件作出不利于供应商的评判。</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lastRenderedPageBreak/>
        <w:t>（3）评标委员会完成评标后,按评标原则推荐中标候选人同时起草评标报告。</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（4）评标委员会按评标原则通过电子系统向采购人及采购代理机构提交评审报告。</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（四）澄清问题的形式</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评审中需要供应商对投标、响应文件作出澄清、说明或者补正的，评审小组和供应商应当通过电子交易平台交换数据电文。给予供应商提交澄清说明或补正的时间为3</w:t>
      </w:r>
      <w:r w:rsidRPr="00EA4B1C">
        <w:rPr>
          <w:rFonts w:ascii="仿宋" w:eastAsia="仿宋" w:hAnsi="仿宋"/>
          <w:sz w:val="24"/>
        </w:rPr>
        <w:t>0</w:t>
      </w:r>
      <w:r w:rsidRPr="00EA4B1C">
        <w:rPr>
          <w:rFonts w:ascii="仿宋" w:eastAsia="仿宋" w:hAnsi="仿宋" w:hint="eastAsia"/>
          <w:sz w:val="24"/>
        </w:rPr>
        <w:t>分钟，供应商已经明确表示澄清说明或补正完毕的除外。</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（五）错误修正</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投标文件如果出现计算或表达上的错误，修正错误的原则如下：</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1.投标文件的大写和小写不一致的，以大写为准；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2.对不同文字文本投标文件的解释发生异议的，以中文文本为准。</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按上述修正错误的原则及方法调整或修正投标文件的投标报价，供应商同意并签字确认后，调整后的投标报价对供应商具有约束作用。如果供应商不接受修正后的报价，则其投标将作为无效投标处理。</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（六）评标原则和评标办法</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2.评标办法。本项目评标办法是</w:t>
      </w:r>
      <w:r w:rsidRPr="00EA4B1C">
        <w:rPr>
          <w:rFonts w:ascii="仿宋" w:eastAsia="仿宋" w:hAnsi="仿宋" w:hint="eastAsia"/>
          <w:b/>
          <w:kern w:val="0"/>
          <w:sz w:val="24"/>
          <w:u w:val="single"/>
        </w:rPr>
        <w:t>综合评分法</w:t>
      </w:r>
      <w:r w:rsidRPr="00EA4B1C">
        <w:rPr>
          <w:rFonts w:ascii="仿宋" w:eastAsia="仿宋" w:hAnsi="仿宋" w:hint="eastAsia"/>
          <w:kern w:val="0"/>
          <w:sz w:val="24"/>
        </w:rPr>
        <w:t>，具体评标内容及评分标准等详见《第四章：评标办法及评分标准》。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3.评标过程中凡是属于审查、澄清、评审和比较的有关资料以及授标建议，任何人均不得向供应商或其他无关人员透露。</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（七）评标过程的监控</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本项目评标过程实行全程录音、录像监控，由湖州市公共资源交易管理办公室进行现场监督。供应商在评标过程中所进行的试图影响评标结果的不公正活动，可能导致其投标被拒绝。</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六、定标</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（一）确定中标供应商。本项目由采购人确定中标供应商。</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1.</w:t>
      </w:r>
      <w:r w:rsidRPr="00EA4B1C">
        <w:rPr>
          <w:rFonts w:ascii="仿宋" w:eastAsia="仿宋" w:hAnsi="仿宋" w:hint="eastAsia"/>
          <w:sz w:val="24"/>
        </w:rPr>
        <w:t>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w:t>
      </w:r>
      <w:r w:rsidRPr="00EA4B1C">
        <w:rPr>
          <w:rFonts w:ascii="仿宋" w:eastAsia="仿宋" w:hAnsi="仿宋" w:hint="eastAsia"/>
          <w:sz w:val="24"/>
        </w:rPr>
        <w:lastRenderedPageBreak/>
        <w:t>按照招标文件规定的方式确定中标供应商；招标文件未规定的，采取随机抽取的方式确定。</w:t>
      </w: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kern w:val="0"/>
          <w:sz w:val="24"/>
        </w:rPr>
        <w:t>2.采购人依法确定中标供应商后2个工作日内，</w:t>
      </w:r>
      <w:r w:rsidRPr="00EA4B1C">
        <w:rPr>
          <w:rFonts w:ascii="仿宋" w:eastAsia="仿宋" w:hAnsi="仿宋" w:hint="eastAsia"/>
          <w:sz w:val="24"/>
        </w:rPr>
        <w:t>采购代理机构以书面形式发出《中标通知书》，并同时在相关网站上发布中标结果公告。</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七、合同授予</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（一）签订合同</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1.采购人与中标供应商应当在《中标通知书》发出之日起30日内签订政府采购合同。采购人与中标供应商签订合同，并在规定时间内依法发布合同公告。同时，采购代理机构对合同内容进行审查，如发现与采购结果和投标承诺内容不一致的，应予以纠正。</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2.中标供应商拖延、拒签合同的,将被取消中标资格。</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（二）中标通知书</w:t>
      </w:r>
    </w:p>
    <w:p w:rsidR="00C328D3" w:rsidRPr="00EA4B1C" w:rsidRDefault="009E353E">
      <w:pPr>
        <w:spacing w:line="460" w:lineRule="exact"/>
        <w:ind w:firstLineChars="200" w:firstLine="480"/>
        <w:rPr>
          <w:rFonts w:ascii="仿宋" w:eastAsia="仿宋" w:hAnsi="仿宋"/>
          <w:snapToGrid w:val="0"/>
          <w:sz w:val="24"/>
        </w:rPr>
      </w:pPr>
      <w:r w:rsidRPr="00EA4B1C">
        <w:rPr>
          <w:rFonts w:ascii="仿宋" w:eastAsia="仿宋" w:hAnsi="仿宋" w:hint="eastAsia"/>
          <w:sz w:val="24"/>
        </w:rPr>
        <w:t>1.确定中标供应商后，采购单位将以书面形式发出中标通知书，通知中标的投标供应商其投标被接受；</w:t>
      </w:r>
      <w:r w:rsidRPr="00EA4B1C">
        <w:rPr>
          <w:rFonts w:ascii="仿宋" w:eastAsia="仿宋" w:hAnsi="仿宋"/>
          <w:snapToGrid w:val="0"/>
          <w:sz w:val="24"/>
        </w:rPr>
        <w:t>并同时将中标结果通知所有未中标的投标供应商。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2.中标通知书为双方签订合同的依据。</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（三）出现下述情况之一的，采购人将重新组织招标。</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kern w:val="0"/>
          <w:sz w:val="24"/>
        </w:rPr>
        <w:t>1</w:t>
      </w:r>
      <w:r w:rsidRPr="00EA4B1C">
        <w:rPr>
          <w:rFonts w:ascii="仿宋" w:eastAsia="仿宋" w:hAnsi="仿宋" w:hint="eastAsia"/>
          <w:kern w:val="0"/>
          <w:sz w:val="24"/>
        </w:rPr>
        <w:t>.</w:t>
      </w:r>
      <w:r w:rsidRPr="00EA4B1C">
        <w:rPr>
          <w:rFonts w:ascii="仿宋" w:eastAsia="仿宋" w:hAnsi="仿宋"/>
          <w:kern w:val="0"/>
          <w:sz w:val="24"/>
        </w:rPr>
        <w:t>在采购中，出现下列情形之一的，将重新采购：</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w:t>
      </w:r>
      <w:r w:rsidRPr="00EA4B1C">
        <w:rPr>
          <w:rFonts w:ascii="仿宋" w:eastAsia="仿宋" w:hAnsi="仿宋"/>
          <w:kern w:val="0"/>
          <w:sz w:val="24"/>
        </w:rPr>
        <w:t>1）投标截止时，投标供应商少于3家或经评审认为所有投标供应商的投标文件存在报价明显不合理或均不满足符合性要求时</w:t>
      </w:r>
      <w:r w:rsidRPr="00EA4B1C">
        <w:rPr>
          <w:rFonts w:ascii="仿宋" w:eastAsia="仿宋" w:hAnsi="仿宋" w:hint="eastAsia"/>
          <w:kern w:val="0"/>
          <w:sz w:val="24"/>
        </w:rPr>
        <w:t>；</w:t>
      </w:r>
      <w:r w:rsidRPr="00EA4B1C">
        <w:rPr>
          <w:rFonts w:ascii="仿宋" w:eastAsia="仿宋" w:hAnsi="仿宋"/>
          <w:kern w:val="0"/>
          <w:sz w:val="24"/>
        </w:rPr>
        <w:t>经评审，当有效标不足3</w:t>
      </w:r>
      <w:r w:rsidRPr="00EA4B1C">
        <w:rPr>
          <w:rFonts w:ascii="仿宋" w:eastAsia="仿宋" w:hAnsi="仿宋" w:hint="eastAsia"/>
          <w:kern w:val="0"/>
          <w:sz w:val="24"/>
        </w:rPr>
        <w:t>家，缺乏竞争时；</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w:t>
      </w:r>
      <w:r w:rsidRPr="00EA4B1C">
        <w:rPr>
          <w:rFonts w:ascii="仿宋" w:eastAsia="仿宋" w:hAnsi="仿宋"/>
          <w:kern w:val="0"/>
          <w:sz w:val="24"/>
        </w:rPr>
        <w:t>2）出现影响采购公正的违法、违规行为的</w:t>
      </w:r>
      <w:r w:rsidRPr="00EA4B1C">
        <w:rPr>
          <w:rFonts w:ascii="仿宋" w:eastAsia="仿宋" w:hAnsi="仿宋" w:hint="eastAsia"/>
          <w:kern w:val="0"/>
          <w:sz w:val="24"/>
        </w:rPr>
        <w:t>；</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w:t>
      </w:r>
      <w:r w:rsidRPr="00EA4B1C">
        <w:rPr>
          <w:rFonts w:ascii="仿宋" w:eastAsia="仿宋" w:hAnsi="仿宋"/>
          <w:kern w:val="0"/>
          <w:sz w:val="24"/>
        </w:rPr>
        <w:t>3）投标供应商的报价均超过了采购预算控制价，采购人不能支付的</w:t>
      </w:r>
      <w:r w:rsidRPr="00EA4B1C">
        <w:rPr>
          <w:rFonts w:ascii="仿宋" w:eastAsia="仿宋" w:hAnsi="仿宋" w:hint="eastAsia"/>
          <w:kern w:val="0"/>
          <w:sz w:val="24"/>
        </w:rPr>
        <w:t>；</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w:t>
      </w:r>
      <w:r w:rsidRPr="00EA4B1C">
        <w:rPr>
          <w:rFonts w:ascii="仿宋" w:eastAsia="仿宋" w:hAnsi="仿宋"/>
          <w:kern w:val="0"/>
          <w:sz w:val="24"/>
        </w:rPr>
        <w:t>4）因重大变故，采购任务取消的</w:t>
      </w:r>
      <w:r w:rsidRPr="00EA4B1C">
        <w:rPr>
          <w:rFonts w:ascii="仿宋" w:eastAsia="仿宋" w:hAnsi="仿宋" w:hint="eastAsia"/>
          <w:kern w:val="0"/>
          <w:sz w:val="24"/>
        </w:rPr>
        <w:t>。</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kern w:val="0"/>
          <w:sz w:val="24"/>
        </w:rPr>
        <w:t>2</w:t>
      </w:r>
      <w:r w:rsidRPr="00EA4B1C">
        <w:rPr>
          <w:rFonts w:ascii="仿宋" w:eastAsia="仿宋" w:hAnsi="仿宋" w:hint="eastAsia"/>
          <w:kern w:val="0"/>
          <w:sz w:val="24"/>
        </w:rPr>
        <w:t>.</w:t>
      </w:r>
      <w:r w:rsidRPr="00EA4B1C">
        <w:rPr>
          <w:rFonts w:ascii="仿宋" w:eastAsia="仿宋" w:hAnsi="仿宋"/>
          <w:kern w:val="0"/>
          <w:sz w:val="24"/>
        </w:rPr>
        <w:t xml:space="preserve">由于采购人原因中止采购或未能在规定延长后的投标文件有效期内确定中标供应商和发出中标通知书。 </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3.出现以下情形，导致电子交易平台无法正常运行，或者无法保证电子交易的公平、公正和安全时，中止电子交易活动：</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（1）电子交易平台发生故障而无法登录访问的；</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（2）电子交易平台应用或数据库出现错误，不能进行正常操作的；</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（3）电子交易平台发现严重安全漏洞，有潜在泄密危险的；</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（4）病毒发作导致不能进行正常操作的；</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lastRenderedPageBreak/>
        <w:t>（5）其他无法保证电子交易的公平、公正和安全的情况。</w:t>
      </w:r>
    </w:p>
    <w:p w:rsidR="00C328D3" w:rsidRPr="00EA4B1C" w:rsidRDefault="009E353E">
      <w:pPr>
        <w:snapToGrid w:val="0"/>
        <w:spacing w:line="460" w:lineRule="exact"/>
        <w:ind w:firstLineChars="200" w:firstLine="480"/>
        <w:jc w:val="left"/>
        <w:rPr>
          <w:rFonts w:ascii="仿宋" w:eastAsia="仿宋" w:hAnsi="仿宋"/>
          <w:kern w:val="0"/>
          <w:sz w:val="24"/>
        </w:rPr>
      </w:pPr>
      <w:r w:rsidRPr="00EA4B1C">
        <w:rPr>
          <w:rFonts w:ascii="仿宋" w:eastAsia="仿宋" w:hAnsi="仿宋" w:hint="eastAsia"/>
          <w:kern w:val="0"/>
          <w:sz w:val="24"/>
        </w:rPr>
        <w:t>出现前款规定情形，不影响采购公平、公正性的，采购组织机构可以待上述情形消除后继续组织电子交易活动，也可以决定某些环节以纸质形式进行；影响或可能影响采购公平、公正性的，重新采购。</w:t>
      </w:r>
    </w:p>
    <w:p w:rsidR="00C328D3" w:rsidRPr="00EA4B1C" w:rsidRDefault="009E353E">
      <w:pPr>
        <w:pageBreakBefore/>
        <w:ind w:firstLineChars="100" w:firstLine="281"/>
        <w:jc w:val="center"/>
        <w:rPr>
          <w:rFonts w:ascii="仿宋" w:eastAsia="仿宋" w:hAnsi="仿宋"/>
          <w:b/>
          <w:kern w:val="0"/>
          <w:sz w:val="28"/>
          <w:szCs w:val="28"/>
        </w:rPr>
      </w:pPr>
      <w:r w:rsidRPr="00EA4B1C">
        <w:rPr>
          <w:rFonts w:ascii="仿宋" w:eastAsia="仿宋" w:hAnsi="仿宋" w:hint="eastAsia"/>
          <w:b/>
          <w:kern w:val="0"/>
          <w:sz w:val="28"/>
          <w:szCs w:val="28"/>
        </w:rPr>
        <w:lastRenderedPageBreak/>
        <w:t>第四章 评标办法及评分标准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为公正、公平、科学地选择中标供应商，根据《中华人民共和国政府采购法》、《政府采购货物和服务招标投标管理办法》及相关法律、法规等规定，并结合本项目的实际，制定本办法。</w:t>
      </w:r>
    </w:p>
    <w:p w:rsidR="00C328D3" w:rsidRPr="00EA4B1C" w:rsidRDefault="009E353E">
      <w:pPr>
        <w:spacing w:line="460" w:lineRule="exact"/>
        <w:ind w:firstLineChars="200" w:firstLine="480"/>
        <w:rPr>
          <w:rFonts w:ascii="仿宋" w:eastAsia="仿宋" w:hAnsi="仿宋"/>
          <w:sz w:val="24"/>
          <w:u w:val="single"/>
        </w:rPr>
      </w:pPr>
      <w:r w:rsidRPr="00EA4B1C">
        <w:rPr>
          <w:rFonts w:ascii="仿宋" w:eastAsia="仿宋" w:hAnsi="仿宋" w:hint="eastAsia"/>
          <w:kern w:val="0"/>
          <w:sz w:val="24"/>
        </w:rPr>
        <w:t>本办法适用</w:t>
      </w:r>
      <w:r w:rsidRPr="00EA4B1C">
        <w:rPr>
          <w:rFonts w:ascii="仿宋" w:eastAsia="仿宋" w:hAnsi="仿宋" w:hint="eastAsia"/>
          <w:kern w:val="0"/>
          <w:sz w:val="24"/>
          <w:u w:val="single"/>
        </w:rPr>
        <w:t>于</w:t>
      </w:r>
      <w:r w:rsidRPr="00EA4B1C">
        <w:rPr>
          <w:rFonts w:ascii="仿宋" w:eastAsia="仿宋" w:hAnsi="仿宋" w:hint="eastAsia"/>
          <w:sz w:val="24"/>
          <w:u w:val="single"/>
        </w:rPr>
        <w:t>湖州市直属水利工程运行管理所2021-202</w:t>
      </w:r>
      <w:r w:rsidR="003B7062" w:rsidRPr="00EA4B1C">
        <w:rPr>
          <w:rFonts w:ascii="仿宋" w:eastAsia="仿宋" w:hAnsi="仿宋" w:hint="eastAsia"/>
          <w:sz w:val="24"/>
          <w:u w:val="single"/>
        </w:rPr>
        <w:t>2</w:t>
      </w:r>
      <w:r w:rsidRPr="00EA4B1C">
        <w:rPr>
          <w:rFonts w:ascii="仿宋" w:eastAsia="仿宋" w:hAnsi="仿宋" w:hint="eastAsia"/>
          <w:sz w:val="24"/>
          <w:u w:val="single"/>
        </w:rPr>
        <w:t>年度白蚁普查及灭治项目</w:t>
      </w:r>
      <w:r w:rsidR="006A4E2D">
        <w:rPr>
          <w:rFonts w:ascii="仿宋" w:eastAsia="仿宋" w:hAnsi="仿宋" w:hint="eastAsia"/>
          <w:sz w:val="24"/>
          <w:u w:val="single"/>
        </w:rPr>
        <w:t>。</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一、总则</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本次评标采用综合评分法，</w:t>
      </w:r>
      <w:r w:rsidRPr="00EA4B1C">
        <w:rPr>
          <w:rFonts w:ascii="仿宋" w:eastAsia="仿宋" w:hAnsi="仿宋" w:hint="eastAsia"/>
          <w:b/>
          <w:kern w:val="0"/>
          <w:sz w:val="24"/>
        </w:rPr>
        <w:t>总分为100分，其中价格分20分、技术分、商务分和资信及其他部分占80分。</w:t>
      </w:r>
      <w:r w:rsidRPr="00EA4B1C">
        <w:rPr>
          <w:rFonts w:ascii="仿宋" w:eastAsia="仿宋" w:hAnsi="仿宋" w:hint="eastAsia"/>
          <w:kern w:val="0"/>
          <w:sz w:val="24"/>
        </w:rPr>
        <w:t>合格供应商的评标得分为各项目汇总得分。本项目由采购人确定中标供应商, 中标候选资格按评标得分由高到低顺序排列，得分相同的，按投标报价由低到高顺序排列；得分且投标报价相同的，按技术得分由高到低顺序排列。排名第一的供应商为第一中标候选供应商,其他供应商中标候选资格依此类推。</w:t>
      </w:r>
      <w:r w:rsidR="001C406C" w:rsidRPr="001C406C">
        <w:rPr>
          <w:rFonts w:ascii="仿宋" w:eastAsia="仿宋" w:hAnsi="仿宋" w:hint="eastAsia"/>
          <w:kern w:val="0"/>
          <w:sz w:val="24"/>
        </w:rPr>
        <w:t>中标供应商</w:t>
      </w:r>
      <w:r w:rsidR="001C406C" w:rsidRPr="00EA4B1C">
        <w:rPr>
          <w:rFonts w:ascii="仿宋" w:eastAsia="仿宋" w:hAnsi="仿宋" w:hint="eastAsia"/>
          <w:kern w:val="0"/>
          <w:sz w:val="24"/>
        </w:rPr>
        <w:t>放弃中标或者</w:t>
      </w:r>
      <w:r w:rsidR="001C406C" w:rsidRPr="001C406C">
        <w:rPr>
          <w:rFonts w:ascii="仿宋" w:eastAsia="仿宋" w:hAnsi="仿宋" w:hint="eastAsia"/>
          <w:kern w:val="0"/>
          <w:sz w:val="24"/>
        </w:rPr>
        <w:t>拒绝与采购人签订合同的，采购人可以按照评审报告推荐的中标候选人名单排序，确定下一候选人为中标供应商，也可以重新开展政府采购活动。</w:t>
      </w:r>
      <w:r w:rsidRPr="00EA4B1C">
        <w:rPr>
          <w:rFonts w:ascii="仿宋" w:eastAsia="仿宋" w:hAnsi="仿宋" w:hint="eastAsia"/>
          <w:kern w:val="0"/>
          <w:sz w:val="24"/>
        </w:rPr>
        <w:t>评分过程中采用四舍五入法，并保留小数2位。</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各供应商最终得分=技术分、商务分和资信及其他分得分+价格分得分</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 xml:space="preserve">二、评标内容及标准 </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（一）价格分20分</w:t>
      </w:r>
    </w:p>
    <w:p w:rsidR="00C328D3" w:rsidRPr="00EA4B1C" w:rsidRDefault="009E353E">
      <w:pPr>
        <w:spacing w:line="400" w:lineRule="exact"/>
        <w:ind w:firstLineChars="200" w:firstLine="480"/>
        <w:rPr>
          <w:rFonts w:ascii="仿宋" w:eastAsia="仿宋" w:hAnsi="仿宋"/>
          <w:sz w:val="24"/>
        </w:rPr>
      </w:pPr>
      <w:r w:rsidRPr="00EA4B1C">
        <w:rPr>
          <w:rFonts w:ascii="仿宋" w:eastAsia="仿宋" w:hAnsi="仿宋" w:hint="eastAsia"/>
          <w:sz w:val="24"/>
        </w:rPr>
        <w:t>以有效投标价格最低的投标报价为评标基准价，其价格分为满分。其他投标人的报价分按照下列公式计算：</w:t>
      </w:r>
    </w:p>
    <w:p w:rsidR="00C328D3" w:rsidRPr="00EA4B1C" w:rsidRDefault="009E353E">
      <w:pPr>
        <w:spacing w:line="400" w:lineRule="exact"/>
        <w:ind w:firstLineChars="200" w:firstLine="480"/>
        <w:rPr>
          <w:rFonts w:ascii="仿宋" w:eastAsia="仿宋" w:hAnsi="仿宋"/>
          <w:sz w:val="24"/>
        </w:rPr>
      </w:pPr>
      <w:r w:rsidRPr="00EA4B1C">
        <w:rPr>
          <w:rFonts w:ascii="仿宋" w:eastAsia="仿宋" w:hAnsi="仿宋" w:hint="eastAsia"/>
          <w:sz w:val="24"/>
        </w:rPr>
        <w:t>投标报价得分=（评标基准价/投标报价）×20%×100</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（二）技术分、商务分、资信及其他分80分</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本项目设技术分</w:t>
      </w:r>
      <w:r w:rsidR="00141C8E" w:rsidRPr="00EA4B1C">
        <w:rPr>
          <w:rFonts w:ascii="仿宋" w:eastAsia="仿宋" w:hAnsi="仿宋" w:hint="eastAsia"/>
          <w:kern w:val="0"/>
          <w:sz w:val="24"/>
        </w:rPr>
        <w:t>64</w:t>
      </w:r>
      <w:r w:rsidRPr="00EA4B1C">
        <w:rPr>
          <w:rFonts w:ascii="仿宋" w:eastAsia="仿宋" w:hAnsi="仿宋" w:hint="eastAsia"/>
          <w:kern w:val="0"/>
          <w:sz w:val="24"/>
        </w:rPr>
        <w:t>分、商务、资信及其他分</w:t>
      </w:r>
      <w:r w:rsidR="00102B14" w:rsidRPr="00EA4B1C">
        <w:rPr>
          <w:rFonts w:ascii="仿宋" w:eastAsia="仿宋" w:hAnsi="仿宋" w:hint="eastAsia"/>
          <w:kern w:val="0"/>
          <w:sz w:val="24"/>
        </w:rPr>
        <w:t>16</w:t>
      </w:r>
      <w:r w:rsidRPr="00EA4B1C">
        <w:rPr>
          <w:rFonts w:ascii="仿宋" w:eastAsia="仿宋" w:hAnsi="仿宋" w:hint="eastAsia"/>
          <w:kern w:val="0"/>
          <w:sz w:val="24"/>
        </w:rPr>
        <w:t>分。</w:t>
      </w:r>
    </w:p>
    <w:p w:rsidR="00C328D3" w:rsidRPr="00EA4B1C" w:rsidRDefault="009E353E">
      <w:pPr>
        <w:spacing w:line="460" w:lineRule="exact"/>
        <w:ind w:firstLineChars="200" w:firstLine="482"/>
        <w:rPr>
          <w:rFonts w:ascii="仿宋" w:eastAsia="仿宋" w:hAnsi="仿宋"/>
          <w:b/>
          <w:kern w:val="0"/>
          <w:sz w:val="24"/>
        </w:rPr>
      </w:pPr>
      <w:r w:rsidRPr="00EA4B1C">
        <w:rPr>
          <w:rFonts w:ascii="仿宋" w:eastAsia="仿宋" w:hAnsi="仿宋" w:hint="eastAsia"/>
          <w:b/>
          <w:kern w:val="0"/>
          <w:sz w:val="24"/>
        </w:rPr>
        <w:t>（3）技术分、商务分、资信及其他分的计算</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技术、商务、资信及其他分按照评标委员会成员的独立评分结果汇总数的算术平均分计算，计算公式为：</w:t>
      </w:r>
    </w:p>
    <w:p w:rsidR="00C328D3" w:rsidRPr="00EA4B1C" w:rsidRDefault="009E353E">
      <w:pPr>
        <w:spacing w:line="460" w:lineRule="exact"/>
        <w:ind w:firstLineChars="200" w:firstLine="480"/>
        <w:rPr>
          <w:rFonts w:ascii="仿宋" w:eastAsia="仿宋" w:hAnsi="仿宋"/>
          <w:kern w:val="0"/>
          <w:sz w:val="24"/>
        </w:rPr>
      </w:pPr>
      <w:r w:rsidRPr="00EA4B1C">
        <w:rPr>
          <w:rFonts w:ascii="仿宋" w:eastAsia="仿宋" w:hAnsi="仿宋" w:hint="eastAsia"/>
          <w:kern w:val="0"/>
          <w:sz w:val="24"/>
        </w:rPr>
        <w:t>技术分、商务分、资信及其他分=（评标委员会所有成员评分合计数）/（评标委员会组成人员数）</w:t>
      </w:r>
    </w:p>
    <w:p w:rsidR="00C328D3" w:rsidRPr="00EA4B1C" w:rsidRDefault="00C328D3">
      <w:pPr>
        <w:ind w:firstLineChars="200" w:firstLine="482"/>
        <w:rPr>
          <w:rFonts w:ascii="仿宋" w:eastAsia="仿宋" w:hAnsi="仿宋"/>
          <w:b/>
          <w:kern w:val="0"/>
          <w:sz w:val="24"/>
        </w:rPr>
      </w:pPr>
    </w:p>
    <w:p w:rsidR="008A6490" w:rsidRDefault="008A6490">
      <w:pPr>
        <w:ind w:firstLineChars="200" w:firstLine="482"/>
        <w:rPr>
          <w:rFonts w:ascii="仿宋" w:eastAsia="仿宋" w:hAnsi="仿宋"/>
          <w:b/>
          <w:kern w:val="0"/>
          <w:sz w:val="24"/>
        </w:rPr>
      </w:pPr>
    </w:p>
    <w:p w:rsidR="00DE6D1C" w:rsidRDefault="00DE6D1C">
      <w:pPr>
        <w:ind w:firstLineChars="200" w:firstLine="482"/>
        <w:rPr>
          <w:rFonts w:ascii="仿宋" w:eastAsia="仿宋" w:hAnsi="仿宋"/>
          <w:b/>
          <w:kern w:val="0"/>
          <w:sz w:val="24"/>
        </w:rPr>
      </w:pPr>
    </w:p>
    <w:p w:rsidR="00DE6D1C" w:rsidRPr="00EA4B1C" w:rsidRDefault="00DE6D1C">
      <w:pPr>
        <w:ind w:firstLineChars="200" w:firstLine="482"/>
        <w:rPr>
          <w:rFonts w:ascii="仿宋" w:eastAsia="仿宋" w:hAnsi="仿宋"/>
          <w:b/>
          <w:kern w:val="0"/>
          <w:sz w:val="24"/>
        </w:rPr>
      </w:pPr>
    </w:p>
    <w:p w:rsidR="008A6490" w:rsidRPr="00EA4B1C" w:rsidRDefault="008A6490">
      <w:pPr>
        <w:ind w:firstLineChars="200" w:firstLine="482"/>
        <w:rPr>
          <w:rFonts w:ascii="仿宋" w:eastAsia="仿宋" w:hAnsi="仿宋"/>
          <w:b/>
          <w:kern w:val="0"/>
          <w:sz w:val="24"/>
        </w:rPr>
      </w:pPr>
    </w:p>
    <w:p w:rsidR="00C328D3" w:rsidRPr="00EA4B1C" w:rsidRDefault="009E353E">
      <w:pPr>
        <w:ind w:firstLineChars="200" w:firstLine="482"/>
        <w:rPr>
          <w:rFonts w:ascii="仿宋" w:eastAsia="仿宋" w:hAnsi="仿宋"/>
          <w:b/>
          <w:kern w:val="0"/>
          <w:sz w:val="24"/>
        </w:rPr>
      </w:pPr>
      <w:r w:rsidRPr="00EA4B1C">
        <w:rPr>
          <w:rFonts w:ascii="仿宋" w:eastAsia="仿宋" w:hAnsi="仿宋" w:hint="eastAsia"/>
          <w:b/>
          <w:kern w:val="0"/>
          <w:sz w:val="24"/>
        </w:rPr>
        <w:lastRenderedPageBreak/>
        <w:t>附件：评分表格式</w:t>
      </w:r>
    </w:p>
    <w:tbl>
      <w:tblPr>
        <w:tblW w:w="964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28"/>
        <w:gridCol w:w="1800"/>
        <w:gridCol w:w="5678"/>
        <w:gridCol w:w="1338"/>
      </w:tblGrid>
      <w:tr w:rsidR="00C328D3" w:rsidRPr="00EA4B1C">
        <w:trPr>
          <w:trHeight w:val="154"/>
          <w:jc w:val="center"/>
        </w:trPr>
        <w:tc>
          <w:tcPr>
            <w:tcW w:w="828"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b/>
                <w:bCs/>
                <w:sz w:val="24"/>
                <w:szCs w:val="24"/>
              </w:rPr>
            </w:pPr>
            <w:r w:rsidRPr="00EA4B1C">
              <w:rPr>
                <w:rFonts w:ascii="仿宋" w:eastAsia="仿宋" w:hAnsi="仿宋" w:hint="eastAsia"/>
                <w:b/>
                <w:bCs/>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b/>
                <w:bCs/>
                <w:sz w:val="24"/>
                <w:szCs w:val="24"/>
              </w:rPr>
            </w:pPr>
            <w:r w:rsidRPr="00EA4B1C">
              <w:rPr>
                <w:rFonts w:ascii="仿宋" w:eastAsia="仿宋" w:hAnsi="仿宋" w:hint="eastAsia"/>
                <w:b/>
                <w:bCs/>
                <w:sz w:val="24"/>
                <w:szCs w:val="24"/>
              </w:rPr>
              <w:t>评审内容</w:t>
            </w:r>
          </w:p>
        </w:tc>
        <w:tc>
          <w:tcPr>
            <w:tcW w:w="5678"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b/>
                <w:bCs/>
                <w:sz w:val="24"/>
                <w:szCs w:val="24"/>
              </w:rPr>
            </w:pPr>
            <w:r w:rsidRPr="00EA4B1C">
              <w:rPr>
                <w:rFonts w:ascii="仿宋" w:eastAsia="仿宋" w:hAnsi="仿宋" w:hint="eastAsia"/>
                <w:b/>
                <w:bCs/>
                <w:sz w:val="24"/>
                <w:szCs w:val="24"/>
              </w:rPr>
              <w:t>评分标准</w:t>
            </w:r>
          </w:p>
        </w:tc>
        <w:tc>
          <w:tcPr>
            <w:tcW w:w="1338"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b/>
                <w:bCs/>
                <w:sz w:val="24"/>
                <w:szCs w:val="24"/>
              </w:rPr>
            </w:pPr>
            <w:r w:rsidRPr="00EA4B1C">
              <w:rPr>
                <w:rFonts w:ascii="仿宋" w:eastAsia="仿宋" w:hAnsi="仿宋" w:hint="eastAsia"/>
                <w:b/>
                <w:bCs/>
                <w:sz w:val="24"/>
                <w:szCs w:val="24"/>
              </w:rPr>
              <w:t>分值</w:t>
            </w:r>
          </w:p>
        </w:tc>
      </w:tr>
      <w:tr w:rsidR="00C328D3" w:rsidRPr="00EA4B1C">
        <w:trPr>
          <w:trHeight w:val="353"/>
          <w:jc w:val="center"/>
        </w:trPr>
        <w:tc>
          <w:tcPr>
            <w:tcW w:w="828"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b/>
                <w:bCs/>
                <w:sz w:val="24"/>
                <w:szCs w:val="24"/>
              </w:rPr>
            </w:pPr>
            <w:r w:rsidRPr="00EA4B1C">
              <w:rPr>
                <w:rFonts w:ascii="仿宋" w:eastAsia="仿宋" w:hAnsi="仿宋" w:hint="eastAsia"/>
                <w:b/>
                <w:bCs/>
                <w:sz w:val="24"/>
                <w:szCs w:val="24"/>
              </w:rPr>
              <w:t>一</w:t>
            </w:r>
          </w:p>
        </w:tc>
        <w:tc>
          <w:tcPr>
            <w:tcW w:w="7478" w:type="dxa"/>
            <w:gridSpan w:val="2"/>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firstLine="450"/>
              <w:jc w:val="center"/>
              <w:rPr>
                <w:rFonts w:ascii="仿宋" w:eastAsia="仿宋" w:hAnsi="仿宋"/>
                <w:b/>
                <w:bCs/>
                <w:sz w:val="24"/>
                <w:szCs w:val="24"/>
              </w:rPr>
            </w:pPr>
            <w:r w:rsidRPr="00EA4B1C">
              <w:rPr>
                <w:rFonts w:ascii="仿宋" w:eastAsia="仿宋" w:hAnsi="仿宋" w:hint="eastAsia"/>
                <w:b/>
                <w:bCs/>
                <w:sz w:val="24"/>
                <w:szCs w:val="24"/>
              </w:rPr>
              <w:t>技术分</w:t>
            </w:r>
          </w:p>
        </w:tc>
        <w:tc>
          <w:tcPr>
            <w:tcW w:w="1338"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b/>
                <w:bCs/>
                <w:sz w:val="24"/>
                <w:szCs w:val="24"/>
              </w:rPr>
            </w:pPr>
            <w:r w:rsidRPr="00EA4B1C">
              <w:rPr>
                <w:rFonts w:ascii="仿宋" w:eastAsia="仿宋" w:hAnsi="仿宋" w:hint="eastAsia"/>
                <w:b/>
                <w:bCs/>
                <w:sz w:val="24"/>
                <w:szCs w:val="24"/>
              </w:rPr>
              <w:t>64分</w:t>
            </w:r>
          </w:p>
        </w:tc>
      </w:tr>
      <w:tr w:rsidR="00C328D3" w:rsidRPr="00EA4B1C">
        <w:trPr>
          <w:trHeight w:val="282"/>
          <w:jc w:val="center"/>
        </w:trPr>
        <w:tc>
          <w:tcPr>
            <w:tcW w:w="828" w:type="dxa"/>
            <w:tcBorders>
              <w:top w:val="single" w:sz="4" w:space="0" w:color="auto"/>
              <w:left w:val="single" w:sz="4" w:space="0" w:color="auto"/>
              <w:right w:val="single" w:sz="4" w:space="0" w:color="auto"/>
            </w:tcBorders>
            <w:vAlign w:val="center"/>
          </w:tcPr>
          <w:p w:rsidR="00C328D3" w:rsidRPr="00EA4B1C" w:rsidRDefault="009E353E">
            <w:pPr>
              <w:widowControl/>
              <w:spacing w:line="360" w:lineRule="auto"/>
              <w:jc w:val="center"/>
              <w:rPr>
                <w:rFonts w:ascii="仿宋" w:eastAsia="仿宋" w:hAnsi="仿宋"/>
                <w:sz w:val="24"/>
              </w:rPr>
            </w:pPr>
            <w:r w:rsidRPr="00EA4B1C">
              <w:rPr>
                <w:rFonts w:ascii="仿宋" w:eastAsia="仿宋" w:hAnsi="仿宋" w:hint="eastAsia"/>
                <w:sz w:val="24"/>
              </w:rPr>
              <w:t>1</w:t>
            </w:r>
          </w:p>
        </w:tc>
        <w:tc>
          <w:tcPr>
            <w:tcW w:w="1800" w:type="dxa"/>
            <w:tcBorders>
              <w:top w:val="single" w:sz="4" w:space="0" w:color="auto"/>
              <w:left w:val="single" w:sz="4" w:space="0" w:color="auto"/>
              <w:right w:val="single" w:sz="4" w:space="0" w:color="auto"/>
            </w:tcBorders>
            <w:vAlign w:val="center"/>
          </w:tcPr>
          <w:p w:rsidR="00C328D3" w:rsidRPr="00EA4B1C" w:rsidRDefault="009E353E">
            <w:pPr>
              <w:spacing w:line="400" w:lineRule="exact"/>
              <w:jc w:val="center"/>
              <w:rPr>
                <w:rFonts w:ascii="仿宋" w:eastAsia="仿宋" w:hAnsi="仿宋"/>
                <w:sz w:val="24"/>
              </w:rPr>
            </w:pPr>
            <w:r w:rsidRPr="00EA4B1C">
              <w:rPr>
                <w:rFonts w:ascii="仿宋" w:eastAsia="仿宋" w:hAnsi="仿宋" w:hint="eastAsia"/>
                <w:sz w:val="24"/>
              </w:rPr>
              <w:t>白蚁普查实施方案</w:t>
            </w:r>
          </w:p>
        </w:tc>
        <w:tc>
          <w:tcPr>
            <w:tcW w:w="5678" w:type="dxa"/>
            <w:tcBorders>
              <w:top w:val="single" w:sz="4" w:space="0" w:color="auto"/>
              <w:left w:val="single" w:sz="4" w:space="0" w:color="auto"/>
              <w:right w:val="single" w:sz="4" w:space="0" w:color="auto"/>
            </w:tcBorders>
            <w:vAlign w:val="center"/>
          </w:tcPr>
          <w:p w:rsidR="00C328D3" w:rsidRPr="00EA4B1C" w:rsidRDefault="009E353E">
            <w:pPr>
              <w:snapToGrid w:val="0"/>
              <w:spacing w:line="340" w:lineRule="exact"/>
              <w:jc w:val="left"/>
              <w:rPr>
                <w:rFonts w:ascii="仿宋" w:eastAsia="仿宋" w:hAnsi="仿宋"/>
                <w:sz w:val="24"/>
              </w:rPr>
            </w:pPr>
            <w:r w:rsidRPr="00EA4B1C">
              <w:rPr>
                <w:rFonts w:ascii="仿宋" w:eastAsia="仿宋" w:hAnsi="仿宋" w:hint="eastAsia"/>
                <w:sz w:val="24"/>
              </w:rPr>
              <w:t>1、普查流程是否具有针对性、科学合理、施工部署全面与可行性（</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分）：流程针对性强、科学合理、施工部署全面、可行性强的得</w:t>
            </w:r>
            <w:r w:rsidR="00A736DB" w:rsidRPr="00EA4B1C">
              <w:rPr>
                <w:rFonts w:ascii="仿宋" w:eastAsia="仿宋" w:hAnsi="仿宋" w:hint="eastAsia"/>
                <w:sz w:val="24"/>
              </w:rPr>
              <w:t>6</w:t>
            </w:r>
            <w:r w:rsidRPr="00EA4B1C">
              <w:rPr>
                <w:rFonts w:ascii="仿宋" w:eastAsia="仿宋" w:hAnsi="仿宋" w:hint="eastAsia"/>
                <w:sz w:val="24"/>
              </w:rPr>
              <w:t>分；流程不具备针对性、不够科学合理、施工部署不全面、可行性差的，每项扣1分，</w:t>
            </w:r>
            <w:r w:rsidR="00385343" w:rsidRPr="00EA4B1C">
              <w:rPr>
                <w:rFonts w:ascii="仿宋" w:eastAsia="仿宋" w:hAnsi="仿宋" w:hint="eastAsia"/>
                <w:sz w:val="24"/>
              </w:rPr>
              <w:t>最多扣3分；</w:t>
            </w:r>
          </w:p>
          <w:p w:rsidR="00C328D3" w:rsidRPr="00EA4B1C" w:rsidRDefault="009E353E">
            <w:pPr>
              <w:snapToGrid w:val="0"/>
              <w:spacing w:line="340" w:lineRule="exact"/>
              <w:jc w:val="left"/>
              <w:rPr>
                <w:rFonts w:ascii="仿宋" w:eastAsia="仿宋" w:hAnsi="仿宋"/>
                <w:sz w:val="24"/>
              </w:rPr>
            </w:pPr>
            <w:r w:rsidRPr="00EA4B1C">
              <w:rPr>
                <w:rFonts w:ascii="仿宋" w:eastAsia="仿宋" w:hAnsi="仿宋" w:hint="eastAsia"/>
                <w:sz w:val="24"/>
              </w:rPr>
              <w:t>2、白蚁普查质量管理体系与措施（</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分）；具有可行的质量</w:t>
            </w:r>
            <w:r w:rsidR="001538DC">
              <w:rPr>
                <w:rFonts w:ascii="仿宋" w:eastAsia="仿宋" w:hAnsi="仿宋" w:hint="eastAsia"/>
                <w:sz w:val="24"/>
              </w:rPr>
              <w:t>管理体系</w:t>
            </w:r>
            <w:r w:rsidRPr="00EA4B1C">
              <w:rPr>
                <w:rFonts w:ascii="仿宋" w:eastAsia="仿宋" w:hAnsi="仿宋" w:hint="eastAsia"/>
                <w:sz w:val="24"/>
              </w:rPr>
              <w:t>，责任落实，措施</w:t>
            </w:r>
            <w:r w:rsidR="00FA6A88">
              <w:rPr>
                <w:rFonts w:ascii="仿宋" w:eastAsia="仿宋" w:hAnsi="仿宋" w:hint="eastAsia"/>
                <w:sz w:val="24"/>
              </w:rPr>
              <w:t>得力</w:t>
            </w:r>
            <w:r w:rsidRPr="00EA4B1C">
              <w:rPr>
                <w:rFonts w:ascii="仿宋" w:eastAsia="仿宋" w:hAnsi="仿宋" w:hint="eastAsia"/>
                <w:sz w:val="24"/>
              </w:rPr>
              <w:t>得</w:t>
            </w:r>
            <w:r w:rsidR="00A736DB" w:rsidRPr="00EA4B1C">
              <w:rPr>
                <w:rFonts w:ascii="仿宋" w:eastAsia="仿宋" w:hAnsi="仿宋" w:hint="eastAsia"/>
                <w:sz w:val="24"/>
              </w:rPr>
              <w:t>6</w:t>
            </w:r>
            <w:r w:rsidRPr="00EA4B1C">
              <w:rPr>
                <w:rFonts w:ascii="仿宋" w:eastAsia="仿宋" w:hAnsi="仿宋" w:hint="eastAsia"/>
                <w:sz w:val="24"/>
              </w:rPr>
              <w:t>分；</w:t>
            </w:r>
            <w:r w:rsidR="001538DC">
              <w:rPr>
                <w:rFonts w:ascii="仿宋" w:eastAsia="仿宋" w:hAnsi="仿宋" w:hint="eastAsia"/>
                <w:sz w:val="24"/>
              </w:rPr>
              <w:t>管理体系</w:t>
            </w:r>
            <w:r w:rsidRPr="00EA4B1C">
              <w:rPr>
                <w:rFonts w:ascii="仿宋" w:eastAsia="仿宋" w:hAnsi="仿宋" w:hint="eastAsia"/>
                <w:sz w:val="24"/>
              </w:rPr>
              <w:t>可行性差、责任分工不明确、措施不得力的每项扣1分</w:t>
            </w:r>
            <w:r w:rsidR="00385343" w:rsidRPr="00EA4B1C">
              <w:rPr>
                <w:rFonts w:ascii="仿宋" w:eastAsia="仿宋" w:hAnsi="仿宋" w:hint="eastAsia"/>
                <w:sz w:val="24"/>
              </w:rPr>
              <w:t>，最多扣3分；</w:t>
            </w:r>
          </w:p>
          <w:p w:rsidR="00C328D3" w:rsidRPr="00EA4B1C" w:rsidRDefault="009E353E">
            <w:pPr>
              <w:snapToGrid w:val="0"/>
              <w:spacing w:line="340" w:lineRule="exact"/>
              <w:jc w:val="left"/>
              <w:rPr>
                <w:rFonts w:ascii="仿宋" w:eastAsia="仿宋" w:hAnsi="仿宋"/>
                <w:sz w:val="24"/>
              </w:rPr>
            </w:pPr>
            <w:r w:rsidRPr="00EA4B1C">
              <w:rPr>
                <w:rFonts w:ascii="仿宋" w:eastAsia="仿宋" w:hAnsi="仿宋" w:hint="eastAsia"/>
                <w:sz w:val="24"/>
              </w:rPr>
              <w:t>3、白蚁普查施工进度的保证措施（</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分）：施工进度保证措施针对性强、可行性强的得</w:t>
            </w:r>
            <w:r w:rsidR="00A736DB" w:rsidRPr="00EA4B1C">
              <w:rPr>
                <w:rFonts w:ascii="仿宋" w:eastAsia="仿宋" w:hAnsi="仿宋" w:hint="eastAsia"/>
                <w:sz w:val="24"/>
              </w:rPr>
              <w:t>6</w:t>
            </w:r>
            <w:r w:rsidRPr="00EA4B1C">
              <w:rPr>
                <w:rFonts w:ascii="仿宋" w:eastAsia="仿宋" w:hAnsi="仿宋" w:hint="eastAsia"/>
                <w:sz w:val="24"/>
              </w:rPr>
              <w:t>分；施工进度保证措施不具备针对性，可行性欠缺的，每项扣1分</w:t>
            </w:r>
            <w:r w:rsidR="0087158B" w:rsidRPr="00EA4B1C">
              <w:rPr>
                <w:rFonts w:ascii="仿宋" w:eastAsia="仿宋" w:hAnsi="仿宋" w:hint="eastAsia"/>
                <w:sz w:val="24"/>
              </w:rPr>
              <w:t>，</w:t>
            </w:r>
            <w:r w:rsidR="00385343" w:rsidRPr="00EA4B1C">
              <w:rPr>
                <w:rFonts w:ascii="仿宋" w:eastAsia="仿宋" w:hAnsi="仿宋" w:hint="eastAsia"/>
                <w:sz w:val="24"/>
              </w:rPr>
              <w:t>多扣3分；</w:t>
            </w:r>
          </w:p>
          <w:p w:rsidR="00C328D3" w:rsidRPr="00EA4B1C" w:rsidRDefault="009E353E" w:rsidP="00385343">
            <w:pPr>
              <w:snapToGrid w:val="0"/>
              <w:spacing w:line="340" w:lineRule="exact"/>
              <w:jc w:val="left"/>
              <w:rPr>
                <w:rFonts w:ascii="仿宋" w:eastAsia="仿宋" w:hAnsi="仿宋"/>
                <w:sz w:val="24"/>
              </w:rPr>
            </w:pPr>
            <w:r w:rsidRPr="00EA4B1C">
              <w:rPr>
                <w:rFonts w:ascii="仿宋" w:eastAsia="仿宋" w:hAnsi="仿宋" w:hint="eastAsia"/>
                <w:sz w:val="24"/>
              </w:rPr>
              <w:t>4、施工过程中人员、材料、机械等投入是否满足施工要求（</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分）：施工过程中人员、材料、机械等投入能满足施工要求的得</w:t>
            </w:r>
            <w:r w:rsidR="00A736DB" w:rsidRPr="00EA4B1C">
              <w:rPr>
                <w:rFonts w:ascii="仿宋" w:eastAsia="仿宋" w:hAnsi="仿宋" w:hint="eastAsia"/>
                <w:sz w:val="24"/>
              </w:rPr>
              <w:t>6</w:t>
            </w:r>
            <w:r w:rsidRPr="00EA4B1C">
              <w:rPr>
                <w:rFonts w:ascii="仿宋" w:eastAsia="仿宋" w:hAnsi="仿宋" w:hint="eastAsia"/>
                <w:sz w:val="24"/>
              </w:rPr>
              <w:t>分；施工过程中人员、材料、机械等投入无法满足施工要求的或有欠缺的，每项扣1分，</w:t>
            </w:r>
            <w:r w:rsidR="00385343" w:rsidRPr="00EA4B1C">
              <w:rPr>
                <w:rFonts w:ascii="仿宋" w:eastAsia="仿宋" w:hAnsi="仿宋" w:hint="eastAsia"/>
                <w:sz w:val="24"/>
              </w:rPr>
              <w:t>最多扣3分。</w:t>
            </w:r>
          </w:p>
          <w:p w:rsidR="00385343" w:rsidRPr="00EA4B1C" w:rsidRDefault="00385343" w:rsidP="00385343">
            <w:pPr>
              <w:snapToGrid w:val="0"/>
              <w:spacing w:line="340" w:lineRule="exact"/>
              <w:jc w:val="left"/>
              <w:rPr>
                <w:rFonts w:ascii="仿宋" w:eastAsia="仿宋" w:hAnsi="仿宋"/>
                <w:sz w:val="24"/>
              </w:rPr>
            </w:pPr>
            <w:r w:rsidRPr="00EA4B1C">
              <w:rPr>
                <w:rFonts w:ascii="仿宋" w:eastAsia="仿宋" w:hAnsi="仿宋" w:hint="eastAsia"/>
                <w:sz w:val="24"/>
              </w:rPr>
              <w:t>以上单项方案不提供的该单项不得分。</w:t>
            </w:r>
          </w:p>
        </w:tc>
        <w:tc>
          <w:tcPr>
            <w:tcW w:w="1338" w:type="dxa"/>
            <w:tcBorders>
              <w:top w:val="single" w:sz="4" w:space="0" w:color="auto"/>
              <w:left w:val="single" w:sz="4" w:space="0" w:color="auto"/>
              <w:right w:val="single" w:sz="4" w:space="0" w:color="auto"/>
            </w:tcBorders>
            <w:vAlign w:val="center"/>
          </w:tcPr>
          <w:p w:rsidR="00C328D3" w:rsidRPr="00EA4B1C" w:rsidRDefault="00FA6A88" w:rsidP="00A736DB">
            <w:pPr>
              <w:pStyle w:val="31"/>
              <w:spacing w:line="360" w:lineRule="auto"/>
              <w:ind w:leftChars="0" w:left="0"/>
              <w:jc w:val="center"/>
              <w:rPr>
                <w:rFonts w:ascii="仿宋" w:eastAsia="仿宋" w:hAnsi="仿宋"/>
                <w:sz w:val="24"/>
                <w:szCs w:val="24"/>
              </w:rPr>
            </w:pPr>
            <w:r>
              <w:rPr>
                <w:rFonts w:ascii="仿宋" w:eastAsia="仿宋" w:hAnsi="仿宋" w:hint="eastAsia"/>
                <w:sz w:val="24"/>
                <w:szCs w:val="24"/>
              </w:rPr>
              <w:t>0</w:t>
            </w:r>
            <w:r w:rsidR="009E353E" w:rsidRPr="00EA4B1C">
              <w:rPr>
                <w:rFonts w:ascii="仿宋" w:eastAsia="仿宋" w:hAnsi="仿宋" w:hint="eastAsia"/>
                <w:sz w:val="24"/>
                <w:szCs w:val="24"/>
              </w:rPr>
              <w:t>-2</w:t>
            </w:r>
            <w:r w:rsidR="00A736DB" w:rsidRPr="00EA4B1C">
              <w:rPr>
                <w:rFonts w:ascii="仿宋" w:eastAsia="仿宋" w:hAnsi="仿宋" w:hint="eastAsia"/>
                <w:sz w:val="24"/>
                <w:szCs w:val="24"/>
              </w:rPr>
              <w:t>4</w:t>
            </w:r>
            <w:r w:rsidR="009E353E" w:rsidRPr="00EA4B1C">
              <w:rPr>
                <w:rFonts w:ascii="仿宋" w:eastAsia="仿宋" w:hAnsi="仿宋" w:hint="eastAsia"/>
                <w:sz w:val="24"/>
                <w:szCs w:val="24"/>
              </w:rPr>
              <w:t>分</w:t>
            </w:r>
          </w:p>
        </w:tc>
      </w:tr>
      <w:tr w:rsidR="00C328D3" w:rsidRPr="00EA4B1C" w:rsidTr="0087158B">
        <w:trPr>
          <w:trHeight w:val="552"/>
          <w:jc w:val="center"/>
        </w:trPr>
        <w:tc>
          <w:tcPr>
            <w:tcW w:w="828" w:type="dxa"/>
            <w:tcBorders>
              <w:top w:val="single" w:sz="4" w:space="0" w:color="auto"/>
              <w:left w:val="single" w:sz="4" w:space="0" w:color="auto"/>
              <w:right w:val="single" w:sz="4" w:space="0" w:color="auto"/>
            </w:tcBorders>
            <w:vAlign w:val="center"/>
          </w:tcPr>
          <w:p w:rsidR="00C328D3" w:rsidRPr="00EA4B1C" w:rsidRDefault="009E353E">
            <w:pPr>
              <w:widowControl/>
              <w:spacing w:line="360" w:lineRule="auto"/>
              <w:jc w:val="center"/>
              <w:rPr>
                <w:rFonts w:ascii="仿宋" w:eastAsia="仿宋" w:hAnsi="仿宋"/>
                <w:sz w:val="24"/>
              </w:rPr>
            </w:pPr>
            <w:r w:rsidRPr="00EA4B1C">
              <w:rPr>
                <w:rFonts w:ascii="仿宋" w:eastAsia="仿宋" w:hAnsi="仿宋" w:hint="eastAsia"/>
                <w:sz w:val="24"/>
              </w:rPr>
              <w:t>2</w:t>
            </w:r>
          </w:p>
        </w:tc>
        <w:tc>
          <w:tcPr>
            <w:tcW w:w="1800" w:type="dxa"/>
            <w:tcBorders>
              <w:top w:val="single" w:sz="4" w:space="0" w:color="auto"/>
              <w:left w:val="single" w:sz="4" w:space="0" w:color="auto"/>
              <w:right w:val="single" w:sz="4" w:space="0" w:color="auto"/>
            </w:tcBorders>
            <w:vAlign w:val="center"/>
          </w:tcPr>
          <w:p w:rsidR="00C328D3" w:rsidRPr="00EA4B1C" w:rsidRDefault="009E353E">
            <w:pPr>
              <w:spacing w:line="400" w:lineRule="exact"/>
              <w:jc w:val="center"/>
              <w:rPr>
                <w:rFonts w:ascii="仿宋" w:eastAsia="仿宋" w:hAnsi="仿宋"/>
                <w:kern w:val="0"/>
                <w:sz w:val="24"/>
              </w:rPr>
            </w:pPr>
            <w:r w:rsidRPr="00EA4B1C">
              <w:rPr>
                <w:rFonts w:ascii="仿宋" w:eastAsia="仿宋" w:hAnsi="仿宋" w:hint="eastAsia"/>
                <w:sz w:val="24"/>
              </w:rPr>
              <w:t>白蚁灭治实施方案</w:t>
            </w:r>
          </w:p>
        </w:tc>
        <w:tc>
          <w:tcPr>
            <w:tcW w:w="5678" w:type="dxa"/>
            <w:tcBorders>
              <w:top w:val="single" w:sz="4" w:space="0" w:color="auto"/>
              <w:left w:val="single" w:sz="4" w:space="0" w:color="auto"/>
              <w:right w:val="single" w:sz="4" w:space="0" w:color="auto"/>
            </w:tcBorders>
            <w:vAlign w:val="center"/>
          </w:tcPr>
          <w:p w:rsidR="00C328D3" w:rsidRPr="00EA4B1C" w:rsidRDefault="009E353E">
            <w:pPr>
              <w:snapToGrid w:val="0"/>
              <w:spacing w:line="340" w:lineRule="exact"/>
              <w:jc w:val="left"/>
              <w:rPr>
                <w:rFonts w:ascii="仿宋" w:eastAsia="仿宋" w:hAnsi="仿宋"/>
                <w:sz w:val="24"/>
              </w:rPr>
            </w:pPr>
            <w:r w:rsidRPr="00EA4B1C">
              <w:rPr>
                <w:rFonts w:ascii="仿宋" w:eastAsia="仿宋" w:hAnsi="仿宋" w:hint="eastAsia"/>
                <w:sz w:val="24"/>
              </w:rPr>
              <w:t>1、灭治流程是否具有针对性、科学合理、施工部署全面与可行性（</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分）：流程针对性强、科学合理、施工部署全面、可行性强的得</w:t>
            </w:r>
            <w:r w:rsidR="00A736DB" w:rsidRPr="00EA4B1C">
              <w:rPr>
                <w:rFonts w:ascii="仿宋" w:eastAsia="仿宋" w:hAnsi="仿宋" w:hint="eastAsia"/>
                <w:sz w:val="24"/>
              </w:rPr>
              <w:t>6</w:t>
            </w:r>
            <w:r w:rsidRPr="00EA4B1C">
              <w:rPr>
                <w:rFonts w:ascii="仿宋" w:eastAsia="仿宋" w:hAnsi="仿宋" w:hint="eastAsia"/>
                <w:sz w:val="24"/>
              </w:rPr>
              <w:t>分；流程不具备针对性、不够科学合理、施工部署不全面、可行性差的，每项扣1分，</w:t>
            </w:r>
            <w:r w:rsidR="00385343" w:rsidRPr="00EA4B1C">
              <w:rPr>
                <w:rFonts w:ascii="仿宋" w:eastAsia="仿宋" w:hAnsi="仿宋" w:hint="eastAsia"/>
                <w:sz w:val="24"/>
              </w:rPr>
              <w:t>最多扣3分</w:t>
            </w:r>
            <w:r w:rsidR="00FA6A88">
              <w:rPr>
                <w:rFonts w:ascii="仿宋" w:eastAsia="仿宋" w:hAnsi="仿宋" w:hint="eastAsia"/>
                <w:sz w:val="24"/>
              </w:rPr>
              <w:t>；</w:t>
            </w:r>
          </w:p>
          <w:p w:rsidR="00C328D3" w:rsidRPr="00EA4B1C" w:rsidRDefault="009E353E">
            <w:pPr>
              <w:snapToGrid w:val="0"/>
              <w:spacing w:line="340" w:lineRule="exact"/>
              <w:jc w:val="left"/>
              <w:rPr>
                <w:rFonts w:ascii="仿宋" w:eastAsia="仿宋" w:hAnsi="仿宋"/>
                <w:sz w:val="24"/>
              </w:rPr>
            </w:pPr>
            <w:r w:rsidRPr="00EA4B1C">
              <w:rPr>
                <w:rFonts w:ascii="仿宋" w:eastAsia="仿宋" w:hAnsi="仿宋" w:hint="eastAsia"/>
                <w:sz w:val="24"/>
              </w:rPr>
              <w:t>2、白蚁灭治质量管理体系与措施（</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分）；具有可行的质量</w:t>
            </w:r>
            <w:r w:rsidR="001538DC">
              <w:rPr>
                <w:rFonts w:ascii="仿宋" w:eastAsia="仿宋" w:hAnsi="仿宋" w:hint="eastAsia"/>
                <w:sz w:val="24"/>
              </w:rPr>
              <w:t>管理体系</w:t>
            </w:r>
            <w:r w:rsidRPr="00EA4B1C">
              <w:rPr>
                <w:rFonts w:ascii="仿宋" w:eastAsia="仿宋" w:hAnsi="仿宋" w:hint="eastAsia"/>
                <w:sz w:val="24"/>
              </w:rPr>
              <w:t>，责任落实，措施</w:t>
            </w:r>
            <w:r w:rsidR="00FA6A88">
              <w:rPr>
                <w:rFonts w:ascii="仿宋" w:eastAsia="仿宋" w:hAnsi="仿宋" w:hint="eastAsia"/>
                <w:sz w:val="24"/>
              </w:rPr>
              <w:t>得力</w:t>
            </w:r>
            <w:r w:rsidRPr="00EA4B1C">
              <w:rPr>
                <w:rFonts w:ascii="仿宋" w:eastAsia="仿宋" w:hAnsi="仿宋" w:hint="eastAsia"/>
                <w:sz w:val="24"/>
              </w:rPr>
              <w:t>得</w:t>
            </w:r>
            <w:r w:rsidR="00A736DB" w:rsidRPr="00EA4B1C">
              <w:rPr>
                <w:rFonts w:ascii="仿宋" w:eastAsia="仿宋" w:hAnsi="仿宋" w:hint="eastAsia"/>
                <w:sz w:val="24"/>
              </w:rPr>
              <w:t>6</w:t>
            </w:r>
            <w:r w:rsidRPr="00EA4B1C">
              <w:rPr>
                <w:rFonts w:ascii="仿宋" w:eastAsia="仿宋" w:hAnsi="仿宋" w:hint="eastAsia"/>
                <w:sz w:val="24"/>
              </w:rPr>
              <w:t>分；</w:t>
            </w:r>
            <w:r w:rsidR="001538DC">
              <w:rPr>
                <w:rFonts w:ascii="仿宋" w:eastAsia="仿宋" w:hAnsi="仿宋" w:hint="eastAsia"/>
                <w:sz w:val="24"/>
              </w:rPr>
              <w:t>管理体系</w:t>
            </w:r>
            <w:r w:rsidRPr="00EA4B1C">
              <w:rPr>
                <w:rFonts w:ascii="仿宋" w:eastAsia="仿宋" w:hAnsi="仿宋" w:hint="eastAsia"/>
                <w:sz w:val="24"/>
              </w:rPr>
              <w:t>可行性差、责任分工不明确、措施不得力的每项扣1分，</w:t>
            </w:r>
            <w:r w:rsidR="00385343" w:rsidRPr="00EA4B1C">
              <w:rPr>
                <w:rFonts w:ascii="仿宋" w:eastAsia="仿宋" w:hAnsi="仿宋" w:hint="eastAsia"/>
                <w:sz w:val="24"/>
              </w:rPr>
              <w:t>最多扣3分</w:t>
            </w:r>
            <w:r w:rsidR="00FA6A88">
              <w:rPr>
                <w:rFonts w:ascii="仿宋" w:eastAsia="仿宋" w:hAnsi="仿宋" w:hint="eastAsia"/>
                <w:sz w:val="24"/>
              </w:rPr>
              <w:t>；</w:t>
            </w:r>
          </w:p>
          <w:p w:rsidR="00C328D3" w:rsidRPr="00EA4B1C" w:rsidRDefault="009E353E">
            <w:pPr>
              <w:snapToGrid w:val="0"/>
              <w:spacing w:line="340" w:lineRule="exact"/>
              <w:jc w:val="left"/>
              <w:rPr>
                <w:rFonts w:ascii="仿宋" w:eastAsia="仿宋" w:hAnsi="仿宋"/>
                <w:sz w:val="24"/>
              </w:rPr>
            </w:pPr>
            <w:r w:rsidRPr="00EA4B1C">
              <w:rPr>
                <w:rFonts w:ascii="仿宋" w:eastAsia="仿宋" w:hAnsi="仿宋" w:hint="eastAsia"/>
                <w:sz w:val="24"/>
              </w:rPr>
              <w:t>3、白蚁灭治施工进度的保证措施（</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分）：施工进度保证措施针对性强、可行性强的得</w:t>
            </w:r>
            <w:r w:rsidR="00A736DB" w:rsidRPr="00EA4B1C">
              <w:rPr>
                <w:rFonts w:ascii="仿宋" w:eastAsia="仿宋" w:hAnsi="仿宋" w:hint="eastAsia"/>
                <w:sz w:val="24"/>
              </w:rPr>
              <w:t>6</w:t>
            </w:r>
            <w:r w:rsidRPr="00EA4B1C">
              <w:rPr>
                <w:rFonts w:ascii="仿宋" w:eastAsia="仿宋" w:hAnsi="仿宋" w:hint="eastAsia"/>
                <w:sz w:val="24"/>
              </w:rPr>
              <w:t>分；施工进度保证措施不具备针对性，可行性欠缺的，每项扣1分</w:t>
            </w:r>
            <w:r w:rsidR="0087158B" w:rsidRPr="00EA4B1C">
              <w:rPr>
                <w:rFonts w:ascii="仿宋" w:eastAsia="仿宋" w:hAnsi="仿宋" w:hint="eastAsia"/>
                <w:sz w:val="24"/>
              </w:rPr>
              <w:t>，最多</w:t>
            </w:r>
            <w:r w:rsidR="00385343" w:rsidRPr="00EA4B1C">
              <w:rPr>
                <w:rFonts w:ascii="仿宋" w:eastAsia="仿宋" w:hAnsi="仿宋" w:hint="eastAsia"/>
                <w:sz w:val="24"/>
              </w:rPr>
              <w:t>扣3分</w:t>
            </w:r>
            <w:r w:rsidR="00FA6A88">
              <w:rPr>
                <w:rFonts w:ascii="仿宋" w:eastAsia="仿宋" w:hAnsi="仿宋" w:hint="eastAsia"/>
                <w:sz w:val="24"/>
              </w:rPr>
              <w:t>；</w:t>
            </w:r>
          </w:p>
          <w:p w:rsidR="00C328D3" w:rsidRPr="00EA4B1C" w:rsidRDefault="009E353E" w:rsidP="00A736DB">
            <w:pPr>
              <w:snapToGrid w:val="0"/>
              <w:spacing w:line="340" w:lineRule="exact"/>
              <w:jc w:val="left"/>
              <w:rPr>
                <w:rFonts w:ascii="仿宋" w:eastAsia="仿宋" w:hAnsi="仿宋"/>
                <w:sz w:val="24"/>
              </w:rPr>
            </w:pPr>
            <w:r w:rsidRPr="00EA4B1C">
              <w:rPr>
                <w:rFonts w:ascii="仿宋" w:eastAsia="仿宋" w:hAnsi="仿宋" w:hint="eastAsia"/>
                <w:sz w:val="24"/>
              </w:rPr>
              <w:t>4、施工过程中人员、材料、机械等投入是否满足施工要求（</w:t>
            </w:r>
            <w:r w:rsidR="00385343" w:rsidRPr="00EA4B1C">
              <w:rPr>
                <w:rFonts w:ascii="仿宋" w:eastAsia="仿宋" w:hAnsi="仿宋" w:hint="eastAsia"/>
                <w:sz w:val="24"/>
              </w:rPr>
              <w:t>3</w:t>
            </w:r>
            <w:r w:rsidRPr="00EA4B1C">
              <w:rPr>
                <w:rFonts w:ascii="仿宋" w:eastAsia="仿宋" w:hAnsi="仿宋" w:hint="eastAsia"/>
                <w:sz w:val="24"/>
              </w:rPr>
              <w:t>-</w:t>
            </w:r>
            <w:r w:rsidR="00A736DB" w:rsidRPr="00EA4B1C">
              <w:rPr>
                <w:rFonts w:ascii="仿宋" w:eastAsia="仿宋" w:hAnsi="仿宋" w:hint="eastAsia"/>
                <w:sz w:val="24"/>
              </w:rPr>
              <w:t>6</w:t>
            </w:r>
            <w:r w:rsidRPr="00EA4B1C">
              <w:rPr>
                <w:rFonts w:ascii="仿宋" w:eastAsia="仿宋" w:hAnsi="仿宋" w:hint="eastAsia"/>
                <w:sz w:val="24"/>
              </w:rPr>
              <w:t>分）：施工过程中人员、材料、机械等投入能满足施工要求的得</w:t>
            </w:r>
            <w:r w:rsidR="00A736DB" w:rsidRPr="00EA4B1C">
              <w:rPr>
                <w:rFonts w:ascii="仿宋" w:eastAsia="仿宋" w:hAnsi="仿宋" w:hint="eastAsia"/>
                <w:sz w:val="24"/>
              </w:rPr>
              <w:t>6</w:t>
            </w:r>
            <w:r w:rsidRPr="00EA4B1C">
              <w:rPr>
                <w:rFonts w:ascii="仿宋" w:eastAsia="仿宋" w:hAnsi="仿宋" w:hint="eastAsia"/>
                <w:sz w:val="24"/>
              </w:rPr>
              <w:t>分；施工过程中人员、材料、机械等投入无法满足施工要求的或有欠缺的，每项扣1分，</w:t>
            </w:r>
            <w:r w:rsidR="00385343" w:rsidRPr="00EA4B1C">
              <w:rPr>
                <w:rFonts w:ascii="仿宋" w:eastAsia="仿宋" w:hAnsi="仿宋" w:hint="eastAsia"/>
                <w:sz w:val="24"/>
              </w:rPr>
              <w:t>最多扣3分。</w:t>
            </w:r>
          </w:p>
          <w:p w:rsidR="00385343" w:rsidRPr="00EA4B1C" w:rsidRDefault="00385343" w:rsidP="00A736DB">
            <w:pPr>
              <w:snapToGrid w:val="0"/>
              <w:spacing w:line="340" w:lineRule="exact"/>
              <w:jc w:val="left"/>
              <w:rPr>
                <w:rFonts w:ascii="仿宋" w:eastAsia="仿宋" w:hAnsi="仿宋"/>
                <w:sz w:val="24"/>
              </w:rPr>
            </w:pPr>
            <w:r w:rsidRPr="00EA4B1C">
              <w:rPr>
                <w:rFonts w:ascii="仿宋" w:eastAsia="仿宋" w:hAnsi="仿宋" w:hint="eastAsia"/>
                <w:sz w:val="24"/>
              </w:rPr>
              <w:lastRenderedPageBreak/>
              <w:t>以上单项方案不提供的该单项不得分。</w:t>
            </w:r>
          </w:p>
        </w:tc>
        <w:tc>
          <w:tcPr>
            <w:tcW w:w="1338" w:type="dxa"/>
            <w:tcBorders>
              <w:top w:val="single" w:sz="4" w:space="0" w:color="auto"/>
              <w:left w:val="single" w:sz="4" w:space="0" w:color="auto"/>
              <w:right w:val="single" w:sz="4" w:space="0" w:color="auto"/>
            </w:tcBorders>
            <w:vAlign w:val="center"/>
          </w:tcPr>
          <w:p w:rsidR="00C328D3" w:rsidRPr="00EA4B1C" w:rsidRDefault="00FA6A88" w:rsidP="00A736DB">
            <w:pPr>
              <w:pStyle w:val="31"/>
              <w:spacing w:line="360" w:lineRule="auto"/>
              <w:ind w:leftChars="0" w:left="0"/>
              <w:jc w:val="center"/>
              <w:rPr>
                <w:rFonts w:ascii="仿宋" w:eastAsia="仿宋" w:hAnsi="仿宋" w:cs="宋体"/>
                <w:sz w:val="24"/>
              </w:rPr>
            </w:pPr>
            <w:r>
              <w:rPr>
                <w:rFonts w:ascii="仿宋" w:eastAsia="仿宋" w:hAnsi="仿宋" w:cs="宋体" w:hint="eastAsia"/>
                <w:sz w:val="24"/>
              </w:rPr>
              <w:lastRenderedPageBreak/>
              <w:t>0</w:t>
            </w:r>
            <w:r w:rsidR="009E353E" w:rsidRPr="00EA4B1C">
              <w:rPr>
                <w:rFonts w:ascii="仿宋" w:eastAsia="仿宋" w:hAnsi="仿宋" w:cs="宋体" w:hint="eastAsia"/>
                <w:sz w:val="24"/>
              </w:rPr>
              <w:t>-2</w:t>
            </w:r>
            <w:r w:rsidR="00A736DB" w:rsidRPr="00EA4B1C">
              <w:rPr>
                <w:rFonts w:ascii="仿宋" w:eastAsia="仿宋" w:hAnsi="仿宋" w:cs="宋体" w:hint="eastAsia"/>
                <w:sz w:val="24"/>
              </w:rPr>
              <w:t>4</w:t>
            </w:r>
            <w:r w:rsidR="009E353E" w:rsidRPr="00EA4B1C">
              <w:rPr>
                <w:rFonts w:ascii="仿宋" w:eastAsia="仿宋" w:hAnsi="仿宋" w:cs="宋体" w:hint="eastAsia"/>
                <w:sz w:val="24"/>
              </w:rPr>
              <w:t>分</w:t>
            </w:r>
          </w:p>
        </w:tc>
      </w:tr>
      <w:tr w:rsidR="00FE2179" w:rsidRPr="00EA4B1C">
        <w:trPr>
          <w:trHeight w:val="416"/>
          <w:jc w:val="center"/>
        </w:trPr>
        <w:tc>
          <w:tcPr>
            <w:tcW w:w="828" w:type="dxa"/>
            <w:tcBorders>
              <w:top w:val="single" w:sz="4" w:space="0" w:color="auto"/>
              <w:left w:val="single" w:sz="4" w:space="0" w:color="auto"/>
              <w:right w:val="single" w:sz="4" w:space="0" w:color="auto"/>
            </w:tcBorders>
            <w:vAlign w:val="center"/>
          </w:tcPr>
          <w:p w:rsidR="00FE2179" w:rsidRPr="00EA4B1C" w:rsidRDefault="00FE2179">
            <w:pPr>
              <w:snapToGrid w:val="0"/>
              <w:spacing w:line="340" w:lineRule="exact"/>
              <w:jc w:val="center"/>
              <w:rPr>
                <w:rFonts w:ascii="仿宋" w:eastAsia="仿宋" w:hAnsi="仿宋"/>
                <w:sz w:val="24"/>
              </w:rPr>
            </w:pPr>
            <w:r w:rsidRPr="00EA4B1C">
              <w:rPr>
                <w:rFonts w:ascii="仿宋" w:eastAsia="仿宋" w:hAnsi="仿宋" w:hint="eastAsia"/>
                <w:sz w:val="24"/>
              </w:rPr>
              <w:lastRenderedPageBreak/>
              <w:t>3</w:t>
            </w:r>
          </w:p>
        </w:tc>
        <w:tc>
          <w:tcPr>
            <w:tcW w:w="1800" w:type="dxa"/>
            <w:tcBorders>
              <w:top w:val="single" w:sz="4" w:space="0" w:color="auto"/>
              <w:left w:val="single" w:sz="4" w:space="0" w:color="auto"/>
              <w:right w:val="single" w:sz="4" w:space="0" w:color="auto"/>
            </w:tcBorders>
            <w:vAlign w:val="center"/>
          </w:tcPr>
          <w:p w:rsidR="00FE2179" w:rsidRPr="00EA4B1C" w:rsidRDefault="00FE2179" w:rsidP="006C06FF">
            <w:pPr>
              <w:snapToGrid w:val="0"/>
              <w:spacing w:line="340" w:lineRule="exact"/>
              <w:jc w:val="center"/>
              <w:rPr>
                <w:rFonts w:ascii="仿宋" w:eastAsia="仿宋" w:hAnsi="仿宋"/>
                <w:sz w:val="24"/>
              </w:rPr>
            </w:pPr>
            <w:r w:rsidRPr="00EA4B1C">
              <w:rPr>
                <w:rFonts w:ascii="仿宋" w:eastAsia="仿宋" w:hAnsi="仿宋" w:hint="eastAsia"/>
                <w:sz w:val="24"/>
              </w:rPr>
              <w:t>安全生产、文明施工、环境保护</w:t>
            </w:r>
            <w:r w:rsidR="001538DC">
              <w:rPr>
                <w:rFonts w:ascii="仿宋" w:eastAsia="仿宋" w:hAnsi="仿宋" w:hint="eastAsia"/>
                <w:sz w:val="24"/>
              </w:rPr>
              <w:t>及堤防保护</w:t>
            </w:r>
            <w:r w:rsidRPr="00EA4B1C">
              <w:rPr>
                <w:rFonts w:ascii="仿宋" w:eastAsia="仿宋" w:hAnsi="仿宋" w:hint="eastAsia"/>
                <w:sz w:val="24"/>
              </w:rPr>
              <w:t>措施</w:t>
            </w:r>
          </w:p>
        </w:tc>
        <w:tc>
          <w:tcPr>
            <w:tcW w:w="5678" w:type="dxa"/>
            <w:tcBorders>
              <w:top w:val="single" w:sz="4" w:space="0" w:color="auto"/>
              <w:left w:val="single" w:sz="4" w:space="0" w:color="auto"/>
              <w:right w:val="single" w:sz="4" w:space="0" w:color="auto"/>
            </w:tcBorders>
            <w:vAlign w:val="center"/>
          </w:tcPr>
          <w:p w:rsidR="0087158B" w:rsidRPr="00EA4B1C" w:rsidRDefault="0087158B" w:rsidP="0087158B">
            <w:pPr>
              <w:snapToGrid w:val="0"/>
              <w:spacing w:line="340" w:lineRule="exact"/>
              <w:rPr>
                <w:rFonts w:ascii="仿宋" w:eastAsia="仿宋" w:hAnsi="仿宋"/>
                <w:sz w:val="24"/>
              </w:rPr>
            </w:pPr>
            <w:r w:rsidRPr="00EA4B1C">
              <w:rPr>
                <w:rFonts w:ascii="仿宋" w:eastAsia="仿宋" w:hAnsi="仿宋" w:hint="eastAsia"/>
                <w:sz w:val="24"/>
              </w:rPr>
              <w:t>1、</w:t>
            </w:r>
            <w:r w:rsidR="00FE2179" w:rsidRPr="00EA4B1C">
              <w:rPr>
                <w:rFonts w:ascii="仿宋" w:eastAsia="仿宋" w:hAnsi="仿宋" w:hint="eastAsia"/>
                <w:sz w:val="24"/>
              </w:rPr>
              <w:t>安全生产措施明确的得4分，有欠缺的每项扣1分，</w:t>
            </w:r>
            <w:r w:rsidR="0019102D" w:rsidRPr="00EA4B1C">
              <w:rPr>
                <w:rFonts w:ascii="仿宋" w:eastAsia="仿宋" w:hAnsi="仿宋" w:hint="eastAsia"/>
                <w:sz w:val="24"/>
              </w:rPr>
              <w:t>最多扣2分</w:t>
            </w:r>
            <w:r w:rsidR="00FE2179" w:rsidRPr="00EA4B1C">
              <w:rPr>
                <w:rFonts w:ascii="仿宋" w:eastAsia="仿宋" w:hAnsi="仿宋" w:hint="eastAsia"/>
                <w:sz w:val="24"/>
              </w:rPr>
              <w:t>；</w:t>
            </w:r>
            <w:r w:rsidR="00864D34" w:rsidRPr="00EA4B1C">
              <w:rPr>
                <w:rFonts w:ascii="仿宋" w:eastAsia="仿宋" w:hAnsi="仿宋"/>
                <w:sz w:val="24"/>
              </w:rPr>
              <w:t xml:space="preserve"> </w:t>
            </w:r>
          </w:p>
          <w:p w:rsidR="0087158B" w:rsidRPr="00EA4B1C" w:rsidRDefault="0087158B" w:rsidP="0087158B">
            <w:pPr>
              <w:snapToGrid w:val="0"/>
              <w:spacing w:line="340" w:lineRule="exact"/>
              <w:rPr>
                <w:rFonts w:ascii="仿宋" w:eastAsia="仿宋" w:hAnsi="仿宋"/>
                <w:sz w:val="24"/>
              </w:rPr>
            </w:pPr>
            <w:r w:rsidRPr="00EA4B1C">
              <w:rPr>
                <w:rFonts w:ascii="仿宋" w:eastAsia="仿宋" w:hAnsi="仿宋" w:hint="eastAsia"/>
                <w:sz w:val="24"/>
              </w:rPr>
              <w:t>2、</w:t>
            </w:r>
            <w:r w:rsidR="00FE2179" w:rsidRPr="00EA4B1C">
              <w:rPr>
                <w:rFonts w:ascii="仿宋" w:eastAsia="仿宋" w:hAnsi="仿宋" w:hint="eastAsia"/>
                <w:sz w:val="24"/>
              </w:rPr>
              <w:t>文明施工措施明确的得3分，有欠缺的每项扣1分，</w:t>
            </w:r>
            <w:r w:rsidR="0019102D" w:rsidRPr="00EA4B1C">
              <w:rPr>
                <w:rFonts w:ascii="仿宋" w:eastAsia="仿宋" w:hAnsi="仿宋" w:hint="eastAsia"/>
                <w:sz w:val="24"/>
              </w:rPr>
              <w:t>最多扣1分</w:t>
            </w:r>
            <w:r w:rsidR="00FE2179" w:rsidRPr="00EA4B1C">
              <w:rPr>
                <w:rFonts w:ascii="仿宋" w:eastAsia="仿宋" w:hAnsi="仿宋" w:hint="eastAsia"/>
                <w:sz w:val="24"/>
              </w:rPr>
              <w:t>；</w:t>
            </w:r>
          </w:p>
          <w:p w:rsidR="0087158B" w:rsidRPr="00EA4B1C" w:rsidRDefault="0087158B" w:rsidP="0087158B">
            <w:pPr>
              <w:snapToGrid w:val="0"/>
              <w:spacing w:line="340" w:lineRule="exact"/>
              <w:rPr>
                <w:rFonts w:ascii="仿宋" w:eastAsia="仿宋" w:hAnsi="仿宋"/>
                <w:sz w:val="24"/>
              </w:rPr>
            </w:pPr>
            <w:r w:rsidRPr="00EA4B1C">
              <w:rPr>
                <w:rFonts w:ascii="仿宋" w:eastAsia="仿宋" w:hAnsi="仿宋" w:hint="eastAsia"/>
                <w:sz w:val="24"/>
              </w:rPr>
              <w:t>3、</w:t>
            </w:r>
            <w:r w:rsidR="00FE2179" w:rsidRPr="00EA4B1C">
              <w:rPr>
                <w:rFonts w:ascii="仿宋" w:eastAsia="仿宋" w:hAnsi="仿宋" w:hint="eastAsia"/>
                <w:sz w:val="24"/>
              </w:rPr>
              <w:t>环境保护</w:t>
            </w:r>
            <w:r w:rsidR="001538DC">
              <w:rPr>
                <w:rFonts w:ascii="仿宋" w:eastAsia="仿宋" w:hAnsi="仿宋" w:hint="eastAsia"/>
                <w:sz w:val="24"/>
              </w:rPr>
              <w:t>及堤防保护</w:t>
            </w:r>
            <w:r w:rsidR="00FE2179" w:rsidRPr="00EA4B1C">
              <w:rPr>
                <w:rFonts w:ascii="仿宋" w:eastAsia="仿宋" w:hAnsi="仿宋" w:hint="eastAsia"/>
                <w:sz w:val="24"/>
              </w:rPr>
              <w:t>措施明确完善的</w:t>
            </w:r>
            <w:r w:rsidR="0019102D" w:rsidRPr="00EA4B1C">
              <w:rPr>
                <w:rFonts w:ascii="仿宋" w:eastAsia="仿宋" w:hAnsi="仿宋" w:hint="eastAsia"/>
                <w:sz w:val="24"/>
              </w:rPr>
              <w:t>得</w:t>
            </w:r>
            <w:r w:rsidR="00FE2179" w:rsidRPr="00EA4B1C">
              <w:rPr>
                <w:rFonts w:ascii="仿宋" w:eastAsia="仿宋" w:hAnsi="仿宋" w:hint="eastAsia"/>
                <w:sz w:val="24"/>
              </w:rPr>
              <w:t>3分，有欠缺的每项扣1分，</w:t>
            </w:r>
            <w:r w:rsidR="0019102D" w:rsidRPr="00EA4B1C">
              <w:rPr>
                <w:rFonts w:ascii="仿宋" w:eastAsia="仿宋" w:hAnsi="仿宋" w:hint="eastAsia"/>
                <w:sz w:val="24"/>
              </w:rPr>
              <w:t>最多扣1分</w:t>
            </w:r>
            <w:r w:rsidR="00FE2179" w:rsidRPr="00EA4B1C">
              <w:rPr>
                <w:rFonts w:ascii="仿宋" w:eastAsia="仿宋" w:hAnsi="仿宋" w:hint="eastAsia"/>
                <w:sz w:val="24"/>
              </w:rPr>
              <w:t>。</w:t>
            </w:r>
          </w:p>
          <w:p w:rsidR="00FE2179" w:rsidRPr="00EA4B1C" w:rsidRDefault="00D66044" w:rsidP="0087158B">
            <w:pPr>
              <w:snapToGrid w:val="0"/>
              <w:spacing w:line="340" w:lineRule="exact"/>
              <w:rPr>
                <w:rFonts w:ascii="仿宋" w:eastAsia="仿宋" w:hAnsi="仿宋"/>
                <w:sz w:val="24"/>
              </w:rPr>
            </w:pPr>
            <w:r w:rsidRPr="00EA4B1C">
              <w:rPr>
                <w:rFonts w:ascii="仿宋" w:eastAsia="仿宋" w:hAnsi="仿宋" w:hint="eastAsia"/>
                <w:sz w:val="24"/>
              </w:rPr>
              <w:t>以上单项方案不提供的该单项不得分。</w:t>
            </w:r>
          </w:p>
        </w:tc>
        <w:tc>
          <w:tcPr>
            <w:tcW w:w="1338" w:type="dxa"/>
            <w:tcBorders>
              <w:top w:val="single" w:sz="4" w:space="0" w:color="auto"/>
              <w:left w:val="single" w:sz="4" w:space="0" w:color="auto"/>
              <w:right w:val="single" w:sz="4" w:space="0" w:color="auto"/>
            </w:tcBorders>
            <w:vAlign w:val="center"/>
          </w:tcPr>
          <w:p w:rsidR="00FE2179" w:rsidRPr="00EA4B1C" w:rsidRDefault="00FA6A88" w:rsidP="00FE2179">
            <w:pPr>
              <w:pStyle w:val="31"/>
              <w:spacing w:line="360" w:lineRule="auto"/>
              <w:ind w:leftChars="0" w:left="0"/>
              <w:jc w:val="center"/>
              <w:rPr>
                <w:rFonts w:ascii="仿宋" w:eastAsia="仿宋" w:hAnsi="仿宋"/>
                <w:sz w:val="24"/>
              </w:rPr>
            </w:pPr>
            <w:r>
              <w:rPr>
                <w:rFonts w:ascii="仿宋" w:eastAsia="仿宋" w:hAnsi="仿宋" w:hint="eastAsia"/>
                <w:sz w:val="24"/>
              </w:rPr>
              <w:t>0</w:t>
            </w:r>
            <w:r w:rsidR="00FE2179" w:rsidRPr="00EA4B1C">
              <w:rPr>
                <w:rFonts w:ascii="仿宋" w:eastAsia="仿宋" w:hAnsi="仿宋" w:hint="eastAsia"/>
                <w:sz w:val="24"/>
              </w:rPr>
              <w:t>-10分</w:t>
            </w:r>
          </w:p>
        </w:tc>
      </w:tr>
      <w:tr w:rsidR="00FE2179" w:rsidRPr="00EA4B1C">
        <w:trPr>
          <w:trHeight w:val="416"/>
          <w:jc w:val="center"/>
        </w:trPr>
        <w:tc>
          <w:tcPr>
            <w:tcW w:w="828" w:type="dxa"/>
            <w:tcBorders>
              <w:top w:val="single" w:sz="4" w:space="0" w:color="auto"/>
              <w:left w:val="single" w:sz="4" w:space="0" w:color="auto"/>
              <w:right w:val="single" w:sz="4" w:space="0" w:color="auto"/>
            </w:tcBorders>
            <w:vAlign w:val="center"/>
          </w:tcPr>
          <w:p w:rsidR="00FE2179" w:rsidRPr="00EA4B1C" w:rsidRDefault="00FE2179">
            <w:pPr>
              <w:snapToGrid w:val="0"/>
              <w:spacing w:line="340" w:lineRule="exact"/>
              <w:jc w:val="center"/>
              <w:rPr>
                <w:rFonts w:ascii="仿宋" w:eastAsia="仿宋" w:hAnsi="仿宋"/>
                <w:sz w:val="24"/>
              </w:rPr>
            </w:pPr>
            <w:r w:rsidRPr="00EA4B1C">
              <w:rPr>
                <w:rFonts w:ascii="仿宋" w:eastAsia="仿宋" w:hAnsi="仿宋" w:hint="eastAsia"/>
                <w:sz w:val="24"/>
              </w:rPr>
              <w:t>4</w:t>
            </w:r>
          </w:p>
        </w:tc>
        <w:tc>
          <w:tcPr>
            <w:tcW w:w="1800" w:type="dxa"/>
            <w:tcBorders>
              <w:top w:val="single" w:sz="4" w:space="0" w:color="auto"/>
              <w:left w:val="single" w:sz="4" w:space="0" w:color="auto"/>
              <w:right w:val="single" w:sz="4" w:space="0" w:color="auto"/>
            </w:tcBorders>
            <w:vAlign w:val="center"/>
          </w:tcPr>
          <w:p w:rsidR="00FE2179" w:rsidRPr="00EA4B1C" w:rsidRDefault="00FE2179">
            <w:pPr>
              <w:snapToGrid w:val="0"/>
              <w:spacing w:line="340" w:lineRule="exact"/>
              <w:jc w:val="center"/>
              <w:rPr>
                <w:rFonts w:ascii="仿宋" w:eastAsia="仿宋" w:hAnsi="仿宋"/>
                <w:sz w:val="24"/>
              </w:rPr>
            </w:pPr>
            <w:r w:rsidRPr="00EA4B1C">
              <w:rPr>
                <w:rFonts w:ascii="仿宋" w:eastAsia="仿宋" w:hAnsi="仿宋" w:hint="eastAsia"/>
                <w:sz w:val="24"/>
              </w:rPr>
              <w:t>配合方案</w:t>
            </w:r>
          </w:p>
        </w:tc>
        <w:tc>
          <w:tcPr>
            <w:tcW w:w="5678" w:type="dxa"/>
            <w:tcBorders>
              <w:top w:val="single" w:sz="4" w:space="0" w:color="auto"/>
              <w:left w:val="single" w:sz="4" w:space="0" w:color="auto"/>
              <w:right w:val="single" w:sz="4" w:space="0" w:color="auto"/>
            </w:tcBorders>
            <w:vAlign w:val="center"/>
          </w:tcPr>
          <w:p w:rsidR="0087158B" w:rsidRPr="00EA4B1C" w:rsidRDefault="00FE2179" w:rsidP="00D66044">
            <w:pPr>
              <w:snapToGrid w:val="0"/>
              <w:spacing w:line="340" w:lineRule="exact"/>
              <w:jc w:val="left"/>
              <w:rPr>
                <w:rFonts w:ascii="仿宋" w:eastAsia="仿宋" w:hAnsi="仿宋"/>
                <w:sz w:val="24"/>
              </w:rPr>
            </w:pPr>
            <w:r w:rsidRPr="00EA4B1C">
              <w:rPr>
                <w:rFonts w:ascii="仿宋" w:eastAsia="仿宋" w:hAnsi="仿宋" w:hint="eastAsia"/>
                <w:sz w:val="24"/>
              </w:rPr>
              <w:t>与采购单位的配合工作方案：方案细致周到，可操作性强得6分。方案存在缺漏项或不符合本项目需求的每项扣1分，</w:t>
            </w:r>
            <w:r w:rsidR="0019102D" w:rsidRPr="00EA4B1C">
              <w:rPr>
                <w:rFonts w:ascii="仿宋" w:eastAsia="仿宋" w:hAnsi="仿宋" w:hint="eastAsia"/>
                <w:sz w:val="24"/>
              </w:rPr>
              <w:t>最多扣3分</w:t>
            </w:r>
            <w:r w:rsidRPr="00EA4B1C">
              <w:rPr>
                <w:rFonts w:ascii="仿宋" w:eastAsia="仿宋" w:hAnsi="仿宋" w:hint="eastAsia"/>
                <w:sz w:val="24"/>
              </w:rPr>
              <w:t>。</w:t>
            </w:r>
          </w:p>
          <w:p w:rsidR="00FE2179" w:rsidRPr="00EA4B1C" w:rsidRDefault="00D66044" w:rsidP="00D66044">
            <w:pPr>
              <w:snapToGrid w:val="0"/>
              <w:spacing w:line="340" w:lineRule="exact"/>
              <w:jc w:val="left"/>
              <w:rPr>
                <w:rFonts w:ascii="仿宋" w:eastAsia="仿宋" w:hAnsi="仿宋"/>
                <w:sz w:val="24"/>
              </w:rPr>
            </w:pPr>
            <w:r w:rsidRPr="00EA4B1C">
              <w:rPr>
                <w:rFonts w:ascii="仿宋" w:eastAsia="仿宋" w:hAnsi="仿宋" w:hint="eastAsia"/>
                <w:sz w:val="24"/>
              </w:rPr>
              <w:t>以上方案不提供的不得分。</w:t>
            </w:r>
          </w:p>
        </w:tc>
        <w:tc>
          <w:tcPr>
            <w:tcW w:w="1338" w:type="dxa"/>
            <w:tcBorders>
              <w:top w:val="single" w:sz="4" w:space="0" w:color="auto"/>
              <w:left w:val="single" w:sz="4" w:space="0" w:color="auto"/>
              <w:right w:val="single" w:sz="4" w:space="0" w:color="auto"/>
            </w:tcBorders>
            <w:vAlign w:val="center"/>
          </w:tcPr>
          <w:p w:rsidR="00FE2179" w:rsidRPr="00EA4B1C" w:rsidRDefault="00FA6A88" w:rsidP="00FE2179">
            <w:pPr>
              <w:pStyle w:val="31"/>
              <w:spacing w:line="360" w:lineRule="auto"/>
              <w:ind w:leftChars="0" w:left="0"/>
              <w:jc w:val="center"/>
              <w:rPr>
                <w:rFonts w:ascii="仿宋" w:eastAsia="仿宋" w:hAnsi="仿宋"/>
                <w:sz w:val="24"/>
              </w:rPr>
            </w:pPr>
            <w:r>
              <w:rPr>
                <w:rFonts w:ascii="仿宋" w:eastAsia="仿宋" w:hAnsi="仿宋" w:hint="eastAsia"/>
                <w:sz w:val="24"/>
              </w:rPr>
              <w:t>0</w:t>
            </w:r>
            <w:r w:rsidR="00FE2179" w:rsidRPr="00EA4B1C">
              <w:rPr>
                <w:rFonts w:ascii="仿宋" w:eastAsia="仿宋" w:hAnsi="仿宋" w:hint="eastAsia"/>
                <w:sz w:val="24"/>
              </w:rPr>
              <w:t>-6分</w:t>
            </w:r>
          </w:p>
        </w:tc>
      </w:tr>
      <w:tr w:rsidR="00C328D3" w:rsidRPr="00EA4B1C">
        <w:trPr>
          <w:cantSplit/>
          <w:trHeight w:val="349"/>
          <w:jc w:val="center"/>
        </w:trPr>
        <w:tc>
          <w:tcPr>
            <w:tcW w:w="828"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widowControl/>
              <w:spacing w:line="360" w:lineRule="auto"/>
              <w:jc w:val="center"/>
              <w:rPr>
                <w:rFonts w:ascii="仿宋" w:eastAsia="仿宋" w:hAnsi="仿宋"/>
                <w:b/>
                <w:sz w:val="24"/>
              </w:rPr>
            </w:pPr>
            <w:r w:rsidRPr="00EA4B1C">
              <w:rPr>
                <w:rFonts w:ascii="仿宋" w:eastAsia="仿宋" w:hAnsi="仿宋" w:hint="eastAsia"/>
                <w:b/>
                <w:sz w:val="24"/>
              </w:rPr>
              <w:t>二</w:t>
            </w:r>
          </w:p>
        </w:tc>
        <w:tc>
          <w:tcPr>
            <w:tcW w:w="7478" w:type="dxa"/>
            <w:gridSpan w:val="2"/>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jc w:val="center"/>
              <w:rPr>
                <w:rFonts w:ascii="仿宋" w:eastAsia="仿宋" w:hAnsi="仿宋"/>
                <w:b/>
                <w:sz w:val="21"/>
                <w:szCs w:val="21"/>
              </w:rPr>
            </w:pPr>
            <w:r w:rsidRPr="00EA4B1C">
              <w:rPr>
                <w:rFonts w:ascii="仿宋" w:eastAsia="仿宋" w:hAnsi="仿宋" w:hint="eastAsia"/>
                <w:b/>
                <w:sz w:val="24"/>
              </w:rPr>
              <w:t>商务、资信及其他分</w:t>
            </w:r>
          </w:p>
        </w:tc>
        <w:tc>
          <w:tcPr>
            <w:tcW w:w="1338"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b/>
                <w:sz w:val="24"/>
              </w:rPr>
            </w:pPr>
            <w:r w:rsidRPr="00EA4B1C">
              <w:rPr>
                <w:rFonts w:ascii="仿宋" w:eastAsia="仿宋" w:hAnsi="仿宋" w:hint="eastAsia"/>
                <w:b/>
                <w:sz w:val="24"/>
              </w:rPr>
              <w:t>16分</w:t>
            </w:r>
          </w:p>
        </w:tc>
      </w:tr>
      <w:tr w:rsidR="00C328D3" w:rsidRPr="00EA4B1C">
        <w:trPr>
          <w:cantSplit/>
          <w:trHeight w:val="1435"/>
          <w:jc w:val="center"/>
        </w:trPr>
        <w:tc>
          <w:tcPr>
            <w:tcW w:w="828" w:type="dxa"/>
            <w:tcBorders>
              <w:top w:val="single" w:sz="4" w:space="0" w:color="auto"/>
              <w:left w:val="single" w:sz="4" w:space="0" w:color="auto"/>
              <w:right w:val="single" w:sz="4" w:space="0" w:color="auto"/>
            </w:tcBorders>
            <w:vAlign w:val="center"/>
          </w:tcPr>
          <w:p w:rsidR="00C328D3" w:rsidRPr="00EA4B1C" w:rsidRDefault="009E353E">
            <w:pPr>
              <w:widowControl/>
              <w:spacing w:line="360" w:lineRule="auto"/>
              <w:jc w:val="center"/>
              <w:rPr>
                <w:rFonts w:ascii="仿宋" w:eastAsia="仿宋" w:hAnsi="仿宋"/>
                <w:sz w:val="24"/>
              </w:rPr>
            </w:pPr>
            <w:r w:rsidRPr="00EA4B1C">
              <w:rPr>
                <w:rFonts w:ascii="仿宋" w:eastAsia="仿宋" w:hAnsi="仿宋" w:hint="eastAsia"/>
                <w:sz w:val="24"/>
              </w:rPr>
              <w:t>5</w:t>
            </w:r>
          </w:p>
        </w:tc>
        <w:tc>
          <w:tcPr>
            <w:tcW w:w="1800" w:type="dxa"/>
            <w:tcBorders>
              <w:top w:val="single" w:sz="4" w:space="0" w:color="auto"/>
              <w:left w:val="single" w:sz="4" w:space="0" w:color="auto"/>
              <w:right w:val="single" w:sz="4" w:space="0" w:color="auto"/>
            </w:tcBorders>
            <w:vAlign w:val="center"/>
          </w:tcPr>
          <w:p w:rsidR="00C328D3" w:rsidRPr="00EA4B1C" w:rsidRDefault="009E353E">
            <w:pPr>
              <w:spacing w:line="400" w:lineRule="exact"/>
              <w:jc w:val="center"/>
              <w:rPr>
                <w:rFonts w:ascii="仿宋" w:eastAsia="仿宋" w:hAnsi="仿宋" w:cs="宋体"/>
                <w:sz w:val="24"/>
              </w:rPr>
            </w:pPr>
            <w:r w:rsidRPr="00EA4B1C">
              <w:rPr>
                <w:rFonts w:ascii="仿宋" w:eastAsia="仿宋" w:hAnsi="仿宋" w:hint="eastAsia"/>
                <w:sz w:val="24"/>
              </w:rPr>
              <w:t>企业业绩</w:t>
            </w:r>
          </w:p>
        </w:tc>
        <w:tc>
          <w:tcPr>
            <w:tcW w:w="5678" w:type="dxa"/>
            <w:tcBorders>
              <w:top w:val="single" w:sz="4" w:space="0" w:color="auto"/>
              <w:left w:val="single" w:sz="4" w:space="0" w:color="auto"/>
              <w:right w:val="single" w:sz="4" w:space="0" w:color="auto"/>
            </w:tcBorders>
            <w:vAlign w:val="center"/>
          </w:tcPr>
          <w:p w:rsidR="00C328D3" w:rsidRPr="00EA4B1C" w:rsidRDefault="009E353E">
            <w:pPr>
              <w:tabs>
                <w:tab w:val="left" w:pos="1080"/>
              </w:tabs>
              <w:spacing w:line="400" w:lineRule="exact"/>
              <w:jc w:val="left"/>
              <w:rPr>
                <w:rFonts w:ascii="仿宋" w:eastAsia="仿宋" w:hAnsi="仿宋"/>
                <w:sz w:val="24"/>
              </w:rPr>
            </w:pPr>
            <w:r w:rsidRPr="00EA4B1C">
              <w:rPr>
                <w:rFonts w:ascii="仿宋" w:eastAsia="仿宋" w:hAnsi="仿宋" w:hint="eastAsia"/>
                <w:sz w:val="24"/>
              </w:rPr>
              <w:t>供应商自2018年1月1日以</w:t>
            </w:r>
            <w:r w:rsidR="00B42E6E" w:rsidRPr="00EA4B1C">
              <w:rPr>
                <w:rFonts w:ascii="仿宋" w:eastAsia="仿宋" w:hAnsi="仿宋" w:hint="eastAsia"/>
                <w:sz w:val="24"/>
              </w:rPr>
              <w:t>来（以合同签订时间为准）承担过同类项目业绩的，每提供一份</w:t>
            </w:r>
            <w:r w:rsidRPr="00EA4B1C">
              <w:rPr>
                <w:rFonts w:ascii="仿宋" w:eastAsia="仿宋" w:hAnsi="仿宋" w:hint="eastAsia"/>
                <w:sz w:val="24"/>
              </w:rPr>
              <w:t>得1分，最多得5分。</w:t>
            </w:r>
          </w:p>
          <w:p w:rsidR="00C328D3" w:rsidRPr="00EA4B1C" w:rsidRDefault="009E353E" w:rsidP="00B42E6E">
            <w:pPr>
              <w:spacing w:line="440" w:lineRule="atLeast"/>
              <w:jc w:val="left"/>
              <w:rPr>
                <w:rFonts w:ascii="仿宋" w:eastAsia="仿宋" w:hAnsi="仿宋" w:cs="宋体"/>
                <w:sz w:val="24"/>
              </w:rPr>
            </w:pPr>
            <w:r w:rsidRPr="00EA4B1C">
              <w:rPr>
                <w:rFonts w:ascii="仿宋" w:eastAsia="仿宋" w:hAnsi="仿宋" w:hint="eastAsia"/>
                <w:sz w:val="24"/>
              </w:rPr>
              <w:t>注：</w:t>
            </w:r>
            <w:r w:rsidR="0010553B" w:rsidRPr="00EA4B1C">
              <w:rPr>
                <w:rFonts w:ascii="仿宋" w:eastAsia="仿宋" w:hAnsi="仿宋" w:hint="eastAsia"/>
                <w:sz w:val="24"/>
              </w:rPr>
              <w:t>必须同时</w:t>
            </w:r>
            <w:r w:rsidRPr="00EA4B1C">
              <w:rPr>
                <w:rFonts w:ascii="仿宋" w:eastAsia="仿宋" w:hAnsi="仿宋" w:hint="eastAsia"/>
                <w:sz w:val="24"/>
              </w:rPr>
              <w:t>提供合同</w:t>
            </w:r>
            <w:r w:rsidR="0010553B" w:rsidRPr="00EA4B1C">
              <w:rPr>
                <w:rFonts w:ascii="仿宋" w:eastAsia="仿宋" w:hAnsi="仿宋" w:hint="eastAsia"/>
                <w:sz w:val="24"/>
              </w:rPr>
              <w:t>及中标通知书</w:t>
            </w:r>
            <w:r w:rsidR="00B42E6E" w:rsidRPr="00EA4B1C">
              <w:rPr>
                <w:rFonts w:ascii="仿宋" w:eastAsia="仿宋" w:hAnsi="仿宋" w:hint="eastAsia"/>
                <w:sz w:val="24"/>
              </w:rPr>
              <w:t>（</w:t>
            </w:r>
            <w:r w:rsidR="00936B02" w:rsidRPr="00EA4B1C">
              <w:rPr>
                <w:rFonts w:ascii="仿宋" w:eastAsia="仿宋" w:hAnsi="仿宋" w:hint="eastAsia"/>
                <w:sz w:val="24"/>
              </w:rPr>
              <w:t>要求提供</w:t>
            </w:r>
            <w:r w:rsidRPr="00EA4B1C">
              <w:rPr>
                <w:rFonts w:ascii="仿宋" w:eastAsia="仿宋" w:hAnsi="仿宋" w:hint="eastAsia"/>
                <w:sz w:val="24"/>
              </w:rPr>
              <w:t>原件的扫描件并加盖公章</w:t>
            </w:r>
            <w:r w:rsidR="00B42E6E" w:rsidRPr="00EA4B1C">
              <w:rPr>
                <w:rFonts w:ascii="仿宋" w:eastAsia="仿宋" w:hAnsi="仿宋" w:hint="eastAsia"/>
                <w:sz w:val="24"/>
              </w:rPr>
              <w:t>）</w:t>
            </w:r>
          </w:p>
        </w:tc>
        <w:tc>
          <w:tcPr>
            <w:tcW w:w="1338" w:type="dxa"/>
            <w:tcBorders>
              <w:top w:val="single" w:sz="4" w:space="0" w:color="auto"/>
              <w:left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sz w:val="24"/>
              </w:rPr>
            </w:pPr>
            <w:r w:rsidRPr="00EA4B1C">
              <w:rPr>
                <w:rFonts w:ascii="仿宋" w:eastAsia="仿宋" w:hAnsi="仿宋" w:hint="eastAsia"/>
                <w:sz w:val="24"/>
              </w:rPr>
              <w:t>0-5分</w:t>
            </w:r>
          </w:p>
        </w:tc>
      </w:tr>
      <w:tr w:rsidR="00C328D3" w:rsidRPr="00EA4B1C">
        <w:trPr>
          <w:trHeight w:val="424"/>
          <w:jc w:val="center"/>
        </w:trPr>
        <w:tc>
          <w:tcPr>
            <w:tcW w:w="828" w:type="dxa"/>
            <w:tcBorders>
              <w:top w:val="single" w:sz="4" w:space="0" w:color="auto"/>
              <w:left w:val="single" w:sz="4" w:space="0" w:color="auto"/>
              <w:right w:val="single" w:sz="4" w:space="0" w:color="auto"/>
            </w:tcBorders>
            <w:vAlign w:val="center"/>
          </w:tcPr>
          <w:p w:rsidR="00C328D3" w:rsidRPr="00EA4B1C" w:rsidRDefault="009E353E">
            <w:pPr>
              <w:widowControl/>
              <w:spacing w:line="360" w:lineRule="auto"/>
              <w:jc w:val="center"/>
              <w:rPr>
                <w:rFonts w:ascii="仿宋" w:eastAsia="仿宋" w:hAnsi="仿宋"/>
                <w:sz w:val="24"/>
              </w:rPr>
            </w:pPr>
            <w:r w:rsidRPr="00EA4B1C">
              <w:rPr>
                <w:rFonts w:ascii="仿宋" w:eastAsia="仿宋" w:hAnsi="仿宋" w:hint="eastAsia"/>
                <w:sz w:val="24"/>
              </w:rPr>
              <w:t>6</w:t>
            </w:r>
          </w:p>
        </w:tc>
        <w:tc>
          <w:tcPr>
            <w:tcW w:w="1800" w:type="dxa"/>
            <w:tcBorders>
              <w:top w:val="single" w:sz="4" w:space="0" w:color="auto"/>
              <w:left w:val="single" w:sz="4" w:space="0" w:color="auto"/>
              <w:right w:val="single" w:sz="4" w:space="0" w:color="auto"/>
            </w:tcBorders>
            <w:vAlign w:val="center"/>
          </w:tcPr>
          <w:p w:rsidR="00C328D3" w:rsidRPr="00EA4B1C" w:rsidRDefault="009E353E">
            <w:pPr>
              <w:widowControl/>
              <w:spacing w:line="380" w:lineRule="exact"/>
              <w:jc w:val="center"/>
              <w:rPr>
                <w:rFonts w:ascii="仿宋" w:eastAsia="仿宋" w:hAnsi="仿宋"/>
                <w:sz w:val="24"/>
              </w:rPr>
            </w:pPr>
            <w:r w:rsidRPr="00EA4B1C">
              <w:rPr>
                <w:rFonts w:ascii="仿宋" w:eastAsia="仿宋" w:hAnsi="仿宋" w:hint="eastAsia"/>
                <w:sz w:val="24"/>
              </w:rPr>
              <w:t>企业</w:t>
            </w:r>
            <w:r w:rsidRPr="00EA4B1C">
              <w:rPr>
                <w:rFonts w:ascii="仿宋" w:eastAsia="仿宋" w:hAnsi="仿宋" w:hint="eastAsia"/>
                <w:sz w:val="24"/>
                <w:lang w:val="zh-CN"/>
              </w:rPr>
              <w:t>认证</w:t>
            </w:r>
          </w:p>
        </w:tc>
        <w:tc>
          <w:tcPr>
            <w:tcW w:w="5678" w:type="dxa"/>
            <w:tcBorders>
              <w:top w:val="single" w:sz="4" w:space="0" w:color="auto"/>
              <w:left w:val="single" w:sz="4" w:space="0" w:color="auto"/>
              <w:right w:val="single" w:sz="4" w:space="0" w:color="auto"/>
            </w:tcBorders>
            <w:vAlign w:val="center"/>
          </w:tcPr>
          <w:p w:rsidR="00C328D3" w:rsidRPr="00EA4B1C" w:rsidRDefault="009E353E">
            <w:pPr>
              <w:widowControl/>
              <w:spacing w:line="380" w:lineRule="exact"/>
              <w:jc w:val="left"/>
              <w:rPr>
                <w:rFonts w:ascii="仿宋" w:eastAsia="仿宋" w:hAnsi="仿宋"/>
                <w:sz w:val="24"/>
              </w:rPr>
            </w:pPr>
            <w:r w:rsidRPr="00EA4B1C">
              <w:rPr>
                <w:rFonts w:ascii="仿宋" w:eastAsia="仿宋" w:hAnsi="仿宋" w:hint="eastAsia"/>
                <w:sz w:val="24"/>
              </w:rPr>
              <w:t>具有质量管理体系认证证书、环境管理体系认证证书、职业健康安全管理体系证书的，每个得1分，最多得3分。（提供在有效期内的证书原件的扫描件并加盖公章，否则不得分。）</w:t>
            </w:r>
          </w:p>
        </w:tc>
        <w:tc>
          <w:tcPr>
            <w:tcW w:w="1338" w:type="dxa"/>
            <w:tcBorders>
              <w:top w:val="single" w:sz="4" w:space="0" w:color="auto"/>
              <w:left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sz w:val="24"/>
              </w:rPr>
            </w:pPr>
            <w:r w:rsidRPr="00EA4B1C">
              <w:rPr>
                <w:rFonts w:ascii="仿宋" w:eastAsia="仿宋" w:hAnsi="仿宋" w:hint="eastAsia"/>
                <w:sz w:val="24"/>
              </w:rPr>
              <w:t>0-3分</w:t>
            </w:r>
          </w:p>
        </w:tc>
      </w:tr>
      <w:tr w:rsidR="00C328D3" w:rsidRPr="00EA4B1C">
        <w:trPr>
          <w:trHeight w:val="424"/>
          <w:jc w:val="center"/>
        </w:trPr>
        <w:tc>
          <w:tcPr>
            <w:tcW w:w="828" w:type="dxa"/>
            <w:tcBorders>
              <w:top w:val="single" w:sz="4" w:space="0" w:color="auto"/>
              <w:left w:val="single" w:sz="4" w:space="0" w:color="auto"/>
              <w:right w:val="single" w:sz="4" w:space="0" w:color="auto"/>
            </w:tcBorders>
            <w:vAlign w:val="center"/>
          </w:tcPr>
          <w:p w:rsidR="00C328D3" w:rsidRPr="00EA4B1C" w:rsidRDefault="009E353E">
            <w:pPr>
              <w:widowControl/>
              <w:spacing w:line="360" w:lineRule="auto"/>
              <w:jc w:val="center"/>
              <w:rPr>
                <w:rFonts w:ascii="仿宋" w:eastAsia="仿宋" w:hAnsi="仿宋"/>
                <w:sz w:val="24"/>
              </w:rPr>
            </w:pPr>
            <w:r w:rsidRPr="00EA4B1C">
              <w:rPr>
                <w:rFonts w:ascii="仿宋" w:eastAsia="仿宋" w:hAnsi="仿宋" w:hint="eastAsia"/>
                <w:sz w:val="24"/>
              </w:rPr>
              <w:t>7</w:t>
            </w:r>
          </w:p>
        </w:tc>
        <w:tc>
          <w:tcPr>
            <w:tcW w:w="1800" w:type="dxa"/>
            <w:tcBorders>
              <w:top w:val="single" w:sz="4" w:space="0" w:color="auto"/>
              <w:left w:val="single" w:sz="4" w:space="0" w:color="auto"/>
              <w:right w:val="single" w:sz="4" w:space="0" w:color="auto"/>
            </w:tcBorders>
            <w:vAlign w:val="center"/>
          </w:tcPr>
          <w:p w:rsidR="00C328D3" w:rsidRPr="00EA4B1C" w:rsidRDefault="009E353E">
            <w:pPr>
              <w:spacing w:line="400" w:lineRule="exact"/>
              <w:jc w:val="center"/>
              <w:rPr>
                <w:rFonts w:ascii="仿宋" w:eastAsia="仿宋" w:hAnsi="仿宋"/>
                <w:kern w:val="0"/>
                <w:sz w:val="24"/>
              </w:rPr>
            </w:pPr>
            <w:r w:rsidRPr="00EA4B1C">
              <w:rPr>
                <w:rFonts w:ascii="仿宋" w:eastAsia="仿宋" w:hAnsi="仿宋" w:hint="eastAsia"/>
                <w:sz w:val="24"/>
              </w:rPr>
              <w:t>项目实施人员</w:t>
            </w:r>
          </w:p>
        </w:tc>
        <w:tc>
          <w:tcPr>
            <w:tcW w:w="5678" w:type="dxa"/>
            <w:tcBorders>
              <w:top w:val="single" w:sz="4" w:space="0" w:color="auto"/>
              <w:left w:val="single" w:sz="4" w:space="0" w:color="auto"/>
              <w:right w:val="single" w:sz="4" w:space="0" w:color="auto"/>
            </w:tcBorders>
            <w:vAlign w:val="center"/>
          </w:tcPr>
          <w:p w:rsidR="00C328D3" w:rsidRPr="00DE6D1C" w:rsidRDefault="009E353E" w:rsidP="00B65146">
            <w:pPr>
              <w:tabs>
                <w:tab w:val="left" w:pos="0"/>
              </w:tabs>
              <w:spacing w:line="340" w:lineRule="exact"/>
              <w:rPr>
                <w:rFonts w:ascii="仿宋" w:eastAsia="仿宋" w:hAnsi="仿宋" w:cs="仿宋"/>
                <w:sz w:val="24"/>
              </w:rPr>
            </w:pPr>
            <w:r w:rsidRPr="00EA4B1C">
              <w:rPr>
                <w:rFonts w:ascii="仿宋" w:eastAsia="仿宋" w:hAnsi="仿宋" w:cs="仿宋" w:hint="eastAsia"/>
                <w:sz w:val="24"/>
              </w:rPr>
              <w:t>白</w:t>
            </w:r>
            <w:r w:rsidRPr="00DE6D1C">
              <w:rPr>
                <w:rFonts w:ascii="仿宋" w:eastAsia="仿宋" w:hAnsi="仿宋" w:cs="仿宋" w:hint="eastAsia"/>
                <w:sz w:val="24"/>
              </w:rPr>
              <w:t>蚁防治专职人员</w:t>
            </w:r>
            <w:r w:rsidR="004C5A0D" w:rsidRPr="00DE6D1C">
              <w:rPr>
                <w:rFonts w:ascii="仿宋" w:eastAsia="仿宋" w:hAnsi="仿宋" w:cs="仿宋" w:hint="eastAsia"/>
                <w:sz w:val="24"/>
              </w:rPr>
              <w:t>（项目负责人除外）</w:t>
            </w:r>
            <w:r w:rsidRPr="00DE6D1C">
              <w:rPr>
                <w:rFonts w:ascii="仿宋" w:eastAsia="仿宋" w:hAnsi="仿宋" w:cs="仿宋" w:hint="eastAsia"/>
                <w:sz w:val="24"/>
              </w:rPr>
              <w:t>中具有白蚁防治类</w:t>
            </w:r>
            <w:r w:rsidR="009A3BBF" w:rsidRPr="00DE6D1C">
              <w:rPr>
                <w:rFonts w:ascii="仿宋" w:eastAsia="仿宋" w:hAnsi="仿宋" w:cs="仿宋" w:hint="eastAsia"/>
                <w:sz w:val="24"/>
              </w:rPr>
              <w:t>或相关专业</w:t>
            </w:r>
            <w:r w:rsidRPr="00DE6D1C">
              <w:rPr>
                <w:rFonts w:ascii="仿宋" w:eastAsia="仿宋" w:hAnsi="仿宋" w:cs="仿宋" w:hint="eastAsia"/>
                <w:sz w:val="24"/>
              </w:rPr>
              <w:t>中级及以上职称的每个得2分 ，最多得</w:t>
            </w:r>
            <w:r w:rsidR="00B65146" w:rsidRPr="00DE6D1C">
              <w:rPr>
                <w:rFonts w:ascii="仿宋" w:eastAsia="仿宋" w:hAnsi="仿宋" w:cs="仿宋" w:hint="eastAsia"/>
                <w:sz w:val="24"/>
              </w:rPr>
              <w:t>8</w:t>
            </w:r>
            <w:r w:rsidRPr="00DE6D1C">
              <w:rPr>
                <w:rFonts w:ascii="仿宋" w:eastAsia="仿宋" w:hAnsi="仿宋" w:cs="仿宋" w:hint="eastAsia"/>
                <w:sz w:val="24"/>
              </w:rPr>
              <w:t>分。</w:t>
            </w:r>
          </w:p>
          <w:p w:rsidR="00C328D3" w:rsidRPr="00EA4B1C" w:rsidRDefault="009E353E" w:rsidP="00B42E6E">
            <w:pPr>
              <w:tabs>
                <w:tab w:val="left" w:pos="0"/>
              </w:tabs>
              <w:spacing w:line="340" w:lineRule="exact"/>
              <w:rPr>
                <w:rFonts w:ascii="仿宋" w:eastAsia="仿宋" w:hAnsi="仿宋" w:cs="仿宋"/>
                <w:szCs w:val="21"/>
              </w:rPr>
            </w:pPr>
            <w:r w:rsidRPr="00DE6D1C">
              <w:rPr>
                <w:rFonts w:ascii="仿宋" w:eastAsia="仿宋" w:hAnsi="仿宋" w:cs="仿宋" w:hint="eastAsia"/>
                <w:sz w:val="24"/>
              </w:rPr>
              <w:t>注：</w:t>
            </w:r>
            <w:r w:rsidR="009A3BBF" w:rsidRPr="00DE6D1C">
              <w:rPr>
                <w:rFonts w:ascii="仿宋" w:eastAsia="仿宋" w:hAnsi="仿宋" w:cs="仿宋" w:hint="eastAsia"/>
                <w:sz w:val="24"/>
              </w:rPr>
              <w:t>相关专业包括生物，药物检测</w:t>
            </w:r>
            <w:r w:rsidR="00F714CA" w:rsidRPr="00DE6D1C">
              <w:rPr>
                <w:rFonts w:ascii="仿宋" w:eastAsia="仿宋" w:hAnsi="仿宋" w:cs="仿宋" w:hint="eastAsia"/>
                <w:sz w:val="24"/>
              </w:rPr>
              <w:t>等</w:t>
            </w:r>
            <w:r w:rsidR="009A3BBF" w:rsidRPr="00DE6D1C">
              <w:rPr>
                <w:rFonts w:ascii="仿宋" w:eastAsia="仿宋" w:hAnsi="仿宋" w:cs="仿宋" w:hint="eastAsia"/>
                <w:sz w:val="24"/>
              </w:rPr>
              <w:t>。</w:t>
            </w:r>
            <w:r w:rsidR="00B42E6E" w:rsidRPr="00DE6D1C">
              <w:rPr>
                <w:rFonts w:ascii="仿宋" w:eastAsia="仿宋" w:hAnsi="仿宋" w:cs="仿宋" w:hint="eastAsia"/>
                <w:sz w:val="24"/>
              </w:rPr>
              <w:t>以上</w:t>
            </w:r>
            <w:r w:rsidRPr="00DE6D1C">
              <w:rPr>
                <w:rFonts w:ascii="仿宋" w:eastAsia="仿宋" w:hAnsi="仿宋" w:cs="仿宋" w:hint="eastAsia"/>
                <w:sz w:val="24"/>
              </w:rPr>
              <w:t>人员须提供相关证书和由供应商为其缴纳的近三个月其中一个月的社保证明，</w:t>
            </w:r>
            <w:r w:rsidR="00B42E6E" w:rsidRPr="00DE6D1C">
              <w:rPr>
                <w:rFonts w:ascii="仿宋" w:eastAsia="仿宋" w:hAnsi="仿宋" w:cs="仿宋" w:hint="eastAsia"/>
                <w:sz w:val="24"/>
              </w:rPr>
              <w:t>且</w:t>
            </w:r>
            <w:r w:rsidRPr="00DE6D1C">
              <w:rPr>
                <w:rFonts w:ascii="仿宋" w:eastAsia="仿宋" w:hAnsi="仿宋" w:cs="仿宋" w:hint="eastAsia"/>
                <w:sz w:val="24"/>
              </w:rPr>
              <w:t>均要求是原件的扫描件</w:t>
            </w:r>
            <w:r w:rsidR="003B7062" w:rsidRPr="00DE6D1C">
              <w:rPr>
                <w:rFonts w:ascii="仿宋" w:eastAsia="仿宋" w:hAnsi="仿宋" w:cs="仿宋" w:hint="eastAsia"/>
                <w:sz w:val="24"/>
              </w:rPr>
              <w:t>并加盖公章</w:t>
            </w:r>
            <w:r w:rsidRPr="00DE6D1C">
              <w:rPr>
                <w:rFonts w:ascii="仿宋" w:eastAsia="仿宋" w:hAnsi="仿宋" w:cs="仿宋" w:hint="eastAsia"/>
                <w:sz w:val="24"/>
              </w:rPr>
              <w:t>。</w:t>
            </w:r>
          </w:p>
        </w:tc>
        <w:tc>
          <w:tcPr>
            <w:tcW w:w="1338" w:type="dxa"/>
            <w:tcBorders>
              <w:top w:val="single" w:sz="4" w:space="0" w:color="auto"/>
              <w:left w:val="single" w:sz="4" w:space="0" w:color="auto"/>
              <w:right w:val="single" w:sz="4" w:space="0" w:color="auto"/>
            </w:tcBorders>
            <w:vAlign w:val="center"/>
          </w:tcPr>
          <w:p w:rsidR="00C328D3" w:rsidRPr="00EA4B1C" w:rsidRDefault="009E353E">
            <w:pPr>
              <w:pStyle w:val="31"/>
              <w:spacing w:line="360" w:lineRule="auto"/>
              <w:ind w:leftChars="0" w:left="0"/>
              <w:jc w:val="center"/>
              <w:rPr>
                <w:rFonts w:ascii="仿宋" w:eastAsia="仿宋" w:hAnsi="仿宋"/>
                <w:sz w:val="24"/>
              </w:rPr>
            </w:pPr>
            <w:r w:rsidRPr="00EA4B1C">
              <w:rPr>
                <w:rFonts w:ascii="仿宋" w:eastAsia="仿宋" w:hAnsi="仿宋" w:hint="eastAsia"/>
                <w:sz w:val="24"/>
              </w:rPr>
              <w:t>0-8分</w:t>
            </w:r>
          </w:p>
        </w:tc>
      </w:tr>
    </w:tbl>
    <w:p w:rsidR="00C328D3" w:rsidRPr="00EA4B1C" w:rsidRDefault="00C328D3">
      <w:pPr>
        <w:ind w:firstLineChars="200" w:firstLine="482"/>
        <w:rPr>
          <w:rFonts w:ascii="仿宋" w:eastAsia="仿宋" w:hAnsi="仿宋"/>
          <w:b/>
          <w:kern w:val="0"/>
          <w:sz w:val="24"/>
        </w:rPr>
      </w:pPr>
    </w:p>
    <w:p w:rsidR="00C328D3" w:rsidRPr="00EA4B1C" w:rsidRDefault="009E353E">
      <w:pPr>
        <w:pStyle w:val="Default"/>
        <w:pageBreakBefore/>
        <w:jc w:val="center"/>
        <w:rPr>
          <w:rFonts w:ascii="仿宋" w:eastAsia="仿宋" w:hAnsi="仿宋" w:cs="Times New Roman"/>
          <w:b/>
          <w:color w:val="auto"/>
          <w:sz w:val="32"/>
          <w:szCs w:val="32"/>
        </w:rPr>
      </w:pPr>
      <w:r w:rsidRPr="00EA4B1C">
        <w:rPr>
          <w:rFonts w:ascii="仿宋" w:eastAsia="仿宋" w:hAnsi="仿宋" w:cs="Times New Roman"/>
          <w:b/>
          <w:color w:val="auto"/>
          <w:sz w:val="32"/>
          <w:szCs w:val="32"/>
        </w:rPr>
        <w:lastRenderedPageBreak/>
        <w:t>第五章 合同主要条款</w:t>
      </w:r>
    </w:p>
    <w:p w:rsidR="00C328D3" w:rsidRPr="00EA4B1C" w:rsidRDefault="009E353E">
      <w:pPr>
        <w:jc w:val="center"/>
        <w:rPr>
          <w:rFonts w:ascii="仿宋" w:eastAsia="仿宋" w:hAnsi="仿宋"/>
          <w:b/>
          <w:sz w:val="24"/>
        </w:rPr>
      </w:pPr>
      <w:r w:rsidRPr="00EA4B1C">
        <w:rPr>
          <w:rFonts w:ascii="仿宋" w:eastAsia="仿宋" w:hAnsi="仿宋" w:hint="eastAsia"/>
          <w:b/>
          <w:sz w:val="24"/>
        </w:rPr>
        <w:t>（服务类）</w:t>
      </w:r>
    </w:p>
    <w:p w:rsidR="00C328D3" w:rsidRPr="00EA4B1C" w:rsidRDefault="009E353E">
      <w:pPr>
        <w:spacing w:line="360" w:lineRule="auto"/>
        <w:jc w:val="left"/>
        <w:rPr>
          <w:rFonts w:ascii="仿宋" w:eastAsia="仿宋" w:hAnsi="仿宋"/>
          <w:sz w:val="24"/>
        </w:rPr>
      </w:pPr>
      <w:r w:rsidRPr="00EA4B1C">
        <w:rPr>
          <w:rFonts w:ascii="仿宋" w:eastAsia="仿宋" w:hAnsi="仿宋" w:hint="eastAsia"/>
          <w:sz w:val="24"/>
        </w:rPr>
        <w:t>财政审批编号:</w:t>
      </w:r>
      <w:r w:rsidR="008A6490" w:rsidRPr="00EA4B1C">
        <w:rPr>
          <w:rFonts w:ascii="仿宋" w:eastAsia="仿宋" w:hAnsi="仿宋" w:hint="eastAsia"/>
        </w:rPr>
        <w:t xml:space="preserve"> 湖财采确临【2021】1007号</w:t>
      </w:r>
      <w:r w:rsidR="008A6490" w:rsidRPr="00EA4B1C">
        <w:rPr>
          <w:rFonts w:ascii="仿宋" w:eastAsia="仿宋" w:hAnsi="仿宋" w:hint="eastAsia"/>
          <w:sz w:val="24"/>
        </w:rPr>
        <w:t xml:space="preserve">    </w:t>
      </w:r>
      <w:r w:rsidRPr="00EA4B1C">
        <w:rPr>
          <w:rFonts w:ascii="仿宋" w:eastAsia="仿宋" w:hAnsi="仿宋" w:hint="eastAsia"/>
          <w:sz w:val="24"/>
        </w:rPr>
        <w:t>招标文件编号: 仁皇采字2021</w:t>
      </w:r>
      <w:r w:rsidR="008A6490" w:rsidRPr="00EA4B1C">
        <w:rPr>
          <w:rFonts w:ascii="仿宋" w:eastAsia="仿宋" w:hAnsi="仿宋" w:hint="eastAsia"/>
          <w:sz w:val="24"/>
        </w:rPr>
        <w:t>016</w:t>
      </w:r>
      <w:r w:rsidRPr="00EA4B1C">
        <w:rPr>
          <w:rFonts w:ascii="仿宋" w:eastAsia="仿宋" w:hAnsi="仿宋" w:hint="eastAsia"/>
          <w:sz w:val="24"/>
        </w:rPr>
        <w:t>号</w:t>
      </w:r>
    </w:p>
    <w:p w:rsidR="00C328D3" w:rsidRPr="00EA4B1C" w:rsidRDefault="009E353E">
      <w:pPr>
        <w:spacing w:line="360" w:lineRule="auto"/>
        <w:rPr>
          <w:rFonts w:ascii="仿宋" w:eastAsia="仿宋" w:hAnsi="仿宋"/>
          <w:b/>
          <w:bCs/>
          <w:sz w:val="24"/>
        </w:rPr>
      </w:pPr>
      <w:r w:rsidRPr="00EA4B1C">
        <w:rPr>
          <w:rFonts w:ascii="仿宋" w:eastAsia="仿宋" w:hAnsi="仿宋" w:hint="eastAsia"/>
          <w:b/>
          <w:bCs/>
          <w:sz w:val="24"/>
        </w:rPr>
        <w:t>1.定义</w:t>
      </w:r>
    </w:p>
    <w:p w:rsidR="00C328D3" w:rsidRPr="00EA4B1C" w:rsidRDefault="009E353E">
      <w:pPr>
        <w:spacing w:line="360" w:lineRule="auto"/>
        <w:ind w:firstLineChars="200" w:firstLine="480"/>
        <w:rPr>
          <w:rFonts w:ascii="仿宋" w:eastAsia="仿宋" w:hAnsi="仿宋"/>
          <w:sz w:val="24"/>
        </w:rPr>
      </w:pPr>
      <w:r w:rsidRPr="00EA4B1C">
        <w:rPr>
          <w:rFonts w:ascii="仿宋" w:eastAsia="仿宋" w:hAnsi="仿宋" w:hint="eastAsia"/>
          <w:sz w:val="24"/>
        </w:rPr>
        <w:t>本合同中的下列术语应解释为：</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1.1“合同”系指供需双方签署的、合同格式中载明的供需双方所达成的协议，包括所有的附件、附录和构成合同的所有文件；</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1.2“合同价”系指根据合同规定，采购人在供应商完全履行合同义务后应付给的价格；</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1.3“货物”系指供应商根据合同规定向采购人提供的一切货物、质量保证书和其他技术资料及技术参数；</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1.4“服务”系指根据合同规定供应商承担与供货有关的辅助服务，如运输、装卸、安装、保险以及其他的服务，例如安装、调试提供技术援助、培训和其他类似的义务；</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1.5“采购人”系指</w:t>
      </w:r>
      <w:r w:rsidRPr="00EA4B1C">
        <w:rPr>
          <w:rFonts w:ascii="仿宋" w:eastAsia="仿宋" w:hAnsi="仿宋" w:hint="eastAsia"/>
          <w:bCs/>
          <w:sz w:val="24"/>
        </w:rPr>
        <w:t>具体使用货物和接受服务的使用单位；</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1.6“供应商”系指根据合同规定提供采购项目货物和服务的具有法人资格的公司、企业或实体；</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1.7“财政审批编号”系指市财政局审批编号。</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2.合同项目与内容</w:t>
      </w:r>
    </w:p>
    <w:p w:rsidR="00C328D3" w:rsidRPr="00EA4B1C" w:rsidRDefault="009E353E">
      <w:pPr>
        <w:spacing w:line="440" w:lineRule="exact"/>
        <w:rPr>
          <w:rFonts w:ascii="仿宋" w:eastAsia="仿宋" w:hAnsi="仿宋"/>
          <w:sz w:val="24"/>
        </w:rPr>
      </w:pPr>
      <w:r w:rsidRPr="00EA4B1C">
        <w:rPr>
          <w:rFonts w:ascii="仿宋" w:eastAsia="仿宋" w:hAnsi="仿宋" w:hint="eastAsia"/>
          <w:sz w:val="24"/>
        </w:rPr>
        <w:t>湖州市直属水利工程运行管理所2021-202</w:t>
      </w:r>
      <w:r w:rsidR="00C16BA8" w:rsidRPr="00EA4B1C">
        <w:rPr>
          <w:rFonts w:ascii="仿宋" w:eastAsia="仿宋" w:hAnsi="仿宋" w:hint="eastAsia"/>
          <w:sz w:val="24"/>
        </w:rPr>
        <w:t>2</w:t>
      </w:r>
      <w:r w:rsidRPr="00EA4B1C">
        <w:rPr>
          <w:rFonts w:ascii="仿宋" w:eastAsia="仿宋" w:hAnsi="仿宋" w:hint="eastAsia"/>
          <w:sz w:val="24"/>
        </w:rPr>
        <w:t>年度白蚁普查及灭治项目</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3.服务时间与服务地点</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服务时间：详见招标文件要求；</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服务地点：由采购单位指定。</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4.签署合同的要求</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4.1、供应商必须按照投标文件和询标过程中承诺的条款以及中标通知书中规定的时间、地点与采购人签订合同；</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4.</w:t>
      </w:r>
      <w:r w:rsidRPr="00EA4B1C">
        <w:rPr>
          <w:rFonts w:ascii="仿宋" w:eastAsia="仿宋" w:hAnsi="仿宋"/>
          <w:bCs/>
          <w:sz w:val="24"/>
        </w:rPr>
        <w:t>2</w:t>
      </w:r>
      <w:r w:rsidRPr="00EA4B1C">
        <w:rPr>
          <w:rFonts w:ascii="仿宋" w:eastAsia="仿宋" w:hAnsi="仿宋" w:hint="eastAsia"/>
          <w:bCs/>
          <w:sz w:val="24"/>
        </w:rPr>
        <w:t>、所签订的合同内容不得对招标文件和供应商的投标文件作实质性修改；</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4.</w:t>
      </w:r>
      <w:r w:rsidRPr="00EA4B1C">
        <w:rPr>
          <w:rFonts w:ascii="仿宋" w:eastAsia="仿宋" w:hAnsi="仿宋"/>
          <w:bCs/>
          <w:sz w:val="24"/>
        </w:rPr>
        <w:t>3</w:t>
      </w:r>
      <w:r w:rsidRPr="00EA4B1C">
        <w:rPr>
          <w:rFonts w:ascii="仿宋" w:eastAsia="仿宋" w:hAnsi="仿宋" w:hint="eastAsia"/>
          <w:bCs/>
          <w:sz w:val="24"/>
        </w:rPr>
        <w:t>、采购人不得向供应商提出任何不合理的要求，作为签订合同的条件，不得与供应商私下订立背离合同实质性内容的协议；</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4.</w:t>
      </w:r>
      <w:r w:rsidRPr="00EA4B1C">
        <w:rPr>
          <w:rFonts w:ascii="仿宋" w:eastAsia="仿宋" w:hAnsi="仿宋"/>
          <w:bCs/>
          <w:sz w:val="24"/>
        </w:rPr>
        <w:t>4</w:t>
      </w:r>
      <w:r w:rsidRPr="00EA4B1C">
        <w:rPr>
          <w:rFonts w:ascii="仿宋" w:eastAsia="仿宋" w:hAnsi="仿宋" w:hint="eastAsia"/>
          <w:bCs/>
          <w:sz w:val="24"/>
        </w:rPr>
        <w:t>、自采购合同签订之日起 7个工作日内，将采购合同副本 2份送本项目招标代理机构、同级人民政府财政部门备案。</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5.技术规范</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lastRenderedPageBreak/>
        <w:t>本合同执行国家及本省、市现行项目实施及验收规范及有关条例、实施办法等。</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提供和交付的服务技术规范应与招标文件规定的技术规范相一致。</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6.知识产权</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供应商保证所提供的服务及货物均不存在知识产权纠纷。供应商应保证采购人在使用时不受第三方提出侵犯其专利权、商标权等知识产权的诉讼。</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7.工作考核及付款方式</w:t>
      </w:r>
    </w:p>
    <w:p w:rsidR="00C328D3" w:rsidRPr="00EA4B1C" w:rsidRDefault="009E353E">
      <w:pPr>
        <w:spacing w:line="500" w:lineRule="exact"/>
        <w:ind w:firstLineChars="200" w:firstLine="482"/>
        <w:rPr>
          <w:rFonts w:ascii="仿宋" w:eastAsia="仿宋" w:hAnsi="仿宋"/>
          <w:b/>
          <w:sz w:val="24"/>
        </w:rPr>
      </w:pPr>
      <w:r w:rsidRPr="00EA4B1C">
        <w:rPr>
          <w:rFonts w:ascii="仿宋" w:eastAsia="仿宋" w:hAnsi="仿宋" w:hint="eastAsia"/>
          <w:b/>
          <w:sz w:val="24"/>
        </w:rPr>
        <w:t>在疫情期间，根据省财政厅《关于坚决打赢疫情防控阻击战进一步做好政府采购资金支持企业发展工作的通知》（浙财采监【2020】3号）要求，制定如以下付款方式，由供应商自主选择确定：</w:t>
      </w:r>
    </w:p>
    <w:p w:rsidR="00D71193" w:rsidRPr="00DE6D1C" w:rsidRDefault="003B7062" w:rsidP="00D71193">
      <w:pPr>
        <w:pStyle w:val="a9"/>
        <w:spacing w:line="560" w:lineRule="exact"/>
        <w:ind w:firstLineChars="200" w:firstLine="480"/>
        <w:rPr>
          <w:rFonts w:ascii="仿宋" w:eastAsia="仿宋" w:hAnsi="仿宋" w:cs="宋体"/>
          <w:kern w:val="0"/>
          <w:sz w:val="24"/>
          <w:szCs w:val="24"/>
          <w:shd w:val="clear" w:color="auto" w:fill="FFFFFF"/>
        </w:rPr>
      </w:pPr>
      <w:r w:rsidRPr="00EA4B1C">
        <w:rPr>
          <w:rFonts w:ascii="仿宋" w:eastAsia="仿宋" w:hAnsi="仿宋" w:cs="宋体" w:hint="eastAsia"/>
          <w:kern w:val="0"/>
          <w:sz w:val="24"/>
          <w:szCs w:val="24"/>
          <w:shd w:val="clear" w:color="auto" w:fill="FFFFFF"/>
        </w:rPr>
        <w:t>1、</w:t>
      </w:r>
      <w:r w:rsidR="00D71193" w:rsidRPr="00D71193">
        <w:rPr>
          <w:rFonts w:ascii="仿宋" w:eastAsia="仿宋" w:hAnsi="仿宋" w:cs="宋体" w:hint="eastAsia"/>
          <w:kern w:val="0"/>
          <w:sz w:val="24"/>
          <w:szCs w:val="24"/>
          <w:shd w:val="clear" w:color="auto" w:fill="FFFFFF"/>
        </w:rPr>
        <w:t>合同生效及具备实施条件后15日内支付当年的预付款，为当年年度报价</w:t>
      </w:r>
      <w:r w:rsidR="00D71193" w:rsidRPr="00DE6D1C">
        <w:rPr>
          <w:rFonts w:ascii="仿宋" w:eastAsia="仿宋" w:hAnsi="仿宋" w:cs="宋体" w:hint="eastAsia"/>
          <w:kern w:val="0"/>
          <w:sz w:val="24"/>
          <w:szCs w:val="24"/>
          <w:shd w:val="clear" w:color="auto" w:fill="FFFFFF"/>
        </w:rPr>
        <w:t>的30%。第二年预付款支付时间为次年相对应月份，支付当年年度报价的30%。</w:t>
      </w:r>
    </w:p>
    <w:p w:rsidR="003B7062" w:rsidRPr="00EA4B1C" w:rsidRDefault="003B7062" w:rsidP="003B7062">
      <w:pPr>
        <w:pStyle w:val="a9"/>
        <w:spacing w:line="560" w:lineRule="exact"/>
        <w:ind w:firstLineChars="200" w:firstLine="480"/>
        <w:rPr>
          <w:rFonts w:ascii="仿宋" w:eastAsia="仿宋" w:hAnsi="仿宋" w:cs="仿宋"/>
          <w:sz w:val="24"/>
        </w:rPr>
      </w:pPr>
      <w:r w:rsidRPr="00EA4B1C">
        <w:rPr>
          <w:rFonts w:ascii="仿宋" w:eastAsia="仿宋" w:hAnsi="仿宋" w:cs="仿宋" w:hint="eastAsia"/>
          <w:sz w:val="24"/>
        </w:rPr>
        <w:t>2、付款方式：普查及灭治完成工程量须经采购人及跟踪审价单位现场确认，方可进行结算 。其中2021年普查完成出具普查报告及灭治完成后支付扣除预付款后的2021年度费用，2022年普查完成出具普查报告及灭治完成后支付扣除预付款后的2022年度费用。</w:t>
      </w:r>
    </w:p>
    <w:p w:rsidR="00936B02" w:rsidRPr="00EA4B1C" w:rsidRDefault="00936B02" w:rsidP="00936B02">
      <w:pPr>
        <w:pStyle w:val="a9"/>
        <w:spacing w:line="560" w:lineRule="exact"/>
        <w:ind w:firstLineChars="200" w:firstLine="480"/>
        <w:rPr>
          <w:rFonts w:ascii="仿宋" w:eastAsia="仿宋" w:hAnsi="仿宋" w:cs="宋体"/>
          <w:kern w:val="0"/>
          <w:sz w:val="24"/>
          <w:szCs w:val="24"/>
          <w:shd w:val="clear" w:color="auto" w:fill="FFFFFF"/>
        </w:rPr>
      </w:pPr>
      <w:r w:rsidRPr="00EA4B1C">
        <w:rPr>
          <w:rFonts w:ascii="仿宋" w:eastAsia="仿宋" w:hAnsi="仿宋" w:cs="宋体" w:hint="eastAsia"/>
          <w:kern w:val="0"/>
          <w:sz w:val="24"/>
          <w:szCs w:val="24"/>
          <w:shd w:val="clear" w:color="auto" w:fill="FFFFFF"/>
        </w:rPr>
        <w:t>注：若中标供应商明确表示无需预付款或主动要求降低预付款比例的，采购人可不适用前述规定。</w:t>
      </w:r>
    </w:p>
    <w:p w:rsidR="00936B02" w:rsidRPr="00EA4B1C" w:rsidRDefault="00936B02" w:rsidP="00936B02">
      <w:pPr>
        <w:spacing w:line="560" w:lineRule="exact"/>
        <w:ind w:firstLineChars="150" w:firstLine="360"/>
        <w:rPr>
          <w:rFonts w:ascii="仿宋" w:eastAsia="仿宋" w:hAnsi="仿宋" w:cs="宋体"/>
          <w:kern w:val="0"/>
          <w:sz w:val="24"/>
          <w:shd w:val="clear" w:color="auto" w:fill="FFFFFF"/>
        </w:rPr>
      </w:pPr>
      <w:r w:rsidRPr="00EA4B1C">
        <w:rPr>
          <w:rFonts w:ascii="仿宋" w:eastAsia="仿宋" w:hAnsi="仿宋" w:cs="宋体" w:hint="eastAsia"/>
          <w:kern w:val="0"/>
          <w:sz w:val="24"/>
          <w:shd w:val="clear" w:color="auto" w:fill="FFFFFF"/>
        </w:rPr>
        <w:t>税费：本服务执行中相关的一切税费均由中标供应商负担。</w:t>
      </w:r>
    </w:p>
    <w:p w:rsidR="00C328D3" w:rsidRPr="00EA4B1C" w:rsidRDefault="009E353E">
      <w:pPr>
        <w:spacing w:line="440" w:lineRule="exact"/>
        <w:rPr>
          <w:rFonts w:ascii="仿宋" w:eastAsia="仿宋" w:hAnsi="仿宋"/>
          <w:sz w:val="24"/>
        </w:rPr>
      </w:pPr>
      <w:r w:rsidRPr="00EA4B1C">
        <w:rPr>
          <w:rFonts w:ascii="仿宋" w:eastAsia="仿宋" w:hAnsi="仿宋" w:hint="eastAsia"/>
          <w:b/>
          <w:bCs/>
          <w:sz w:val="24"/>
        </w:rPr>
        <w:t>8.支付</w:t>
      </w:r>
      <w:r w:rsidRPr="00EA4B1C">
        <w:rPr>
          <w:rFonts w:ascii="仿宋" w:eastAsia="仿宋" w:hAnsi="仿宋" w:hint="eastAsia"/>
          <w:sz w:val="24"/>
        </w:rPr>
        <w:t>：支付应使用人民币；</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9.技术服务</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供应商应负责安排采购人相关人员进行普查灭治的培训。具体时间及培训内容在投标时由供应商提出建议；</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10.售后服务及承诺</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10.1供应商应明确承诺售后服务各项内容和措施，提供详细的服务地点、联系人、电话等有关资料；</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10.2</w:t>
      </w:r>
      <w:r w:rsidRPr="00EA4B1C">
        <w:rPr>
          <w:rFonts w:ascii="仿宋" w:eastAsia="仿宋" w:hAnsi="仿宋" w:hint="eastAsia"/>
          <w:b/>
          <w:bCs/>
          <w:sz w:val="24"/>
        </w:rPr>
        <w:t>服务期：详见招标文件要求</w:t>
      </w:r>
      <w:r w:rsidRPr="00EA4B1C">
        <w:rPr>
          <w:rFonts w:ascii="仿宋" w:eastAsia="仿宋" w:hAnsi="仿宋" w:hint="eastAsia"/>
          <w:bCs/>
          <w:sz w:val="24"/>
        </w:rPr>
        <w:t>。在服务期内，因服务质量所发生的一切费用均由供应商承担；</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11.履约保证及后续服务</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lastRenderedPageBreak/>
        <w:t>1</w:t>
      </w:r>
      <w:r w:rsidRPr="00EA4B1C">
        <w:rPr>
          <w:rFonts w:ascii="仿宋" w:eastAsia="仿宋" w:hAnsi="仿宋"/>
          <w:bCs/>
          <w:sz w:val="24"/>
        </w:rPr>
        <w:t>1.1</w:t>
      </w:r>
      <w:r w:rsidRPr="00EA4B1C">
        <w:rPr>
          <w:rFonts w:ascii="仿宋" w:eastAsia="仿宋" w:hAnsi="仿宋" w:hint="eastAsia"/>
          <w:bCs/>
          <w:sz w:val="24"/>
        </w:rPr>
        <w:t>履约保证金：无。</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11.</w:t>
      </w:r>
      <w:r w:rsidRPr="00EA4B1C">
        <w:rPr>
          <w:rFonts w:ascii="仿宋" w:eastAsia="仿宋" w:hAnsi="仿宋"/>
          <w:bCs/>
          <w:sz w:val="24"/>
        </w:rPr>
        <w:t>2</w:t>
      </w:r>
      <w:r w:rsidRPr="00EA4B1C">
        <w:rPr>
          <w:rFonts w:ascii="仿宋" w:eastAsia="仿宋" w:hAnsi="仿宋" w:hint="eastAsia"/>
          <w:bCs/>
          <w:sz w:val="24"/>
        </w:rPr>
        <w:t>供应商应按招标文件规定的服务标准向采购人提供服务。</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11.</w:t>
      </w:r>
      <w:r w:rsidRPr="00EA4B1C">
        <w:rPr>
          <w:rFonts w:ascii="仿宋" w:eastAsia="仿宋" w:hAnsi="仿宋"/>
          <w:bCs/>
          <w:sz w:val="24"/>
        </w:rPr>
        <w:t>3</w:t>
      </w:r>
      <w:r w:rsidRPr="00EA4B1C">
        <w:rPr>
          <w:rFonts w:ascii="仿宋" w:eastAsia="仿宋" w:hAnsi="仿宋" w:hint="eastAsia"/>
          <w:bCs/>
          <w:sz w:val="24"/>
        </w:rPr>
        <w:t xml:space="preserve"> 如采购人检查发现供应商提供的服务服务不符合标准要求，供应商应立即进行整改，直到符合要求为止。采购人可根据考核标准中扣除供应商因检查不合格而应该扣罚的款项（扣罚款项在签订合同时明确）。</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11.</w:t>
      </w:r>
      <w:r w:rsidRPr="00EA4B1C">
        <w:rPr>
          <w:rFonts w:ascii="仿宋" w:eastAsia="仿宋" w:hAnsi="仿宋"/>
          <w:bCs/>
          <w:sz w:val="24"/>
        </w:rPr>
        <w:t>4</w:t>
      </w:r>
      <w:r w:rsidRPr="00EA4B1C">
        <w:rPr>
          <w:rFonts w:ascii="仿宋" w:eastAsia="仿宋" w:hAnsi="仿宋" w:hint="eastAsia"/>
          <w:bCs/>
          <w:sz w:val="24"/>
        </w:rPr>
        <w:t>供应商提供的服务人员不符合本合同约定的数额，供应商应当自接到采购人通知之日起2日内予以补足，采购人有权按照缺岗天数及缺岗人数扣除相应的履约保证金。</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11.</w:t>
      </w:r>
      <w:r w:rsidRPr="00EA4B1C">
        <w:rPr>
          <w:rFonts w:ascii="仿宋" w:eastAsia="仿宋" w:hAnsi="仿宋"/>
          <w:bCs/>
          <w:sz w:val="24"/>
        </w:rPr>
        <w:t>5</w:t>
      </w:r>
      <w:r w:rsidRPr="00EA4B1C">
        <w:rPr>
          <w:rFonts w:ascii="仿宋" w:eastAsia="仿宋" w:hAnsi="仿宋" w:hint="eastAsia"/>
          <w:bCs/>
          <w:sz w:val="24"/>
        </w:rPr>
        <w:t xml:space="preserve"> 由于供应商服务人员原因在服务工作中给采购人的设施、材料造成损失，供应商应负责赔偿。</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11.</w:t>
      </w:r>
      <w:r w:rsidRPr="00EA4B1C">
        <w:rPr>
          <w:rFonts w:ascii="仿宋" w:eastAsia="仿宋" w:hAnsi="仿宋"/>
          <w:bCs/>
          <w:sz w:val="24"/>
        </w:rPr>
        <w:t>6</w:t>
      </w:r>
      <w:r w:rsidRPr="00EA4B1C">
        <w:rPr>
          <w:rFonts w:ascii="仿宋" w:eastAsia="仿宋" w:hAnsi="仿宋" w:hint="eastAsia"/>
          <w:bCs/>
          <w:sz w:val="24"/>
        </w:rPr>
        <w:t xml:space="preserve"> 在使用过程中发生问题，供应商在接到采购人通知后在24小时内到达采购人现场。</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11.</w:t>
      </w:r>
      <w:r w:rsidRPr="00EA4B1C">
        <w:rPr>
          <w:rFonts w:ascii="仿宋" w:eastAsia="仿宋" w:hAnsi="仿宋"/>
          <w:bCs/>
          <w:sz w:val="24"/>
        </w:rPr>
        <w:t>7</w:t>
      </w:r>
      <w:r w:rsidRPr="00EA4B1C">
        <w:rPr>
          <w:rFonts w:ascii="仿宋" w:eastAsia="仿宋" w:hAnsi="仿宋" w:hint="eastAsia"/>
          <w:bCs/>
          <w:sz w:val="24"/>
        </w:rPr>
        <w:t xml:space="preserve"> 在服务质量保证期内，供应商应对出现的服务质量及安全问题负责处理解决并承担一切费用。</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12.违约责任</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12.1 采购人无正当理由拒收接受服务的，采购人向供应商偿付合同款项百分之五作为违约金。</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12.2 采购人无故逾期验收和办理款项支付手续的,采购人应按逾期付款总额每日万分之五向供应商支付违约金。</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bCs/>
          <w:sz w:val="24"/>
        </w:rPr>
        <w:t>12.4</w:t>
      </w:r>
      <w:r w:rsidRPr="00EA4B1C">
        <w:rPr>
          <w:rFonts w:ascii="仿宋" w:eastAsia="仿宋" w:hAnsi="仿宋" w:hint="eastAsia"/>
          <w:sz w:val="24"/>
        </w:rPr>
        <w:t>如供应商提供的服务或与服务相关的物品存在知识产权纠纷而导致本合同无法继续履行，在采购人发函要求解决相关知识产权问题后</w:t>
      </w:r>
      <w:r w:rsidRPr="00EA4B1C">
        <w:rPr>
          <w:rFonts w:ascii="仿宋" w:eastAsia="仿宋" w:hAnsi="仿宋"/>
          <w:sz w:val="24"/>
        </w:rPr>
        <w:t>x</w:t>
      </w:r>
      <w:r w:rsidRPr="00EA4B1C">
        <w:rPr>
          <w:rFonts w:ascii="仿宋" w:eastAsia="仿宋" w:hAnsi="仿宋" w:hint="eastAsia"/>
          <w:sz w:val="24"/>
        </w:rPr>
        <w:t>日内仍未解决的，则采购人有权单方终止本合同的履行，并要求供应商承担相应赔偿责任。</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13.不可抗力</w:t>
      </w:r>
      <w:r w:rsidR="00C5271E" w:rsidRPr="00EA4B1C">
        <w:rPr>
          <w:rFonts w:ascii="仿宋" w:eastAsia="仿宋" w:hAnsi="仿宋" w:hint="eastAsia"/>
          <w:b/>
          <w:bCs/>
          <w:sz w:val="24"/>
        </w:rPr>
        <w:t>等</w:t>
      </w:r>
      <w:r w:rsidRPr="00EA4B1C">
        <w:rPr>
          <w:rFonts w:ascii="仿宋" w:eastAsia="仿宋" w:hAnsi="仿宋" w:hint="eastAsia"/>
          <w:b/>
          <w:bCs/>
          <w:sz w:val="24"/>
        </w:rPr>
        <w:t>事件处理</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13.1 在合同有效期内，任何一方因不可抗力事件导致不能履行合同，则合同履行期可延长，其延长期与不可抗力影响期相同。</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13.2 不可抗力事件发生后，应立即通知对方，并寄送有关权威机构出具的证明。</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lastRenderedPageBreak/>
        <w:t>13.3 不可抗力事件延续120天以上，双方应通过友好协商，确定是否继续履行合同。</w:t>
      </w:r>
    </w:p>
    <w:p w:rsidR="00F31C87" w:rsidRPr="00EA4B1C" w:rsidRDefault="00F31C87">
      <w:pPr>
        <w:spacing w:line="440" w:lineRule="exact"/>
        <w:ind w:firstLineChars="200" w:firstLine="480"/>
        <w:rPr>
          <w:rFonts w:ascii="仿宋" w:eastAsia="仿宋" w:hAnsi="仿宋"/>
          <w:bCs/>
          <w:sz w:val="24"/>
        </w:rPr>
      </w:pPr>
      <w:r w:rsidRPr="00EA4B1C">
        <w:rPr>
          <w:rFonts w:ascii="仿宋" w:eastAsia="仿宋" w:hAnsi="仿宋" w:hint="eastAsia"/>
          <w:bCs/>
          <w:sz w:val="24"/>
        </w:rPr>
        <w:t>13.4</w:t>
      </w:r>
      <w:r w:rsidR="00C5271E" w:rsidRPr="00EA4B1C">
        <w:rPr>
          <w:rFonts w:ascii="仿宋" w:eastAsia="仿宋" w:hAnsi="仿宋" w:hint="eastAsia"/>
          <w:bCs/>
          <w:sz w:val="24"/>
        </w:rPr>
        <w:t>如因建设、政策调整或上级部门要求，合同工程量发生变化（如工程量增加或减少、合同期缩短或延长等），乙方必须无条件服从并不得提出任何形式的索赔，甲方不承担任何责任。</w:t>
      </w:r>
    </w:p>
    <w:p w:rsidR="00C328D3" w:rsidRPr="00EA4B1C" w:rsidRDefault="009E353E">
      <w:pPr>
        <w:spacing w:line="440" w:lineRule="exact"/>
        <w:rPr>
          <w:rFonts w:ascii="仿宋" w:eastAsia="仿宋" w:hAnsi="仿宋"/>
          <w:bCs/>
          <w:sz w:val="24"/>
        </w:rPr>
      </w:pPr>
      <w:r w:rsidRPr="00EA4B1C">
        <w:rPr>
          <w:rFonts w:ascii="仿宋" w:eastAsia="仿宋" w:hAnsi="仿宋" w:hint="eastAsia"/>
          <w:b/>
          <w:bCs/>
          <w:sz w:val="24"/>
        </w:rPr>
        <w:t>14.争议解决</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14.1在执行本合同中所发生的或与本合同有关的一切争端，合同双方应通过友好协商解决，经过协商仍不能解决，双方选择通过下列第1种方式解决：</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（1）将争端提交湖州仲裁委员会仲裁</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（2）直接向采购人所在地有管辖权的人民法院起诉。</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14.</w:t>
      </w:r>
      <w:r w:rsidRPr="00EA4B1C">
        <w:rPr>
          <w:rFonts w:ascii="仿宋" w:eastAsia="仿宋" w:hAnsi="仿宋"/>
          <w:sz w:val="24"/>
        </w:rPr>
        <w:t>2</w:t>
      </w:r>
      <w:r w:rsidRPr="00EA4B1C">
        <w:rPr>
          <w:rFonts w:ascii="仿宋" w:eastAsia="仿宋" w:hAnsi="仿宋" w:hint="eastAsia"/>
          <w:sz w:val="24"/>
        </w:rPr>
        <w:t>仲裁费用或诉讼费用应由败诉方负担。</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14.</w:t>
      </w:r>
      <w:r w:rsidRPr="00EA4B1C">
        <w:rPr>
          <w:rFonts w:ascii="仿宋" w:eastAsia="仿宋" w:hAnsi="仿宋"/>
          <w:sz w:val="24"/>
        </w:rPr>
        <w:t>3</w:t>
      </w:r>
      <w:r w:rsidRPr="00EA4B1C">
        <w:rPr>
          <w:rFonts w:ascii="仿宋" w:eastAsia="仿宋" w:hAnsi="仿宋" w:hint="eastAsia"/>
          <w:sz w:val="24"/>
        </w:rPr>
        <w:t>在仲裁或诉讼期间，除进行仲裁或诉讼的部分外，本合同其它部分应继续执行。</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15.转让或分包</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15.1本合同范围的服务，应由供应商提供，不得转让他人供应；</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15.3本合同全部或部分的分包不能减轻供应商承担的责任，供应商仍须将分包人的任何行动、错误或疏忽当作是自己完成的并负全责；</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sz w:val="24"/>
        </w:rPr>
        <w:t>15</w:t>
      </w:r>
      <w:r w:rsidRPr="00EA4B1C">
        <w:rPr>
          <w:rFonts w:ascii="仿宋" w:eastAsia="仿宋" w:hAnsi="仿宋" w:hint="eastAsia"/>
          <w:sz w:val="24"/>
        </w:rPr>
        <w:t>.4在任何分包合同中，须注明分包人按分包合同的范围履行，在供应商按本合同的履行终止时（不论任何原因），亦同时一并终止；</w:t>
      </w:r>
    </w:p>
    <w:p w:rsidR="00C328D3" w:rsidRPr="00EA4B1C" w:rsidRDefault="009E353E">
      <w:pPr>
        <w:spacing w:line="440" w:lineRule="exact"/>
        <w:ind w:firstLineChars="200" w:firstLine="480"/>
        <w:rPr>
          <w:rFonts w:ascii="仿宋" w:eastAsia="仿宋" w:hAnsi="仿宋"/>
          <w:sz w:val="24"/>
        </w:rPr>
      </w:pPr>
      <w:r w:rsidRPr="00EA4B1C">
        <w:rPr>
          <w:rFonts w:ascii="仿宋" w:eastAsia="仿宋" w:hAnsi="仿宋" w:hint="eastAsia"/>
          <w:sz w:val="24"/>
        </w:rPr>
        <w:t>15.5如有转让和未经采购人同意的分包行为，采购人有权给予终止合同。</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16.适用法律</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sz w:val="24"/>
        </w:rPr>
        <w:t>合同适用法律有《中华人民共和国政府采购法》、《中华人民共和国合同法》、《中华人民共和国产品质量法》和浙江省有关条例等。</w:t>
      </w:r>
    </w:p>
    <w:p w:rsidR="00C328D3" w:rsidRPr="00EA4B1C" w:rsidRDefault="009E353E">
      <w:pPr>
        <w:spacing w:line="440" w:lineRule="exact"/>
        <w:rPr>
          <w:rFonts w:ascii="仿宋" w:eastAsia="仿宋" w:hAnsi="仿宋"/>
          <w:b/>
          <w:bCs/>
          <w:sz w:val="24"/>
        </w:rPr>
      </w:pPr>
      <w:r w:rsidRPr="00EA4B1C">
        <w:rPr>
          <w:rFonts w:ascii="仿宋" w:eastAsia="仿宋" w:hAnsi="仿宋" w:hint="eastAsia"/>
          <w:b/>
          <w:bCs/>
          <w:sz w:val="24"/>
        </w:rPr>
        <w:t>17.合同生效及其他</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17.1本合同经双方法人及法定代表人签字盖章生效；</w:t>
      </w: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17.2本合同一式四份，供应商、采购人各执一份；市财政局、采购代理机构各一份。</w:t>
      </w:r>
    </w:p>
    <w:p w:rsidR="00C328D3" w:rsidRPr="00EA4B1C" w:rsidRDefault="00C328D3">
      <w:pPr>
        <w:spacing w:line="440" w:lineRule="exact"/>
        <w:ind w:firstLineChars="200" w:firstLine="482"/>
        <w:rPr>
          <w:rFonts w:ascii="仿宋" w:eastAsia="仿宋" w:hAnsi="仿宋"/>
          <w:b/>
          <w:bCs/>
          <w:sz w:val="24"/>
        </w:rPr>
      </w:pPr>
    </w:p>
    <w:p w:rsidR="00C328D3" w:rsidRPr="00EA4B1C" w:rsidRDefault="00C328D3">
      <w:pPr>
        <w:spacing w:line="440" w:lineRule="exact"/>
        <w:ind w:firstLineChars="200" w:firstLine="480"/>
        <w:rPr>
          <w:rFonts w:ascii="仿宋" w:eastAsia="仿宋" w:hAnsi="仿宋"/>
          <w:bCs/>
          <w:sz w:val="24"/>
        </w:rPr>
      </w:pPr>
    </w:p>
    <w:p w:rsidR="00C328D3" w:rsidRPr="00EA4B1C" w:rsidRDefault="00C328D3">
      <w:pPr>
        <w:spacing w:line="440" w:lineRule="exact"/>
        <w:ind w:firstLineChars="200" w:firstLine="480"/>
        <w:rPr>
          <w:rFonts w:ascii="仿宋" w:eastAsia="仿宋" w:hAnsi="仿宋"/>
          <w:bCs/>
          <w:sz w:val="24"/>
        </w:rPr>
      </w:pPr>
    </w:p>
    <w:p w:rsidR="00C328D3" w:rsidRPr="00EA4B1C" w:rsidRDefault="00C328D3">
      <w:pPr>
        <w:spacing w:line="440" w:lineRule="exact"/>
        <w:ind w:firstLineChars="200" w:firstLine="480"/>
        <w:rPr>
          <w:rFonts w:ascii="仿宋" w:eastAsia="仿宋" w:hAnsi="仿宋"/>
          <w:bCs/>
          <w:sz w:val="24"/>
        </w:rPr>
      </w:pPr>
    </w:p>
    <w:p w:rsidR="00C328D3" w:rsidRPr="00EA4B1C" w:rsidRDefault="00C328D3">
      <w:pPr>
        <w:spacing w:line="440" w:lineRule="exact"/>
        <w:ind w:firstLineChars="200" w:firstLine="480"/>
        <w:rPr>
          <w:rFonts w:ascii="仿宋" w:eastAsia="仿宋" w:hAnsi="仿宋"/>
          <w:bCs/>
          <w:sz w:val="24"/>
        </w:rPr>
      </w:pP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 xml:space="preserve">采购人：                                   供应商： </w:t>
      </w:r>
    </w:p>
    <w:p w:rsidR="00C328D3" w:rsidRPr="00EA4B1C" w:rsidRDefault="00C328D3">
      <w:pPr>
        <w:spacing w:line="440" w:lineRule="exact"/>
        <w:ind w:firstLineChars="200" w:firstLine="480"/>
        <w:rPr>
          <w:rFonts w:ascii="仿宋" w:eastAsia="仿宋" w:hAnsi="仿宋"/>
          <w:bCs/>
          <w:sz w:val="24"/>
        </w:rPr>
      </w:pP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 xml:space="preserve">地址：                                   地址： </w:t>
      </w:r>
    </w:p>
    <w:p w:rsidR="00C328D3" w:rsidRPr="00EA4B1C" w:rsidRDefault="00C328D3">
      <w:pPr>
        <w:spacing w:line="440" w:lineRule="exact"/>
        <w:ind w:firstLineChars="200" w:firstLine="480"/>
        <w:rPr>
          <w:rFonts w:ascii="仿宋" w:eastAsia="仿宋" w:hAnsi="仿宋"/>
          <w:bCs/>
          <w:sz w:val="24"/>
        </w:rPr>
      </w:pP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法定（或授权）代表人：法定（或授权）代表人：</w:t>
      </w:r>
    </w:p>
    <w:p w:rsidR="00C328D3" w:rsidRPr="00EA4B1C" w:rsidRDefault="00C328D3">
      <w:pPr>
        <w:spacing w:line="440" w:lineRule="exact"/>
        <w:ind w:firstLineChars="200" w:firstLine="480"/>
        <w:rPr>
          <w:rFonts w:ascii="仿宋" w:eastAsia="仿宋" w:hAnsi="仿宋"/>
          <w:bCs/>
          <w:sz w:val="24"/>
        </w:rPr>
      </w:pPr>
    </w:p>
    <w:p w:rsidR="00C328D3" w:rsidRPr="00EA4B1C" w:rsidRDefault="009E353E">
      <w:pPr>
        <w:spacing w:line="440" w:lineRule="exact"/>
        <w:ind w:firstLineChars="200" w:firstLine="480"/>
        <w:rPr>
          <w:rFonts w:ascii="仿宋" w:eastAsia="仿宋" w:hAnsi="仿宋"/>
          <w:bCs/>
          <w:sz w:val="24"/>
        </w:rPr>
      </w:pPr>
      <w:r w:rsidRPr="00EA4B1C">
        <w:rPr>
          <w:rFonts w:ascii="仿宋" w:eastAsia="仿宋" w:hAnsi="仿宋" w:hint="eastAsia"/>
          <w:bCs/>
          <w:sz w:val="24"/>
        </w:rPr>
        <w:t>签字日期：年  月  日签字日期：年  月  日</w:t>
      </w:r>
    </w:p>
    <w:p w:rsidR="00C328D3" w:rsidRPr="00EA4B1C" w:rsidRDefault="009E353E">
      <w:pPr>
        <w:spacing w:line="440" w:lineRule="exact"/>
        <w:ind w:firstLineChars="200" w:firstLine="482"/>
        <w:rPr>
          <w:rFonts w:ascii="仿宋" w:eastAsia="仿宋" w:hAnsi="仿宋"/>
          <w:sz w:val="24"/>
        </w:rPr>
      </w:pPr>
      <w:r w:rsidRPr="00EA4B1C">
        <w:rPr>
          <w:rFonts w:ascii="仿宋" w:eastAsia="MS Mincho" w:hAnsi="仿宋" w:cs="MS Mincho" w:hint="eastAsia"/>
          <w:b/>
          <w:bCs/>
          <w:sz w:val="24"/>
        </w:rPr>
        <w:t> </w:t>
      </w:r>
    </w:p>
    <w:p w:rsidR="00C328D3" w:rsidRPr="00EA4B1C" w:rsidRDefault="00C328D3">
      <w:pPr>
        <w:autoSpaceDE w:val="0"/>
        <w:autoSpaceDN w:val="0"/>
        <w:spacing w:line="440" w:lineRule="exact"/>
        <w:ind w:firstLineChars="200" w:firstLine="480"/>
        <w:textAlignment w:val="bottom"/>
        <w:rPr>
          <w:rFonts w:ascii="仿宋" w:eastAsia="仿宋" w:hAnsi="仿宋"/>
          <w:sz w:val="24"/>
        </w:rPr>
      </w:pPr>
    </w:p>
    <w:p w:rsidR="00C328D3" w:rsidRPr="00EA4B1C" w:rsidRDefault="009E353E">
      <w:pPr>
        <w:pStyle w:val="Default"/>
        <w:pageBreakBefore/>
        <w:jc w:val="center"/>
        <w:rPr>
          <w:rFonts w:ascii="仿宋" w:eastAsia="仿宋" w:hAnsi="仿宋" w:cs="Times New Roman"/>
          <w:b/>
          <w:color w:val="auto"/>
          <w:sz w:val="32"/>
          <w:szCs w:val="32"/>
        </w:rPr>
      </w:pPr>
      <w:r w:rsidRPr="00EA4B1C">
        <w:rPr>
          <w:rFonts w:ascii="仿宋" w:eastAsia="仿宋" w:hAnsi="仿宋" w:cs="Times New Roman"/>
          <w:b/>
          <w:color w:val="auto"/>
          <w:sz w:val="32"/>
          <w:szCs w:val="32"/>
        </w:rPr>
        <w:lastRenderedPageBreak/>
        <w:t>第六章 投标</w:t>
      </w:r>
      <w:r w:rsidRPr="00EA4B1C">
        <w:rPr>
          <w:rFonts w:ascii="仿宋" w:eastAsia="仿宋" w:hAnsi="仿宋" w:cs="Times New Roman" w:hint="eastAsia"/>
          <w:b/>
          <w:color w:val="auto"/>
          <w:sz w:val="32"/>
          <w:szCs w:val="32"/>
        </w:rPr>
        <w:t>文件</w:t>
      </w:r>
      <w:r w:rsidRPr="00EA4B1C">
        <w:rPr>
          <w:rFonts w:ascii="仿宋" w:eastAsia="仿宋" w:hAnsi="仿宋" w:cs="Times New Roman"/>
          <w:b/>
          <w:color w:val="auto"/>
          <w:sz w:val="32"/>
          <w:szCs w:val="32"/>
        </w:rPr>
        <w:t>格式</w:t>
      </w:r>
    </w:p>
    <w:p w:rsidR="00C328D3" w:rsidRPr="00EA4B1C" w:rsidRDefault="00C328D3">
      <w:pPr>
        <w:pStyle w:val="Default"/>
        <w:rPr>
          <w:rFonts w:ascii="仿宋" w:eastAsia="仿宋" w:hAnsi="仿宋" w:cs="Times New Roman"/>
          <w:color w:val="auto"/>
          <w:sz w:val="28"/>
          <w:szCs w:val="28"/>
        </w:rPr>
      </w:pPr>
    </w:p>
    <w:p w:rsidR="00C328D3" w:rsidRPr="00EA4B1C" w:rsidRDefault="009E353E" w:rsidP="00C336E2">
      <w:pPr>
        <w:snapToGrid w:val="0"/>
        <w:spacing w:beforeLines="50" w:after="50" w:line="360" w:lineRule="auto"/>
        <w:rPr>
          <w:rFonts w:ascii="仿宋" w:eastAsia="仿宋" w:hAnsi="仿宋" w:cs="仿宋"/>
          <w:bCs/>
          <w:sz w:val="30"/>
          <w:szCs w:val="30"/>
        </w:rPr>
      </w:pPr>
      <w:r w:rsidRPr="00EA4B1C">
        <w:rPr>
          <w:rFonts w:ascii="仿宋" w:eastAsia="仿宋" w:hAnsi="仿宋" w:cs="仿宋" w:hint="eastAsia"/>
          <w:bCs/>
          <w:sz w:val="30"/>
          <w:szCs w:val="30"/>
        </w:rPr>
        <w:t>备份响应文件的外包装封面格式</w:t>
      </w:r>
    </w:p>
    <w:p w:rsidR="00C328D3" w:rsidRPr="00EA4B1C" w:rsidRDefault="00C328D3" w:rsidP="00C336E2">
      <w:pPr>
        <w:snapToGrid w:val="0"/>
        <w:spacing w:beforeLines="50" w:after="50" w:line="360" w:lineRule="auto"/>
        <w:rPr>
          <w:rFonts w:ascii="仿宋" w:eastAsia="仿宋" w:hAnsi="仿宋"/>
          <w:bCs/>
          <w:sz w:val="24"/>
          <w:szCs w:val="20"/>
        </w:rPr>
      </w:pPr>
    </w:p>
    <w:p w:rsidR="00C328D3" w:rsidRPr="00EA4B1C" w:rsidRDefault="009E353E" w:rsidP="00C336E2">
      <w:pPr>
        <w:snapToGrid w:val="0"/>
        <w:spacing w:beforeLines="50" w:after="50" w:line="360" w:lineRule="auto"/>
        <w:jc w:val="center"/>
        <w:rPr>
          <w:rFonts w:ascii="仿宋" w:eastAsia="仿宋" w:hAnsi="仿宋"/>
          <w:b/>
          <w:bCs/>
          <w:sz w:val="52"/>
          <w:szCs w:val="52"/>
        </w:rPr>
      </w:pPr>
      <w:r w:rsidRPr="00EA4B1C">
        <w:rPr>
          <w:rFonts w:ascii="仿宋" w:eastAsia="仿宋" w:hAnsi="仿宋" w:hint="eastAsia"/>
          <w:b/>
          <w:bCs/>
          <w:sz w:val="52"/>
          <w:szCs w:val="52"/>
        </w:rPr>
        <w:t>备份响应文件</w:t>
      </w:r>
    </w:p>
    <w:p w:rsidR="00C328D3" w:rsidRPr="00EA4B1C" w:rsidRDefault="00C328D3" w:rsidP="00C336E2">
      <w:pPr>
        <w:snapToGrid w:val="0"/>
        <w:spacing w:beforeLines="50" w:after="50" w:line="360" w:lineRule="auto"/>
        <w:rPr>
          <w:rFonts w:ascii="仿宋" w:eastAsia="仿宋" w:hAnsi="仿宋"/>
          <w:bCs/>
          <w:sz w:val="24"/>
          <w:szCs w:val="20"/>
        </w:rPr>
      </w:pPr>
    </w:p>
    <w:p w:rsidR="00C328D3" w:rsidRPr="00EA4B1C" w:rsidRDefault="009E353E" w:rsidP="00C336E2">
      <w:pPr>
        <w:snapToGrid w:val="0"/>
        <w:spacing w:beforeLines="50" w:after="50" w:line="360" w:lineRule="auto"/>
        <w:ind w:firstLineChars="445" w:firstLine="1068"/>
        <w:rPr>
          <w:rFonts w:ascii="仿宋" w:eastAsia="仿宋" w:hAnsi="仿宋"/>
          <w:bCs/>
          <w:sz w:val="24"/>
        </w:rPr>
      </w:pPr>
      <w:r w:rsidRPr="00EA4B1C">
        <w:rPr>
          <w:rFonts w:ascii="仿宋" w:eastAsia="仿宋" w:hAnsi="仿宋" w:hint="eastAsia"/>
          <w:bCs/>
          <w:sz w:val="24"/>
        </w:rPr>
        <w:t>项目名称：</w:t>
      </w:r>
    </w:p>
    <w:p w:rsidR="00C328D3" w:rsidRPr="00EA4B1C" w:rsidRDefault="009E353E" w:rsidP="00C336E2">
      <w:pPr>
        <w:snapToGrid w:val="0"/>
        <w:spacing w:beforeLines="50" w:after="50" w:line="360" w:lineRule="auto"/>
        <w:ind w:firstLineChars="450" w:firstLine="1080"/>
        <w:rPr>
          <w:rFonts w:ascii="仿宋" w:eastAsia="仿宋" w:hAnsi="仿宋"/>
          <w:bCs/>
          <w:sz w:val="24"/>
        </w:rPr>
      </w:pPr>
      <w:r w:rsidRPr="00EA4B1C">
        <w:rPr>
          <w:rFonts w:ascii="仿宋" w:eastAsia="仿宋" w:hAnsi="仿宋" w:hint="eastAsia"/>
          <w:bCs/>
          <w:sz w:val="24"/>
        </w:rPr>
        <w:t>项目编号：</w:t>
      </w:r>
    </w:p>
    <w:p w:rsidR="00C328D3" w:rsidRPr="00EA4B1C" w:rsidRDefault="009E353E" w:rsidP="00C336E2">
      <w:pPr>
        <w:snapToGrid w:val="0"/>
        <w:spacing w:beforeLines="50" w:after="50" w:line="360" w:lineRule="auto"/>
        <w:ind w:firstLineChars="450" w:firstLine="1080"/>
        <w:rPr>
          <w:rFonts w:ascii="仿宋" w:eastAsia="仿宋" w:hAnsi="仿宋"/>
          <w:bCs/>
          <w:sz w:val="24"/>
        </w:rPr>
      </w:pPr>
      <w:r w:rsidRPr="00EA4B1C">
        <w:rPr>
          <w:rFonts w:ascii="仿宋" w:eastAsia="仿宋" w:hAnsi="仿宋" w:hint="eastAsia"/>
          <w:bCs/>
          <w:sz w:val="24"/>
        </w:rPr>
        <w:t>标项</w:t>
      </w:r>
      <w:r w:rsidRPr="00EA4B1C">
        <w:rPr>
          <w:rFonts w:ascii="仿宋" w:eastAsia="仿宋" w:hAnsi="仿宋"/>
          <w:bCs/>
          <w:sz w:val="24"/>
        </w:rPr>
        <w:t>:</w:t>
      </w:r>
      <w:r w:rsidRPr="00EA4B1C">
        <w:rPr>
          <w:rFonts w:ascii="仿宋" w:eastAsia="仿宋" w:hAnsi="仿宋" w:hint="eastAsia"/>
          <w:bCs/>
          <w:sz w:val="24"/>
        </w:rPr>
        <w:t>/</w:t>
      </w:r>
    </w:p>
    <w:p w:rsidR="00C328D3" w:rsidRPr="00EA4B1C" w:rsidRDefault="009E353E" w:rsidP="00C336E2">
      <w:pPr>
        <w:snapToGrid w:val="0"/>
        <w:spacing w:beforeLines="50" w:after="50" w:line="360" w:lineRule="auto"/>
        <w:ind w:firstLineChars="450" w:firstLine="1080"/>
        <w:rPr>
          <w:rFonts w:ascii="仿宋" w:eastAsia="仿宋" w:hAnsi="仿宋"/>
          <w:bCs/>
          <w:sz w:val="24"/>
        </w:rPr>
      </w:pPr>
      <w:r w:rsidRPr="00EA4B1C">
        <w:rPr>
          <w:rFonts w:ascii="仿宋" w:eastAsia="仿宋" w:hAnsi="仿宋" w:hint="eastAsia"/>
          <w:bCs/>
          <w:sz w:val="24"/>
        </w:rPr>
        <w:t xml:space="preserve">标项内容： </w:t>
      </w:r>
    </w:p>
    <w:p w:rsidR="00C328D3" w:rsidRPr="00EA4B1C" w:rsidRDefault="00C328D3">
      <w:pPr>
        <w:pStyle w:val="a3"/>
        <w:snapToGrid w:val="0"/>
        <w:spacing w:before="50" w:after="50" w:line="360" w:lineRule="auto"/>
        <w:ind w:firstLineChars="450" w:firstLine="1080"/>
        <w:rPr>
          <w:rFonts w:ascii="仿宋" w:eastAsia="仿宋" w:hAnsi="仿宋"/>
          <w:bCs/>
          <w:sz w:val="24"/>
          <w:szCs w:val="24"/>
        </w:rPr>
      </w:pPr>
    </w:p>
    <w:p w:rsidR="00C328D3" w:rsidRPr="00EA4B1C" w:rsidRDefault="00C328D3">
      <w:pPr>
        <w:pStyle w:val="a3"/>
        <w:snapToGrid w:val="0"/>
        <w:spacing w:before="50" w:after="50" w:line="360" w:lineRule="auto"/>
        <w:ind w:firstLineChars="450" w:firstLine="1080"/>
        <w:rPr>
          <w:rFonts w:ascii="仿宋" w:eastAsia="仿宋" w:hAnsi="仿宋"/>
          <w:bCs/>
          <w:sz w:val="24"/>
          <w:szCs w:val="24"/>
        </w:rPr>
      </w:pPr>
    </w:p>
    <w:p w:rsidR="00C328D3" w:rsidRPr="00EA4B1C" w:rsidRDefault="00C328D3">
      <w:pPr>
        <w:pStyle w:val="a3"/>
        <w:snapToGrid w:val="0"/>
        <w:spacing w:before="50" w:after="50" w:line="360" w:lineRule="auto"/>
        <w:ind w:firstLineChars="450" w:firstLine="1080"/>
        <w:rPr>
          <w:rFonts w:ascii="仿宋" w:eastAsia="仿宋" w:hAnsi="仿宋"/>
          <w:bCs/>
          <w:sz w:val="24"/>
          <w:szCs w:val="24"/>
        </w:rPr>
      </w:pPr>
    </w:p>
    <w:p w:rsidR="00C328D3" w:rsidRPr="00EA4B1C" w:rsidRDefault="00C328D3">
      <w:pPr>
        <w:pStyle w:val="a3"/>
        <w:snapToGrid w:val="0"/>
        <w:spacing w:before="50" w:after="50" w:line="360" w:lineRule="auto"/>
        <w:ind w:firstLineChars="450" w:firstLine="1080"/>
        <w:rPr>
          <w:rFonts w:ascii="仿宋" w:eastAsia="仿宋" w:hAnsi="仿宋"/>
          <w:bCs/>
          <w:sz w:val="24"/>
          <w:szCs w:val="24"/>
        </w:rPr>
      </w:pPr>
    </w:p>
    <w:p w:rsidR="00C328D3" w:rsidRPr="00EA4B1C" w:rsidRDefault="009E353E">
      <w:pPr>
        <w:pStyle w:val="a3"/>
        <w:snapToGrid w:val="0"/>
        <w:spacing w:before="50" w:after="50" w:line="360" w:lineRule="auto"/>
        <w:ind w:firstLineChars="450" w:firstLine="1080"/>
        <w:rPr>
          <w:rFonts w:ascii="仿宋" w:eastAsia="仿宋" w:hAnsi="仿宋"/>
          <w:bCs/>
          <w:sz w:val="24"/>
          <w:szCs w:val="24"/>
        </w:rPr>
      </w:pPr>
      <w:r w:rsidRPr="00EA4B1C">
        <w:rPr>
          <w:rFonts w:ascii="仿宋" w:eastAsia="仿宋" w:hAnsi="仿宋" w:hint="eastAsia"/>
          <w:bCs/>
          <w:sz w:val="24"/>
          <w:szCs w:val="24"/>
        </w:rPr>
        <w:t>供应商名称：（盖章）</w:t>
      </w:r>
    </w:p>
    <w:p w:rsidR="00C328D3" w:rsidRPr="00EA4B1C" w:rsidRDefault="009E353E">
      <w:pPr>
        <w:pStyle w:val="a3"/>
        <w:snapToGrid w:val="0"/>
        <w:spacing w:before="50" w:after="50" w:line="360" w:lineRule="auto"/>
        <w:ind w:firstLineChars="450" w:firstLine="1080"/>
        <w:rPr>
          <w:rFonts w:ascii="仿宋" w:eastAsia="仿宋" w:hAnsi="仿宋"/>
          <w:bCs/>
          <w:sz w:val="24"/>
          <w:szCs w:val="24"/>
        </w:rPr>
      </w:pPr>
      <w:r w:rsidRPr="00EA4B1C">
        <w:rPr>
          <w:rFonts w:ascii="仿宋" w:eastAsia="仿宋" w:hAnsi="仿宋" w:hint="eastAsia"/>
          <w:bCs/>
          <w:sz w:val="24"/>
          <w:szCs w:val="24"/>
        </w:rPr>
        <w:t>供应商地址：</w:t>
      </w:r>
    </w:p>
    <w:p w:rsidR="00C328D3" w:rsidRPr="00EA4B1C" w:rsidRDefault="009E353E">
      <w:pPr>
        <w:pStyle w:val="a3"/>
        <w:snapToGrid w:val="0"/>
        <w:spacing w:before="50" w:after="50" w:line="360" w:lineRule="auto"/>
        <w:ind w:firstLineChars="450" w:firstLine="1080"/>
        <w:rPr>
          <w:rFonts w:ascii="仿宋" w:eastAsia="仿宋" w:hAnsi="仿宋"/>
          <w:bCs/>
          <w:sz w:val="24"/>
          <w:szCs w:val="24"/>
        </w:rPr>
      </w:pPr>
      <w:r w:rsidRPr="00EA4B1C">
        <w:rPr>
          <w:rFonts w:ascii="仿宋" w:eastAsia="仿宋" w:hAnsi="仿宋" w:hint="eastAsia"/>
          <w:bCs/>
          <w:sz w:val="24"/>
          <w:szCs w:val="24"/>
        </w:rPr>
        <w:t>在年月日时分之前不得启封</w:t>
      </w:r>
    </w:p>
    <w:p w:rsidR="00C328D3" w:rsidRPr="00EA4B1C" w:rsidRDefault="00C328D3">
      <w:pPr>
        <w:pStyle w:val="a3"/>
        <w:snapToGrid w:val="0"/>
        <w:spacing w:before="50" w:after="50" w:line="360" w:lineRule="auto"/>
        <w:ind w:firstLineChars="416" w:firstLine="998"/>
        <w:rPr>
          <w:rFonts w:ascii="仿宋" w:eastAsia="仿宋" w:hAnsi="仿宋"/>
          <w:sz w:val="24"/>
          <w:szCs w:val="24"/>
        </w:rPr>
      </w:pPr>
    </w:p>
    <w:p w:rsidR="00C328D3" w:rsidRPr="00EA4B1C" w:rsidRDefault="009E353E" w:rsidP="00C336E2">
      <w:pPr>
        <w:snapToGrid w:val="0"/>
        <w:spacing w:beforeLines="50" w:after="50" w:line="360" w:lineRule="auto"/>
        <w:ind w:firstLine="645"/>
        <w:rPr>
          <w:rFonts w:ascii="仿宋" w:eastAsia="仿宋" w:hAnsi="仿宋"/>
          <w:sz w:val="24"/>
        </w:rPr>
      </w:pPr>
      <w:r w:rsidRPr="00EA4B1C">
        <w:rPr>
          <w:rFonts w:ascii="仿宋" w:eastAsia="仿宋" w:hAnsi="仿宋" w:hint="eastAsia"/>
          <w:sz w:val="24"/>
        </w:rPr>
        <w:t>年月日</w:t>
      </w:r>
    </w:p>
    <w:p w:rsidR="00C328D3" w:rsidRPr="00EA4B1C" w:rsidRDefault="00C328D3">
      <w:pPr>
        <w:pStyle w:val="a8"/>
        <w:rPr>
          <w:rFonts w:ascii="仿宋" w:eastAsia="仿宋" w:hAnsi="仿宋"/>
        </w:rPr>
      </w:pPr>
    </w:p>
    <w:p w:rsidR="00C328D3" w:rsidRPr="00EA4B1C" w:rsidRDefault="00C328D3">
      <w:pPr>
        <w:pStyle w:val="a8"/>
        <w:rPr>
          <w:rFonts w:ascii="仿宋" w:eastAsia="仿宋" w:hAnsi="仿宋"/>
        </w:rPr>
      </w:pPr>
    </w:p>
    <w:p w:rsidR="00C328D3" w:rsidRPr="00EA4B1C" w:rsidRDefault="00C328D3">
      <w:pPr>
        <w:pStyle w:val="a8"/>
        <w:rPr>
          <w:rFonts w:ascii="仿宋" w:eastAsia="仿宋" w:hAnsi="仿宋"/>
        </w:rPr>
      </w:pPr>
    </w:p>
    <w:p w:rsidR="00C328D3" w:rsidRPr="00EA4B1C" w:rsidRDefault="00C328D3">
      <w:pPr>
        <w:pStyle w:val="a8"/>
        <w:rPr>
          <w:rFonts w:ascii="仿宋" w:eastAsia="仿宋" w:hAnsi="仿宋"/>
        </w:rPr>
      </w:pPr>
    </w:p>
    <w:p w:rsidR="00C328D3" w:rsidRPr="00EA4B1C" w:rsidRDefault="00C328D3">
      <w:pPr>
        <w:pStyle w:val="a8"/>
        <w:rPr>
          <w:rFonts w:ascii="仿宋" w:eastAsia="仿宋" w:hAnsi="仿宋"/>
        </w:rPr>
      </w:pPr>
    </w:p>
    <w:p w:rsidR="00C328D3" w:rsidRPr="00EA4B1C" w:rsidRDefault="00C328D3">
      <w:pPr>
        <w:pStyle w:val="a8"/>
        <w:rPr>
          <w:rFonts w:ascii="仿宋" w:eastAsia="仿宋" w:hAnsi="仿宋"/>
        </w:rPr>
      </w:pPr>
    </w:p>
    <w:p w:rsidR="00C328D3" w:rsidRPr="00EA4B1C" w:rsidRDefault="00C328D3">
      <w:pPr>
        <w:widowControl/>
        <w:spacing w:line="360" w:lineRule="auto"/>
        <w:rPr>
          <w:rFonts w:ascii="仿宋" w:eastAsia="仿宋" w:hAnsi="仿宋" w:cs="仿宋"/>
          <w:sz w:val="24"/>
        </w:rPr>
      </w:pPr>
    </w:p>
    <w:p w:rsidR="00C328D3" w:rsidRPr="00EA4B1C" w:rsidRDefault="00C328D3">
      <w:pPr>
        <w:pStyle w:val="Default"/>
        <w:rPr>
          <w:rFonts w:ascii="仿宋" w:eastAsia="仿宋" w:hAnsi="仿宋" w:cs="Times New Roman"/>
          <w:color w:val="auto"/>
        </w:rPr>
      </w:pPr>
    </w:p>
    <w:p w:rsidR="00C328D3" w:rsidRPr="00EA4B1C" w:rsidRDefault="009E353E">
      <w:pPr>
        <w:pStyle w:val="Default"/>
        <w:rPr>
          <w:rFonts w:ascii="仿宋" w:eastAsia="仿宋" w:hAnsi="仿宋" w:cs="Times New Roman"/>
          <w:color w:val="auto"/>
        </w:rPr>
      </w:pPr>
      <w:r w:rsidRPr="00EA4B1C">
        <w:rPr>
          <w:rFonts w:ascii="仿宋" w:eastAsia="仿宋" w:hAnsi="仿宋" w:cs="Times New Roman"/>
          <w:color w:val="auto"/>
        </w:rPr>
        <w:lastRenderedPageBreak/>
        <w:t>资格文件/技术、商务、资信及其他文件</w:t>
      </w:r>
      <w:r w:rsidRPr="00EA4B1C">
        <w:rPr>
          <w:rFonts w:ascii="仿宋" w:eastAsia="仿宋" w:hAnsi="仿宋" w:cs="Times New Roman" w:hint="eastAsia"/>
          <w:color w:val="auto"/>
        </w:rPr>
        <w:t>/报价文件</w:t>
      </w:r>
      <w:r w:rsidRPr="00EA4B1C">
        <w:rPr>
          <w:rFonts w:ascii="仿宋" w:eastAsia="仿宋" w:hAnsi="仿宋" w:cs="Times New Roman"/>
          <w:color w:val="auto"/>
        </w:rPr>
        <w:t xml:space="preserve">包装封面格式 </w:t>
      </w:r>
    </w:p>
    <w:p w:rsidR="00C328D3" w:rsidRPr="00EA4B1C" w:rsidRDefault="00C328D3">
      <w:pPr>
        <w:pStyle w:val="Default"/>
        <w:rPr>
          <w:rFonts w:ascii="仿宋" w:eastAsia="仿宋" w:hAnsi="仿宋" w:cs="Times New Roman"/>
          <w:color w:val="auto"/>
        </w:rPr>
      </w:pPr>
    </w:p>
    <w:p w:rsidR="00C328D3" w:rsidRPr="00EA4B1C" w:rsidRDefault="00C328D3">
      <w:pPr>
        <w:pStyle w:val="Default"/>
        <w:rPr>
          <w:rFonts w:ascii="仿宋" w:eastAsia="仿宋" w:hAnsi="仿宋" w:cs="Times New Roman"/>
          <w:color w:val="auto"/>
        </w:rPr>
      </w:pPr>
    </w:p>
    <w:p w:rsidR="00C328D3" w:rsidRPr="00EA4B1C" w:rsidRDefault="00C328D3">
      <w:pPr>
        <w:pStyle w:val="Default"/>
        <w:jc w:val="right"/>
        <w:rPr>
          <w:rFonts w:ascii="仿宋" w:eastAsia="仿宋" w:hAnsi="仿宋" w:cs="Times New Roman"/>
          <w:color w:val="auto"/>
        </w:rPr>
      </w:pPr>
    </w:p>
    <w:p w:rsidR="00C328D3" w:rsidRPr="00EA4B1C" w:rsidRDefault="00C328D3">
      <w:pPr>
        <w:pStyle w:val="Default"/>
        <w:jc w:val="right"/>
        <w:rPr>
          <w:rFonts w:ascii="仿宋" w:eastAsia="仿宋" w:hAnsi="仿宋" w:cs="Times New Roman"/>
          <w:color w:val="auto"/>
        </w:rPr>
      </w:pPr>
    </w:p>
    <w:p w:rsidR="00C328D3" w:rsidRPr="00EA4B1C" w:rsidRDefault="009E353E">
      <w:pPr>
        <w:pStyle w:val="Default"/>
        <w:jc w:val="center"/>
        <w:rPr>
          <w:rFonts w:ascii="仿宋" w:eastAsia="仿宋" w:hAnsi="仿宋" w:cs="Times New Roman"/>
          <w:b/>
          <w:color w:val="auto"/>
        </w:rPr>
      </w:pPr>
      <w:r w:rsidRPr="00EA4B1C">
        <w:rPr>
          <w:rFonts w:ascii="仿宋" w:eastAsia="仿宋" w:hAnsi="仿宋" w:cs="Times New Roman"/>
          <w:b/>
          <w:color w:val="auto"/>
        </w:rPr>
        <w:t>资格文件/技术、商务、资信及其他文件</w:t>
      </w:r>
      <w:r w:rsidRPr="00EA4B1C">
        <w:rPr>
          <w:rFonts w:ascii="仿宋" w:eastAsia="仿宋" w:hAnsi="仿宋" w:cs="Times New Roman" w:hint="eastAsia"/>
          <w:b/>
          <w:color w:val="auto"/>
        </w:rPr>
        <w:t>/报价文件</w:t>
      </w:r>
    </w:p>
    <w:p w:rsidR="00C328D3" w:rsidRPr="00EA4B1C" w:rsidRDefault="00C328D3">
      <w:pPr>
        <w:pStyle w:val="Default"/>
        <w:jc w:val="center"/>
        <w:rPr>
          <w:rFonts w:ascii="仿宋" w:eastAsia="仿宋" w:hAnsi="仿宋" w:cs="Times New Roman"/>
          <w:b/>
          <w:color w:val="auto"/>
        </w:rPr>
      </w:pPr>
    </w:p>
    <w:p w:rsidR="00C328D3" w:rsidRPr="00EA4B1C" w:rsidRDefault="00C328D3">
      <w:pPr>
        <w:pStyle w:val="Default"/>
        <w:jc w:val="center"/>
        <w:rPr>
          <w:rFonts w:ascii="仿宋" w:eastAsia="仿宋" w:hAnsi="仿宋" w:cs="Times New Roman"/>
          <w:b/>
          <w:color w:val="auto"/>
        </w:rPr>
      </w:pPr>
    </w:p>
    <w:p w:rsidR="00C328D3" w:rsidRPr="00EA4B1C" w:rsidRDefault="00C328D3">
      <w:pPr>
        <w:pStyle w:val="Default"/>
        <w:jc w:val="center"/>
        <w:rPr>
          <w:rFonts w:ascii="仿宋" w:eastAsia="仿宋" w:hAnsi="仿宋" w:cs="Times New Roman"/>
          <w:b/>
          <w:color w:val="auto"/>
        </w:rPr>
      </w:pPr>
    </w:p>
    <w:p w:rsidR="00C328D3" w:rsidRPr="00EA4B1C" w:rsidRDefault="00C328D3">
      <w:pPr>
        <w:pStyle w:val="Default"/>
        <w:jc w:val="center"/>
        <w:rPr>
          <w:rFonts w:ascii="仿宋" w:eastAsia="仿宋" w:hAnsi="仿宋" w:cs="Times New Roman"/>
          <w:b/>
          <w:color w:val="auto"/>
        </w:rPr>
      </w:pPr>
    </w:p>
    <w:p w:rsidR="00C328D3" w:rsidRPr="00EA4B1C" w:rsidRDefault="00C328D3">
      <w:pPr>
        <w:pStyle w:val="Default"/>
        <w:rPr>
          <w:rFonts w:ascii="仿宋" w:eastAsia="仿宋" w:hAnsi="仿宋" w:cs="Times New Roman"/>
          <w:color w:val="auto"/>
        </w:rPr>
      </w:pPr>
    </w:p>
    <w:p w:rsidR="00C328D3" w:rsidRPr="00EA4B1C" w:rsidRDefault="009E353E">
      <w:pPr>
        <w:pStyle w:val="Default"/>
        <w:rPr>
          <w:rFonts w:ascii="仿宋" w:eastAsia="仿宋" w:hAnsi="仿宋" w:cs="Times New Roman"/>
          <w:color w:val="auto"/>
        </w:rPr>
      </w:pPr>
      <w:r w:rsidRPr="00EA4B1C">
        <w:rPr>
          <w:rFonts w:ascii="仿宋" w:eastAsia="仿宋" w:hAnsi="仿宋" w:cs="Times New Roman"/>
          <w:color w:val="auto"/>
        </w:rPr>
        <w:t xml:space="preserve">项目名称： </w:t>
      </w:r>
    </w:p>
    <w:p w:rsidR="00C328D3" w:rsidRPr="00EA4B1C" w:rsidRDefault="00C328D3">
      <w:pPr>
        <w:pStyle w:val="Default"/>
        <w:rPr>
          <w:rFonts w:ascii="仿宋" w:eastAsia="仿宋" w:hAnsi="仿宋" w:cs="Times New Roman"/>
          <w:color w:val="auto"/>
        </w:rPr>
      </w:pPr>
    </w:p>
    <w:p w:rsidR="00C328D3" w:rsidRPr="00EA4B1C" w:rsidRDefault="009E353E">
      <w:pPr>
        <w:pStyle w:val="Default"/>
        <w:rPr>
          <w:rFonts w:ascii="仿宋" w:eastAsia="仿宋" w:hAnsi="仿宋" w:cs="Times New Roman"/>
          <w:color w:val="auto"/>
        </w:rPr>
      </w:pPr>
      <w:r w:rsidRPr="00EA4B1C">
        <w:rPr>
          <w:rFonts w:ascii="仿宋" w:eastAsia="仿宋" w:hAnsi="仿宋" w:cs="Times New Roman"/>
          <w:color w:val="auto"/>
        </w:rPr>
        <w:t>项目编号</w:t>
      </w:r>
      <w:r w:rsidRPr="00EA4B1C">
        <w:rPr>
          <w:rFonts w:ascii="仿宋" w:eastAsia="仿宋" w:hAnsi="仿宋" w:cs="Times New Roman" w:hint="eastAsia"/>
          <w:color w:val="auto"/>
        </w:rPr>
        <w:t>：</w:t>
      </w:r>
    </w:p>
    <w:p w:rsidR="00C328D3" w:rsidRPr="00EA4B1C" w:rsidRDefault="00C328D3">
      <w:pPr>
        <w:pStyle w:val="Default"/>
        <w:rPr>
          <w:rFonts w:ascii="仿宋" w:eastAsia="仿宋" w:hAnsi="仿宋" w:cs="Times New Roman"/>
          <w:color w:val="auto"/>
        </w:rPr>
      </w:pPr>
    </w:p>
    <w:p w:rsidR="00C328D3" w:rsidRPr="00EA4B1C" w:rsidRDefault="009E353E">
      <w:pPr>
        <w:pStyle w:val="Default"/>
        <w:rPr>
          <w:rFonts w:ascii="仿宋" w:eastAsia="仿宋" w:hAnsi="仿宋" w:cs="Times New Roman"/>
          <w:color w:val="auto"/>
        </w:rPr>
      </w:pPr>
      <w:r w:rsidRPr="00EA4B1C">
        <w:rPr>
          <w:rFonts w:ascii="仿宋" w:eastAsia="仿宋" w:hAnsi="仿宋" w:cs="Times New Roman" w:hint="eastAsia"/>
          <w:color w:val="auto"/>
        </w:rPr>
        <w:t>投</w:t>
      </w:r>
      <w:r w:rsidRPr="00EA4B1C">
        <w:rPr>
          <w:rFonts w:ascii="仿宋" w:eastAsia="仿宋" w:hAnsi="仿宋" w:cs="Times New Roman"/>
          <w:color w:val="auto"/>
        </w:rPr>
        <w:t xml:space="preserve">标文件名称：资格文件/技术、商务、资信及其他文件 </w:t>
      </w:r>
      <w:r w:rsidRPr="00EA4B1C">
        <w:rPr>
          <w:rFonts w:ascii="仿宋" w:eastAsia="仿宋" w:hAnsi="仿宋" w:cs="Times New Roman" w:hint="eastAsia"/>
          <w:color w:val="auto"/>
        </w:rPr>
        <w:t>/报价文件</w:t>
      </w:r>
    </w:p>
    <w:p w:rsidR="00C328D3" w:rsidRPr="00EA4B1C" w:rsidRDefault="00C328D3">
      <w:pPr>
        <w:pStyle w:val="Default"/>
        <w:rPr>
          <w:rFonts w:ascii="仿宋" w:eastAsia="仿宋" w:hAnsi="仿宋" w:cs="Times New Roman"/>
          <w:color w:val="auto"/>
        </w:rPr>
      </w:pPr>
    </w:p>
    <w:p w:rsidR="00C328D3" w:rsidRPr="00EA4B1C" w:rsidRDefault="009E353E">
      <w:pPr>
        <w:pStyle w:val="Default"/>
        <w:rPr>
          <w:rFonts w:ascii="仿宋" w:eastAsia="仿宋" w:hAnsi="仿宋" w:cs="Times New Roman"/>
          <w:color w:val="auto"/>
        </w:rPr>
      </w:pPr>
      <w:r w:rsidRPr="00EA4B1C">
        <w:rPr>
          <w:rFonts w:ascii="仿宋" w:eastAsia="仿宋" w:hAnsi="仿宋" w:cs="Times New Roman"/>
          <w:color w:val="auto"/>
        </w:rPr>
        <w:t xml:space="preserve">供应商名称： </w:t>
      </w:r>
    </w:p>
    <w:p w:rsidR="00C328D3" w:rsidRPr="00EA4B1C" w:rsidRDefault="00C328D3">
      <w:pPr>
        <w:pStyle w:val="Default"/>
        <w:rPr>
          <w:rFonts w:ascii="仿宋" w:eastAsia="仿宋" w:hAnsi="仿宋" w:cs="Times New Roman"/>
          <w:color w:val="auto"/>
        </w:rPr>
      </w:pPr>
    </w:p>
    <w:p w:rsidR="00C328D3" w:rsidRPr="00EA4B1C" w:rsidRDefault="009E353E">
      <w:pPr>
        <w:pStyle w:val="Default"/>
        <w:rPr>
          <w:rFonts w:ascii="仿宋" w:eastAsia="仿宋" w:hAnsi="仿宋" w:cs="Times New Roman"/>
          <w:color w:val="auto"/>
        </w:rPr>
      </w:pPr>
      <w:r w:rsidRPr="00EA4B1C">
        <w:rPr>
          <w:rFonts w:ascii="仿宋" w:eastAsia="仿宋" w:hAnsi="仿宋" w:cs="Times New Roman"/>
          <w:color w:val="auto"/>
        </w:rPr>
        <w:t xml:space="preserve">供应商地址： </w:t>
      </w:r>
    </w:p>
    <w:p w:rsidR="00C328D3" w:rsidRPr="00EA4B1C" w:rsidRDefault="00C328D3">
      <w:pPr>
        <w:pStyle w:val="Default"/>
        <w:rPr>
          <w:rFonts w:ascii="仿宋" w:eastAsia="仿宋" w:hAnsi="仿宋" w:cs="Times New Roman"/>
          <w:color w:val="auto"/>
        </w:rPr>
      </w:pPr>
    </w:p>
    <w:p w:rsidR="00C328D3" w:rsidRPr="00EA4B1C" w:rsidRDefault="009E353E">
      <w:pPr>
        <w:pStyle w:val="Default"/>
        <w:rPr>
          <w:rFonts w:ascii="仿宋" w:eastAsia="仿宋" w:hAnsi="仿宋" w:cs="Times New Roman"/>
          <w:color w:val="auto"/>
        </w:rPr>
      </w:pPr>
      <w:r w:rsidRPr="00EA4B1C">
        <w:rPr>
          <w:rFonts w:ascii="仿宋" w:eastAsia="仿宋" w:hAnsi="仿宋" w:cs="Times New Roman"/>
          <w:color w:val="auto"/>
        </w:rPr>
        <w:t xml:space="preserve">在 年 月 日 时 分之前不得启封 </w:t>
      </w:r>
    </w:p>
    <w:p w:rsidR="00C328D3" w:rsidRPr="00EA4B1C" w:rsidRDefault="00C328D3">
      <w:pPr>
        <w:pStyle w:val="Default"/>
        <w:rPr>
          <w:rFonts w:ascii="仿宋" w:eastAsia="仿宋" w:hAnsi="仿宋" w:cs="Times New Roman"/>
          <w:color w:val="auto"/>
        </w:rPr>
      </w:pPr>
    </w:p>
    <w:p w:rsidR="00C328D3" w:rsidRPr="00EA4B1C" w:rsidRDefault="009E353E">
      <w:pPr>
        <w:wordWrap w:val="0"/>
        <w:ind w:firstLineChars="200" w:firstLine="480"/>
        <w:jc w:val="right"/>
        <w:rPr>
          <w:rFonts w:ascii="仿宋" w:eastAsia="仿宋" w:hAnsi="仿宋"/>
          <w:sz w:val="24"/>
        </w:rPr>
      </w:pPr>
      <w:r w:rsidRPr="00EA4B1C">
        <w:rPr>
          <w:rFonts w:ascii="仿宋" w:eastAsia="仿宋" w:hAnsi="仿宋"/>
          <w:sz w:val="24"/>
        </w:rPr>
        <w:t>年 月 日</w:t>
      </w:r>
    </w:p>
    <w:p w:rsidR="00C328D3" w:rsidRPr="00EA4B1C" w:rsidRDefault="00C328D3">
      <w:pPr>
        <w:ind w:firstLineChars="200" w:firstLine="480"/>
        <w:jc w:val="right"/>
        <w:rPr>
          <w:rFonts w:ascii="仿宋" w:eastAsia="仿宋" w:hAnsi="仿宋"/>
          <w:sz w:val="24"/>
        </w:rPr>
      </w:pPr>
    </w:p>
    <w:p w:rsidR="00C328D3" w:rsidRPr="00EA4B1C" w:rsidRDefault="00C328D3">
      <w:pPr>
        <w:ind w:firstLineChars="200" w:firstLine="480"/>
        <w:jc w:val="right"/>
        <w:rPr>
          <w:rFonts w:ascii="仿宋" w:eastAsia="仿宋" w:hAnsi="仿宋"/>
          <w:sz w:val="24"/>
        </w:rPr>
      </w:pPr>
    </w:p>
    <w:p w:rsidR="00C328D3" w:rsidRPr="00EA4B1C" w:rsidRDefault="00C328D3">
      <w:pPr>
        <w:pageBreakBefore/>
        <w:jc w:val="left"/>
        <w:rPr>
          <w:rFonts w:ascii="仿宋" w:eastAsia="仿宋" w:hAnsi="仿宋"/>
          <w:b/>
          <w:kern w:val="0"/>
          <w:sz w:val="24"/>
        </w:rPr>
      </w:pPr>
    </w:p>
    <w:p w:rsidR="00C328D3" w:rsidRPr="00EA4B1C" w:rsidRDefault="009E353E">
      <w:pPr>
        <w:spacing w:line="600" w:lineRule="exact"/>
        <w:jc w:val="left"/>
        <w:rPr>
          <w:rFonts w:ascii="仿宋" w:eastAsia="仿宋" w:hAnsi="仿宋"/>
          <w:kern w:val="0"/>
          <w:sz w:val="24"/>
        </w:rPr>
      </w:pPr>
      <w:r w:rsidRPr="00EA4B1C">
        <w:rPr>
          <w:rFonts w:ascii="仿宋" w:eastAsia="仿宋" w:hAnsi="仿宋" w:hint="eastAsia"/>
          <w:kern w:val="0"/>
          <w:sz w:val="24"/>
        </w:rPr>
        <w:t>1、资格文件目录（具体参考第三章供应商须知“投标文件的组成”）</w:t>
      </w:r>
    </w:p>
    <w:p w:rsidR="00C328D3" w:rsidRPr="00EA4B1C" w:rsidRDefault="009E353E">
      <w:pPr>
        <w:spacing w:line="600" w:lineRule="exact"/>
        <w:jc w:val="left"/>
        <w:rPr>
          <w:rFonts w:ascii="仿宋" w:eastAsia="仿宋" w:hAnsi="仿宋"/>
          <w:kern w:val="0"/>
          <w:sz w:val="24"/>
        </w:rPr>
      </w:pPr>
      <w:r w:rsidRPr="00EA4B1C">
        <w:rPr>
          <w:rFonts w:ascii="仿宋" w:eastAsia="仿宋" w:hAnsi="仿宋" w:hint="eastAsia"/>
          <w:kern w:val="0"/>
          <w:sz w:val="24"/>
        </w:rPr>
        <w:t>2、技术、商务资信及其他文件目录（具体参考第三章供应商须知“投标文件的组成”）</w:t>
      </w:r>
    </w:p>
    <w:p w:rsidR="00C328D3" w:rsidRPr="00EA4B1C" w:rsidRDefault="009E353E">
      <w:pPr>
        <w:spacing w:line="600" w:lineRule="exact"/>
        <w:jc w:val="left"/>
        <w:rPr>
          <w:rFonts w:ascii="仿宋" w:eastAsia="仿宋" w:hAnsi="仿宋"/>
          <w:sz w:val="24"/>
        </w:rPr>
      </w:pPr>
      <w:r w:rsidRPr="00EA4B1C">
        <w:rPr>
          <w:rFonts w:ascii="仿宋" w:eastAsia="仿宋" w:hAnsi="仿宋" w:hint="eastAsia"/>
          <w:sz w:val="24"/>
        </w:rPr>
        <w:t>3、报价文件目录（具体参考第三章供应商须知“投标文件的组成”）</w:t>
      </w:r>
    </w:p>
    <w:p w:rsidR="00C328D3" w:rsidRPr="00EA4B1C" w:rsidRDefault="00C328D3">
      <w:pPr>
        <w:jc w:val="left"/>
        <w:rPr>
          <w:rFonts w:ascii="仿宋" w:eastAsia="仿宋" w:hAnsi="仿宋"/>
          <w:b/>
          <w:kern w:val="0"/>
          <w:sz w:val="24"/>
        </w:rPr>
      </w:pPr>
    </w:p>
    <w:p w:rsidR="00C328D3" w:rsidRPr="00EA4B1C" w:rsidRDefault="009E353E" w:rsidP="00C336E2">
      <w:pPr>
        <w:pageBreakBefore/>
        <w:spacing w:beforeLines="50" w:afterLines="100"/>
        <w:jc w:val="center"/>
        <w:rPr>
          <w:rFonts w:ascii="仿宋" w:eastAsia="仿宋" w:hAnsi="仿宋"/>
          <w:b/>
          <w:kern w:val="0"/>
          <w:sz w:val="24"/>
        </w:rPr>
      </w:pPr>
      <w:r w:rsidRPr="00EA4B1C">
        <w:rPr>
          <w:rFonts w:ascii="仿宋" w:eastAsia="仿宋" w:hAnsi="仿宋" w:hint="eastAsia"/>
          <w:b/>
          <w:kern w:val="0"/>
          <w:sz w:val="24"/>
        </w:rPr>
        <w:lastRenderedPageBreak/>
        <w:t>1、法定代表人有效身份证明书</w:t>
      </w:r>
    </w:p>
    <w:p w:rsidR="00C328D3" w:rsidRPr="00EA4B1C" w:rsidRDefault="009E353E">
      <w:pPr>
        <w:spacing w:line="500" w:lineRule="exact"/>
        <w:ind w:firstLineChars="150" w:firstLine="360"/>
        <w:jc w:val="left"/>
        <w:rPr>
          <w:rFonts w:ascii="仿宋" w:eastAsia="仿宋" w:hAnsi="仿宋"/>
          <w:kern w:val="0"/>
          <w:sz w:val="24"/>
        </w:rPr>
      </w:pPr>
      <w:r w:rsidRPr="00EA4B1C">
        <w:rPr>
          <w:rFonts w:ascii="仿宋" w:eastAsia="仿宋" w:hAnsi="仿宋" w:hint="eastAsia"/>
          <w:kern w:val="0"/>
          <w:sz w:val="24"/>
          <w:u w:val="single"/>
        </w:rPr>
        <w:t>（姓名）</w:t>
      </w:r>
      <w:r w:rsidRPr="00EA4B1C">
        <w:rPr>
          <w:rFonts w:ascii="仿宋" w:eastAsia="仿宋" w:hAnsi="仿宋" w:hint="eastAsia"/>
          <w:kern w:val="0"/>
          <w:sz w:val="24"/>
        </w:rPr>
        <w:t>是</w:t>
      </w:r>
      <w:r w:rsidRPr="00EA4B1C">
        <w:rPr>
          <w:rFonts w:ascii="仿宋" w:eastAsia="仿宋" w:hAnsi="仿宋" w:hint="eastAsia"/>
          <w:kern w:val="0"/>
          <w:sz w:val="24"/>
          <w:u w:val="single"/>
        </w:rPr>
        <w:t>（供应商全称）</w:t>
      </w:r>
      <w:r w:rsidRPr="00EA4B1C">
        <w:rPr>
          <w:rFonts w:ascii="仿宋" w:eastAsia="仿宋" w:hAnsi="仿宋" w:hint="eastAsia"/>
          <w:kern w:val="0"/>
          <w:sz w:val="24"/>
        </w:rPr>
        <w:t>的法定代表人，身份证号码为</w:t>
      </w:r>
      <w:r w:rsidR="008A6490" w:rsidRPr="00EA4B1C">
        <w:rPr>
          <w:rFonts w:ascii="仿宋" w:eastAsia="仿宋" w:hAnsi="仿宋" w:hint="eastAsia"/>
          <w:kern w:val="0"/>
          <w:sz w:val="24"/>
          <w:u w:val="single"/>
        </w:rPr>
        <w:t xml:space="preserve">                </w:t>
      </w:r>
      <w:r w:rsidRPr="00EA4B1C">
        <w:rPr>
          <w:rFonts w:ascii="仿宋" w:eastAsia="仿宋" w:hAnsi="仿宋" w:hint="eastAsia"/>
          <w:kern w:val="0"/>
          <w:sz w:val="24"/>
        </w:rPr>
        <w:t xml:space="preserve"> 。</w:t>
      </w: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特此证明。</w:t>
      </w:r>
    </w:p>
    <w:p w:rsidR="00C328D3" w:rsidRPr="00EA4B1C" w:rsidRDefault="00C328D3">
      <w:pPr>
        <w:spacing w:line="500" w:lineRule="exact"/>
        <w:jc w:val="left"/>
        <w:rPr>
          <w:rFonts w:ascii="仿宋" w:eastAsia="仿宋" w:hAnsi="仿宋"/>
          <w:kern w:val="0"/>
          <w:sz w:val="24"/>
        </w:rPr>
      </w:pP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w:t>
      </w:r>
    </w:p>
    <w:p w:rsidR="00C328D3" w:rsidRPr="00EA4B1C" w:rsidRDefault="00C328D3">
      <w:pPr>
        <w:spacing w:line="500" w:lineRule="exact"/>
        <w:jc w:val="center"/>
        <w:rPr>
          <w:rFonts w:ascii="仿宋" w:eastAsia="仿宋" w:hAnsi="仿宋"/>
          <w:kern w:val="0"/>
          <w:sz w:val="24"/>
        </w:rPr>
      </w:pPr>
    </w:p>
    <w:p w:rsidR="00C328D3" w:rsidRPr="00EA4B1C" w:rsidRDefault="00C328D3">
      <w:pPr>
        <w:spacing w:line="500" w:lineRule="exact"/>
        <w:jc w:val="center"/>
        <w:rPr>
          <w:rFonts w:ascii="仿宋" w:eastAsia="仿宋" w:hAnsi="仿宋"/>
          <w:kern w:val="0"/>
          <w:sz w:val="24"/>
        </w:rPr>
      </w:pPr>
    </w:p>
    <w:p w:rsidR="00C328D3" w:rsidRPr="00EA4B1C" w:rsidRDefault="00C328D3">
      <w:pPr>
        <w:spacing w:line="500" w:lineRule="exact"/>
        <w:jc w:val="center"/>
        <w:rPr>
          <w:rFonts w:ascii="仿宋" w:eastAsia="仿宋" w:hAnsi="仿宋"/>
          <w:kern w:val="0"/>
          <w:sz w:val="24"/>
        </w:rPr>
      </w:pPr>
    </w:p>
    <w:p w:rsidR="00C328D3" w:rsidRPr="00EA4B1C" w:rsidRDefault="009E353E">
      <w:pPr>
        <w:spacing w:line="500" w:lineRule="exact"/>
        <w:jc w:val="center"/>
        <w:rPr>
          <w:rFonts w:ascii="仿宋" w:eastAsia="仿宋" w:hAnsi="仿宋"/>
          <w:kern w:val="0"/>
          <w:sz w:val="24"/>
        </w:rPr>
      </w:pPr>
      <w:r w:rsidRPr="00EA4B1C">
        <w:rPr>
          <w:rFonts w:ascii="仿宋" w:eastAsia="仿宋" w:hAnsi="仿宋" w:hint="eastAsia"/>
          <w:kern w:val="0"/>
          <w:sz w:val="24"/>
        </w:rPr>
        <w:t>有效身份证明复印件粘贴处</w:t>
      </w:r>
    </w:p>
    <w:p w:rsidR="00C328D3" w:rsidRPr="00EA4B1C" w:rsidRDefault="00C328D3">
      <w:pPr>
        <w:spacing w:line="500" w:lineRule="exact"/>
        <w:jc w:val="center"/>
        <w:rPr>
          <w:rFonts w:ascii="仿宋" w:eastAsia="仿宋" w:hAnsi="仿宋"/>
          <w:kern w:val="0"/>
          <w:sz w:val="24"/>
        </w:rPr>
      </w:pPr>
    </w:p>
    <w:p w:rsidR="00C328D3" w:rsidRPr="00EA4B1C" w:rsidRDefault="00C328D3">
      <w:pPr>
        <w:jc w:val="center"/>
        <w:rPr>
          <w:rFonts w:ascii="仿宋" w:eastAsia="仿宋" w:hAnsi="仿宋"/>
          <w:kern w:val="0"/>
          <w:sz w:val="24"/>
        </w:rPr>
      </w:pPr>
    </w:p>
    <w:p w:rsidR="00C328D3" w:rsidRPr="00EA4B1C" w:rsidRDefault="009E353E" w:rsidP="00C336E2">
      <w:pPr>
        <w:pageBreakBefore/>
        <w:snapToGrid w:val="0"/>
        <w:spacing w:beforeLines="50" w:after="50" w:line="400" w:lineRule="exact"/>
        <w:jc w:val="center"/>
        <w:rPr>
          <w:rFonts w:ascii="仿宋" w:eastAsia="仿宋" w:hAnsi="仿宋"/>
          <w:b/>
          <w:bCs/>
          <w:sz w:val="24"/>
        </w:rPr>
      </w:pPr>
      <w:r w:rsidRPr="00EA4B1C">
        <w:rPr>
          <w:rFonts w:ascii="仿宋" w:eastAsia="仿宋" w:hAnsi="仿宋" w:hint="eastAsia"/>
          <w:b/>
          <w:bCs/>
          <w:sz w:val="24"/>
        </w:rPr>
        <w:lastRenderedPageBreak/>
        <w:t>2、法定代表人授权委托书</w:t>
      </w:r>
    </w:p>
    <w:p w:rsidR="00C328D3" w:rsidRPr="00EA4B1C" w:rsidRDefault="009E353E" w:rsidP="00C336E2">
      <w:pPr>
        <w:snapToGrid w:val="0"/>
        <w:spacing w:beforeLines="50" w:after="50" w:line="400" w:lineRule="exact"/>
        <w:rPr>
          <w:rFonts w:ascii="仿宋" w:eastAsia="仿宋" w:hAnsi="仿宋"/>
          <w:b/>
          <w:bCs/>
          <w:sz w:val="24"/>
        </w:rPr>
      </w:pPr>
      <w:r w:rsidRPr="00EA4B1C">
        <w:rPr>
          <w:rFonts w:ascii="仿宋" w:eastAsia="仿宋" w:hAnsi="仿宋" w:hint="eastAsia"/>
          <w:sz w:val="24"/>
        </w:rPr>
        <w:t>致：</w:t>
      </w:r>
      <w:r w:rsidR="008A6490" w:rsidRPr="00EA4B1C">
        <w:rPr>
          <w:rFonts w:ascii="仿宋" w:eastAsia="仿宋" w:hAnsi="仿宋" w:hint="eastAsia"/>
          <w:sz w:val="24"/>
          <w:u w:val="single"/>
        </w:rPr>
        <w:t xml:space="preserve">     </w:t>
      </w:r>
      <w:r w:rsidRPr="00EA4B1C">
        <w:rPr>
          <w:rFonts w:ascii="仿宋" w:eastAsia="仿宋" w:hAnsi="仿宋" w:hint="eastAsia"/>
          <w:sz w:val="24"/>
        </w:rPr>
        <w:t>（招标采购人名称）：</w:t>
      </w:r>
    </w:p>
    <w:p w:rsidR="00C328D3" w:rsidRPr="00EA4B1C" w:rsidRDefault="009E353E" w:rsidP="00C336E2">
      <w:pPr>
        <w:snapToGrid w:val="0"/>
        <w:spacing w:beforeLines="50" w:after="50" w:line="460" w:lineRule="exact"/>
        <w:ind w:leftChars="57" w:left="120" w:firstLineChars="200" w:firstLine="480"/>
        <w:rPr>
          <w:rFonts w:ascii="仿宋" w:eastAsia="仿宋" w:hAnsi="仿宋"/>
          <w:sz w:val="24"/>
        </w:rPr>
      </w:pPr>
      <w:r w:rsidRPr="00EA4B1C">
        <w:rPr>
          <w:rFonts w:ascii="仿宋" w:eastAsia="仿宋" w:hAnsi="仿宋" w:hint="eastAsia"/>
          <w:sz w:val="24"/>
        </w:rPr>
        <w:t xml:space="preserve">我 </w:t>
      </w:r>
      <w:r w:rsidRPr="00EA4B1C">
        <w:rPr>
          <w:rFonts w:ascii="仿宋" w:eastAsia="仿宋" w:hAnsi="仿宋" w:hint="eastAsia"/>
          <w:sz w:val="24"/>
          <w:u w:val="single"/>
        </w:rPr>
        <w:t>（姓名）</w:t>
      </w:r>
      <w:r w:rsidRPr="00EA4B1C">
        <w:rPr>
          <w:rFonts w:ascii="仿宋" w:eastAsia="仿宋" w:hAnsi="仿宋" w:hint="eastAsia"/>
          <w:sz w:val="24"/>
        </w:rPr>
        <w:t xml:space="preserve">系 </w:t>
      </w:r>
      <w:r w:rsidRPr="00EA4B1C">
        <w:rPr>
          <w:rFonts w:ascii="仿宋" w:eastAsia="仿宋" w:hAnsi="仿宋" w:hint="eastAsia"/>
          <w:sz w:val="24"/>
          <w:u w:val="single"/>
        </w:rPr>
        <w:t>（投标人名称）</w:t>
      </w:r>
      <w:r w:rsidRPr="00EA4B1C">
        <w:rPr>
          <w:rFonts w:ascii="仿宋" w:eastAsia="仿宋" w:hAnsi="仿宋" w:hint="eastAsia"/>
          <w:sz w:val="24"/>
        </w:rPr>
        <w:t xml:space="preserve">的法定代表人，现授权委托本单位在职职工 </w:t>
      </w:r>
      <w:r w:rsidRPr="00EA4B1C">
        <w:rPr>
          <w:rFonts w:ascii="仿宋" w:eastAsia="仿宋" w:hAnsi="仿宋" w:hint="eastAsia"/>
          <w:sz w:val="24"/>
          <w:u w:val="single"/>
        </w:rPr>
        <w:t>（姓名）</w:t>
      </w:r>
      <w:r w:rsidRPr="00EA4B1C">
        <w:rPr>
          <w:rFonts w:ascii="仿宋" w:eastAsia="仿宋" w:hAnsi="仿宋" w:hint="eastAsia"/>
          <w:sz w:val="24"/>
        </w:rPr>
        <w:t>以我方的名义参加</w:t>
      </w:r>
      <w:r w:rsidR="008A6490" w:rsidRPr="00EA4B1C">
        <w:rPr>
          <w:rFonts w:ascii="仿宋" w:eastAsia="仿宋" w:hAnsi="仿宋" w:hint="eastAsia"/>
          <w:sz w:val="24"/>
          <w:u w:val="single"/>
        </w:rPr>
        <w:t xml:space="preserve">          </w:t>
      </w:r>
      <w:r w:rsidRPr="00EA4B1C">
        <w:rPr>
          <w:rFonts w:ascii="仿宋" w:eastAsia="仿宋" w:hAnsi="仿宋" w:hint="eastAsia"/>
          <w:sz w:val="24"/>
        </w:rPr>
        <w:t>项目的投标活动，并代表我方全权办理针对上述项目的投标、开标、评标、签约等具体事务和签署相关文件。</w:t>
      </w:r>
    </w:p>
    <w:p w:rsidR="00C328D3" w:rsidRPr="00EA4B1C" w:rsidRDefault="009E353E" w:rsidP="00C336E2">
      <w:pPr>
        <w:snapToGrid w:val="0"/>
        <w:spacing w:beforeLines="50" w:after="50" w:line="400" w:lineRule="exact"/>
        <w:rPr>
          <w:rFonts w:ascii="仿宋" w:eastAsia="仿宋" w:hAnsi="仿宋"/>
          <w:sz w:val="24"/>
        </w:rPr>
      </w:pPr>
      <w:r w:rsidRPr="00EA4B1C">
        <w:rPr>
          <w:rFonts w:ascii="仿宋" w:eastAsia="仿宋" w:hAnsi="仿宋" w:hint="eastAsia"/>
          <w:sz w:val="24"/>
        </w:rPr>
        <w:t xml:space="preserve">    我方对被授权人的签名事项负全部责任。</w:t>
      </w:r>
    </w:p>
    <w:p w:rsidR="00C328D3" w:rsidRPr="00EA4B1C" w:rsidRDefault="009E353E" w:rsidP="00C336E2">
      <w:pPr>
        <w:snapToGrid w:val="0"/>
        <w:spacing w:beforeLines="50" w:after="50" w:line="460" w:lineRule="exact"/>
        <w:ind w:firstLine="482"/>
        <w:rPr>
          <w:rFonts w:ascii="仿宋" w:eastAsia="仿宋" w:hAnsi="仿宋"/>
          <w:sz w:val="24"/>
        </w:rPr>
      </w:pPr>
      <w:r w:rsidRPr="00EA4B1C">
        <w:rPr>
          <w:rFonts w:ascii="仿宋" w:eastAsia="仿宋" w:hAnsi="仿宋" w:hint="eastAsia"/>
          <w:sz w:val="24"/>
        </w:rPr>
        <w:t>在撤销授权的书面通知以前，本授权书一直有效。被授权人在授权书有效期内签署的所有文件不因授权的撤销而失效。</w:t>
      </w:r>
    </w:p>
    <w:p w:rsidR="00C328D3" w:rsidRPr="00EA4B1C" w:rsidRDefault="009E353E" w:rsidP="00C336E2">
      <w:pPr>
        <w:snapToGrid w:val="0"/>
        <w:spacing w:beforeLines="50" w:after="50" w:line="400" w:lineRule="exact"/>
        <w:ind w:firstLine="480"/>
        <w:rPr>
          <w:rFonts w:ascii="仿宋" w:eastAsia="仿宋" w:hAnsi="仿宋"/>
          <w:sz w:val="24"/>
        </w:rPr>
      </w:pPr>
      <w:r w:rsidRPr="00EA4B1C">
        <w:rPr>
          <w:rFonts w:ascii="仿宋" w:eastAsia="仿宋" w:hAnsi="仿宋" w:hint="eastAsia"/>
          <w:sz w:val="24"/>
        </w:rPr>
        <w:t>被授权人无转委托权，特此委托。</w:t>
      </w:r>
    </w:p>
    <w:p w:rsidR="00C328D3" w:rsidRPr="00EA4B1C" w:rsidRDefault="00C328D3" w:rsidP="00C336E2">
      <w:pPr>
        <w:snapToGrid w:val="0"/>
        <w:spacing w:beforeLines="50" w:after="50" w:line="400" w:lineRule="exact"/>
        <w:rPr>
          <w:rFonts w:ascii="仿宋" w:eastAsia="仿宋" w:hAnsi="仿宋"/>
          <w:sz w:val="24"/>
        </w:rPr>
      </w:pPr>
    </w:p>
    <w:p w:rsidR="00C328D3" w:rsidRPr="00EA4B1C" w:rsidRDefault="009E353E" w:rsidP="00C336E2">
      <w:pPr>
        <w:snapToGrid w:val="0"/>
        <w:spacing w:beforeLines="50" w:after="50" w:line="400" w:lineRule="exact"/>
        <w:rPr>
          <w:rFonts w:ascii="仿宋" w:eastAsia="仿宋" w:hAnsi="仿宋"/>
          <w:sz w:val="24"/>
          <w:u w:val="single"/>
        </w:rPr>
      </w:pPr>
      <w:r w:rsidRPr="00EA4B1C">
        <w:rPr>
          <w:rFonts w:ascii="仿宋" w:eastAsia="仿宋" w:hAnsi="仿宋" w:hint="eastAsia"/>
          <w:sz w:val="24"/>
        </w:rPr>
        <w:t>被授权人签名：         法定代表人签名：</w:t>
      </w:r>
    </w:p>
    <w:p w:rsidR="00C328D3" w:rsidRPr="00EA4B1C" w:rsidRDefault="00C328D3" w:rsidP="00C336E2">
      <w:pPr>
        <w:snapToGrid w:val="0"/>
        <w:spacing w:beforeLines="50" w:after="50" w:line="400" w:lineRule="exact"/>
        <w:rPr>
          <w:rFonts w:ascii="仿宋" w:eastAsia="仿宋" w:hAnsi="仿宋"/>
          <w:sz w:val="24"/>
          <w:u w:val="single"/>
        </w:rPr>
      </w:pPr>
    </w:p>
    <w:p w:rsidR="00C328D3" w:rsidRPr="00EA4B1C" w:rsidRDefault="009E353E" w:rsidP="00C336E2">
      <w:pPr>
        <w:snapToGrid w:val="0"/>
        <w:spacing w:beforeLines="50" w:after="50" w:line="400" w:lineRule="exact"/>
        <w:rPr>
          <w:rFonts w:ascii="仿宋" w:eastAsia="仿宋" w:hAnsi="仿宋"/>
          <w:sz w:val="24"/>
          <w:u w:val="single"/>
        </w:rPr>
      </w:pPr>
      <w:r w:rsidRPr="00EA4B1C">
        <w:rPr>
          <w:rFonts w:ascii="仿宋" w:eastAsia="仿宋" w:hAnsi="仿宋" w:hint="eastAsia"/>
          <w:sz w:val="24"/>
        </w:rPr>
        <w:t>职务：                   职务：</w:t>
      </w:r>
    </w:p>
    <w:p w:rsidR="00C328D3" w:rsidRPr="00EA4B1C" w:rsidRDefault="00C328D3" w:rsidP="00C336E2">
      <w:pPr>
        <w:snapToGrid w:val="0"/>
        <w:spacing w:beforeLines="50" w:after="50" w:line="400" w:lineRule="exact"/>
        <w:ind w:firstLineChars="400" w:firstLine="960"/>
        <w:rPr>
          <w:rFonts w:ascii="仿宋" w:eastAsia="仿宋" w:hAnsi="仿宋"/>
          <w:sz w:val="24"/>
        </w:rPr>
      </w:pPr>
    </w:p>
    <w:p w:rsidR="00C328D3" w:rsidRPr="00EA4B1C" w:rsidRDefault="009E353E" w:rsidP="00C336E2">
      <w:pPr>
        <w:snapToGrid w:val="0"/>
        <w:spacing w:beforeLines="50" w:after="50" w:line="400" w:lineRule="exact"/>
        <w:rPr>
          <w:rFonts w:ascii="仿宋" w:eastAsia="仿宋" w:hAnsi="仿宋"/>
          <w:sz w:val="24"/>
        </w:rPr>
      </w:pPr>
      <w:r w:rsidRPr="00EA4B1C">
        <w:rPr>
          <w:rFonts w:ascii="仿宋" w:eastAsia="仿宋" w:hAnsi="仿宋" w:hint="eastAsia"/>
          <w:sz w:val="24"/>
        </w:rPr>
        <w:t>被授权人身份证号码：</w:t>
      </w:r>
    </w:p>
    <w:p w:rsidR="00C328D3" w:rsidRPr="00EA4B1C" w:rsidRDefault="00C328D3" w:rsidP="00C336E2">
      <w:pPr>
        <w:snapToGrid w:val="0"/>
        <w:spacing w:beforeLines="50" w:after="50" w:line="400" w:lineRule="exact"/>
        <w:rPr>
          <w:rFonts w:ascii="仿宋" w:eastAsia="仿宋" w:hAnsi="仿宋"/>
          <w:sz w:val="24"/>
        </w:rPr>
      </w:pPr>
    </w:p>
    <w:p w:rsidR="00C328D3" w:rsidRPr="00EA4B1C" w:rsidRDefault="009E353E" w:rsidP="00C336E2">
      <w:pPr>
        <w:snapToGrid w:val="0"/>
        <w:spacing w:beforeLines="50" w:after="50" w:line="400" w:lineRule="exact"/>
        <w:rPr>
          <w:rFonts w:ascii="仿宋" w:eastAsia="仿宋" w:hAnsi="仿宋"/>
          <w:sz w:val="24"/>
        </w:rPr>
      </w:pPr>
      <w:r w:rsidRPr="00EA4B1C">
        <w:rPr>
          <w:rFonts w:ascii="仿宋" w:eastAsia="仿宋" w:hAnsi="仿宋" w:hint="eastAsia"/>
          <w:sz w:val="24"/>
        </w:rPr>
        <w:t xml:space="preserve">                                     投标人公章：</w:t>
      </w:r>
    </w:p>
    <w:p w:rsidR="00C328D3" w:rsidRPr="00EA4B1C" w:rsidRDefault="009E353E" w:rsidP="00C336E2">
      <w:pPr>
        <w:snapToGrid w:val="0"/>
        <w:spacing w:beforeLines="50" w:after="50" w:line="400" w:lineRule="exact"/>
        <w:jc w:val="center"/>
        <w:rPr>
          <w:rFonts w:ascii="仿宋" w:eastAsia="仿宋" w:hAnsi="仿宋"/>
          <w:sz w:val="24"/>
        </w:rPr>
      </w:pPr>
      <w:r w:rsidRPr="00EA4B1C">
        <w:rPr>
          <w:rFonts w:ascii="仿宋" w:eastAsia="仿宋" w:hAnsi="仿宋" w:hint="eastAsia"/>
          <w:sz w:val="24"/>
        </w:rPr>
        <w:t xml:space="preserve">                                        年    月    日</w:t>
      </w:r>
    </w:p>
    <w:p w:rsidR="00C328D3" w:rsidRPr="00EA4B1C" w:rsidRDefault="009E353E">
      <w:pPr>
        <w:jc w:val="center"/>
        <w:rPr>
          <w:rFonts w:ascii="仿宋" w:eastAsia="仿宋" w:hAnsi="仿宋"/>
          <w:kern w:val="0"/>
          <w:sz w:val="24"/>
        </w:rPr>
      </w:pPr>
      <w:r w:rsidRPr="00EA4B1C">
        <w:rPr>
          <w:rFonts w:ascii="仿宋" w:eastAsia="仿宋" w:hAnsi="仿宋" w:hint="eastAsia"/>
          <w:kern w:val="0"/>
          <w:sz w:val="24"/>
        </w:rPr>
        <w:t>——————————————————————————————</w:t>
      </w:r>
    </w:p>
    <w:p w:rsidR="00C328D3" w:rsidRPr="00EA4B1C" w:rsidRDefault="009E353E">
      <w:pPr>
        <w:jc w:val="center"/>
        <w:rPr>
          <w:rFonts w:ascii="仿宋" w:eastAsia="仿宋" w:hAnsi="仿宋"/>
          <w:kern w:val="0"/>
          <w:sz w:val="24"/>
        </w:rPr>
      </w:pPr>
      <w:r w:rsidRPr="00EA4B1C">
        <w:rPr>
          <w:rFonts w:ascii="仿宋" w:eastAsia="仿宋" w:hAnsi="仿宋" w:hint="eastAsia"/>
          <w:kern w:val="0"/>
          <w:sz w:val="24"/>
        </w:rPr>
        <w:t>授权代理人有效身份证明复印件粘贴处</w:t>
      </w:r>
    </w:p>
    <w:p w:rsidR="00C328D3" w:rsidRPr="00EA4B1C" w:rsidRDefault="00C328D3">
      <w:pPr>
        <w:jc w:val="center"/>
        <w:rPr>
          <w:rFonts w:ascii="仿宋" w:eastAsia="仿宋" w:hAnsi="仿宋"/>
          <w:kern w:val="0"/>
          <w:sz w:val="28"/>
          <w:szCs w:val="28"/>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9E353E">
      <w:pPr>
        <w:snapToGrid w:val="0"/>
        <w:spacing w:line="560" w:lineRule="exact"/>
        <w:jc w:val="center"/>
        <w:rPr>
          <w:rFonts w:ascii="仿宋" w:eastAsia="仿宋" w:hAnsi="仿宋"/>
          <w:b/>
          <w:bCs/>
          <w:sz w:val="24"/>
        </w:rPr>
      </w:pPr>
      <w:r w:rsidRPr="00EA4B1C">
        <w:rPr>
          <w:rFonts w:ascii="仿宋" w:eastAsia="仿宋" w:hAnsi="仿宋" w:hint="eastAsia"/>
          <w:b/>
          <w:bCs/>
          <w:noProof/>
          <w:szCs w:val="28"/>
        </w:rPr>
        <w:lastRenderedPageBreak/>
        <w:drawing>
          <wp:anchor distT="0" distB="0" distL="114300" distR="114300" simplePos="0" relativeHeight="251661312" behindDoc="0" locked="0" layoutInCell="1" allowOverlap="1">
            <wp:simplePos x="0" y="0"/>
            <wp:positionH relativeFrom="column">
              <wp:posOffset>213995</wp:posOffset>
            </wp:positionH>
            <wp:positionV relativeFrom="paragraph">
              <wp:posOffset>846455</wp:posOffset>
            </wp:positionV>
            <wp:extent cx="5018405" cy="3835400"/>
            <wp:effectExtent l="19050" t="0" r="0" b="0"/>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11"/>
                    <a:srcRect/>
                    <a:stretch>
                      <a:fillRect/>
                    </a:stretch>
                  </pic:blipFill>
                  <pic:spPr>
                    <a:xfrm>
                      <a:off x="0" y="0"/>
                      <a:ext cx="5018405" cy="3835400"/>
                    </a:xfrm>
                    <a:prstGeom prst="rect">
                      <a:avLst/>
                    </a:prstGeom>
                    <a:noFill/>
                    <a:ln w="9525">
                      <a:noFill/>
                      <a:miter lim="800000"/>
                      <a:headEnd/>
                      <a:tailEnd/>
                    </a:ln>
                  </pic:spPr>
                </pic:pic>
              </a:graphicData>
            </a:graphic>
          </wp:anchor>
        </w:drawing>
      </w:r>
      <w:r w:rsidRPr="00EA4B1C">
        <w:rPr>
          <w:rFonts w:ascii="仿宋" w:eastAsia="仿宋" w:hAnsi="仿宋" w:hint="eastAsia"/>
          <w:b/>
          <w:bCs/>
          <w:sz w:val="24"/>
        </w:rPr>
        <w:t>3、“信用中国”（www.creditchina.gov.cn）、“中国政府采购网”（www.ccgp.gov.cn）网页截图模板</w:t>
      </w:r>
    </w:p>
    <w:p w:rsidR="00C328D3" w:rsidRPr="00EA4B1C" w:rsidRDefault="009F0C9E">
      <w:pPr>
        <w:snapToGrid w:val="0"/>
        <w:spacing w:line="560" w:lineRule="exact"/>
        <w:jc w:val="center"/>
        <w:rPr>
          <w:rFonts w:ascii="仿宋" w:eastAsia="仿宋" w:hAnsi="仿宋"/>
          <w:b/>
          <w:bCs/>
          <w:sz w:val="24"/>
        </w:rPr>
      </w:pPr>
      <w:r w:rsidRPr="009F0C9E">
        <w:rPr>
          <w:rFonts w:ascii="仿宋" w:eastAsia="仿宋" w:hAnsi="仿宋"/>
          <w:b/>
          <w:bCs/>
          <w:szCs w:val="28"/>
        </w:rPr>
        <w:pict>
          <v:rect id="_x0000_s1026" style="position:absolute;left:0;text-align:left;margin-left:307.9pt;margin-top:13.95pt;width:7.15pt;height:101.25pt;z-index:251653120" o:gfxdata="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VpPSTYAAAACgEAAA8AAAAAAAAAAQAgAAAA&#10;IgAAAGRycy9kb3ducmV2LnhtbFBLAQIUABQAAAAIAIdO4kAo0rVOmQEAABsDAAAOAAAAAAAAAAEA&#10;IAAAACcBAABkcnMvZTJvRG9jLnhtbFBLBQYAAAAABgAGAFkBAAAyBQAAAAA=&#10;" stroked="f">
            <v:textbox>
              <w:txbxContent>
                <w:p w:rsidR="00773F29" w:rsidRDefault="00773F29">
                  <w:pPr>
                    <w:jc w:val="center"/>
                  </w:pPr>
                </w:p>
              </w:txbxContent>
            </v:textbox>
          </v:rect>
        </w:pict>
      </w:r>
      <w:r w:rsidRPr="009F0C9E">
        <w:rPr>
          <w:rFonts w:ascii="仿宋" w:eastAsia="仿宋" w:hAnsi="仿宋"/>
          <w:b/>
          <w:bCs/>
          <w:szCs w:val="28"/>
        </w:rPr>
        <w:pict>
          <v:rect id="_x0000_s1032" style="position:absolute;left:0;text-align:left;margin-left:194pt;margin-top:24.15pt;width:7.15pt;height:70.75pt;z-index:251659264"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HwmxM1wAAAAoBAAAPAAAAAAAAAAEAIAAAACIA&#10;AABkcnMvZG93bnJldi54bWxQSwECFAAUAAAACACHTuJAdAzCj5gBAAAaAwAADgAAAAAAAAABACAA&#10;AAAmAQAAZHJzL2Uyb0RvYy54bWxQSwUGAAAAAAYABgBZAQAAMAUAAAAA&#10;" stroked="f">
            <v:textbox>
              <w:txbxContent>
                <w:p w:rsidR="00773F29" w:rsidRDefault="00773F29">
                  <w:pPr>
                    <w:jc w:val="center"/>
                  </w:pPr>
                </w:p>
              </w:txbxContent>
            </v:textbox>
          </v:rect>
        </w:pict>
      </w:r>
      <w:r w:rsidRPr="009F0C9E">
        <w:rPr>
          <w:rFonts w:ascii="仿宋" w:eastAsia="仿宋" w:hAnsi="仿宋"/>
          <w:b/>
          <w:bCs/>
          <w:szCs w:val="28"/>
        </w:rPr>
        <w:pict>
          <v:rect id="_x0000_s1031" style="position:absolute;left:0;text-align:left;margin-left:167.7pt;margin-top:11.65pt;width:14.4pt;height:152.1pt;z-index:25165824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E5ioQ2gAAAAoBAAAP&#10;AAAAAAAAAAEAIAAAACIAAABkcnMvZG93bnJldi54bWxQSwECFAAUAAAACACHTuJAWftDOaQBAAAr&#10;AwAADgAAAAAAAAABACAAAAApAQAAZHJzL2Uyb0RvYy54bWxQSwUGAAAAAAYABgBZAQAAPwUAAAAA&#10;" stroked="f">
            <v:textbox style="layout-flow:vertical;mso-layout-flow-alt:bottom-to-top">
              <w:txbxContent>
                <w:p w:rsidR="00773F29" w:rsidRDefault="00773F29"/>
                <w:p w:rsidR="00773F29" w:rsidRDefault="00773F29">
                  <w:r>
                    <w:rPr>
                      <w:rFonts w:hint="eastAsia"/>
                    </w:rPr>
                    <w:t>某某</w:t>
                  </w:r>
                </w:p>
              </w:txbxContent>
            </v:textbox>
          </v:rect>
        </w:pict>
      </w:r>
      <w:r w:rsidRPr="009F0C9E">
        <w:rPr>
          <w:rFonts w:ascii="仿宋" w:eastAsia="仿宋" w:hAnsi="仿宋"/>
          <w:b/>
          <w:bCs/>
          <w:szCs w:val="28"/>
        </w:rPr>
        <w:pict>
          <v:rect id="_x0000_s1027" style="position:absolute;left:0;text-align:left;margin-left:291.4pt;margin-top:17.45pt;width:7.15pt;height:41.75pt;z-index:251654144" o:gfxdata="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IXU6w2QAAAAoBAAAPAAAAAAAAAAEAIAAA&#10;ACIAAABkcnMvZG93bnJldi54bWxQSwECFAAUAAAACACHTuJA9qDDbpkBAAAaAwAADgAAAAAAAAAB&#10;ACAAAAAoAQAAZHJzL2Uyb0RvYy54bWxQSwUGAAAAAAYABgBZAQAAMwUAAAAA&#10;" stroked="f">
            <v:textbox>
              <w:txbxContent>
                <w:p w:rsidR="00773F29" w:rsidRDefault="00773F29">
                  <w:pPr>
                    <w:jc w:val="center"/>
                  </w:pPr>
                </w:p>
              </w:txbxContent>
            </v:textbox>
          </v:rect>
        </w:pict>
      </w:r>
      <w:r w:rsidRPr="009F0C9E">
        <w:rPr>
          <w:rFonts w:ascii="仿宋" w:eastAsia="仿宋" w:hAnsi="仿宋"/>
          <w:b/>
          <w:bCs/>
          <w:szCs w:val="28"/>
        </w:rPr>
        <w:pict>
          <v:rect id="_x0000_s1028" style="position:absolute;left:0;text-align:left;margin-left:182.1pt;margin-top:10.45pt;width:11.9pt;height:82.5pt;z-index:251655168" o:gfxdata="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E+MXtcAAAAKAQAADwAAAAAAAAABACAA&#10;AAAiAAAAZHJzL2Rvd25yZXYueG1sUEsBAhQAFAAAAAgAh07iQNwYklycAQAAHAMAAA4AAAAAAAAA&#10;AQAgAAAAJgEAAGRycy9lMm9Eb2MueG1sUEsFBgAAAAAGAAYAWQEAADQFAAAAAA==&#10;" stroked="f">
            <v:textbox>
              <w:txbxContent>
                <w:p w:rsidR="00773F29" w:rsidRDefault="00773F29">
                  <w:pPr>
                    <w:jc w:val="center"/>
                  </w:pPr>
                </w:p>
              </w:txbxContent>
            </v:textbox>
          </v:rect>
        </w:pict>
      </w:r>
      <w:r w:rsidRPr="009F0C9E">
        <w:rPr>
          <w:rFonts w:ascii="仿宋" w:eastAsia="仿宋" w:hAnsi="仿宋"/>
          <w:b/>
          <w:bCs/>
          <w:szCs w:val="28"/>
        </w:rPr>
        <w:pict>
          <v:rect id="_x0000_s1033" style="position:absolute;left:0;text-align:left;margin-left:210.25pt;margin-top:17.45pt;width:7.15pt;height:90.75pt;z-index:251660288"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S9zcbYAAAACgEAAA8AAAAAAAAAAQAgAAAA&#10;IgAAAGRycy9kb3ducmV2LnhtbFBLAQIUABQAAAAIAIdO4kAXA1igmQEAABsDAAAOAAAAAAAAAAEA&#10;IAAAACcBAABkcnMvZTJvRG9jLnhtbFBLBQYAAAAABgAGAFkBAAAyBQAAAAA=&#10;" stroked="f">
            <v:textbox>
              <w:txbxContent>
                <w:p w:rsidR="00773F29" w:rsidRDefault="00773F29">
                  <w:pPr>
                    <w:jc w:val="center"/>
                  </w:pPr>
                </w:p>
              </w:txbxContent>
            </v:textbox>
          </v:rect>
        </w:pict>
      </w:r>
      <w:r w:rsidRPr="009F0C9E">
        <w:rPr>
          <w:rFonts w:ascii="仿宋" w:eastAsia="仿宋" w:hAnsi="仿宋"/>
          <w:b/>
          <w:bCs/>
          <w:szCs w:val="28"/>
        </w:rPr>
        <w:pict>
          <v:rect id="_x0000_s1029" style="position:absolute;left:0;text-align:left;margin-left:268.9pt;margin-top:10.95pt;width:7.15pt;height:20.25pt;z-index:251656192" o:gfxdata="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WPg1O2AAAAAkBAAAPAAAAAAAAAAEAIAAAACIA&#10;AABkcnMvZG93bnJldi54bWxQSwECFAAUAAAACACHTuJAV5HWUJcBAAAaAwAADgAAAAAAAAABACAA&#10;AAAnAQAAZHJzL2Uyb0RvYy54bWxQSwUGAAAAAAYABgBZAQAAMAUAAAAA&#10;" stroked="f">
            <v:textbox>
              <w:txbxContent>
                <w:p w:rsidR="00773F29" w:rsidRDefault="00773F29">
                  <w:pPr>
                    <w:jc w:val="center"/>
                  </w:pPr>
                </w:p>
              </w:txbxContent>
            </v:textbox>
          </v:rect>
        </w:pict>
      </w:r>
      <w:r w:rsidRPr="009F0C9E">
        <w:rPr>
          <w:rFonts w:ascii="仿宋" w:eastAsia="仿宋" w:hAnsi="仿宋"/>
          <w:b/>
          <w:bCs/>
          <w:szCs w:val="28"/>
        </w:rPr>
        <w:pict>
          <v:rect id="_x0000_s1030" style="position:absolute;left:0;text-align:left;margin-left:163.9pt;margin-top:4.2pt;width:10.95pt;height:125.25pt;z-index:251657216" o:gfxdata="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3IxrrYAAAACQEAAA8AAAAAAAAAAQAgAAAA&#10;IgAAAGRycy9kb3ducmV2LnhtbFBLAQIUABQAAAAIAIdO4kBB7P/7mQEAABwDAAAOAAAAAAAAAAEA&#10;IAAAACcBAABkcnMvZTJvRG9jLnhtbFBLBQYAAAAABgAGAFkBAAAyBQAAAAA=&#10;" stroked="f">
            <v:textbox>
              <w:txbxContent>
                <w:p w:rsidR="00773F29" w:rsidRDefault="00773F29">
                  <w:pPr>
                    <w:jc w:val="center"/>
                  </w:pPr>
                </w:p>
              </w:txbxContent>
            </v:textbox>
          </v:rect>
        </w:pict>
      </w:r>
    </w:p>
    <w:p w:rsidR="00C328D3" w:rsidRPr="00EA4B1C" w:rsidRDefault="00C328D3">
      <w:pPr>
        <w:pStyle w:val="Default"/>
        <w:rPr>
          <w:rFonts w:ascii="仿宋" w:eastAsia="仿宋" w:hAnsi="仿宋"/>
          <w:color w:val="auto"/>
        </w:rPr>
      </w:pPr>
    </w:p>
    <w:p w:rsidR="00C328D3" w:rsidRPr="00EA4B1C" w:rsidRDefault="009E353E">
      <w:pPr>
        <w:pStyle w:val="Default"/>
        <w:rPr>
          <w:rFonts w:ascii="仿宋" w:eastAsia="仿宋" w:hAnsi="仿宋"/>
          <w:color w:val="auto"/>
        </w:rPr>
      </w:pPr>
      <w:r w:rsidRPr="00EA4B1C">
        <w:rPr>
          <w:rFonts w:ascii="仿宋" w:eastAsia="仿宋" w:hAnsi="仿宋"/>
          <w:noProof/>
          <w:color w:val="auto"/>
          <w:sz w:val="28"/>
          <w:szCs w:val="28"/>
        </w:rPr>
        <w:drawing>
          <wp:anchor distT="0" distB="0" distL="114300" distR="114300" simplePos="0" relativeHeight="251662336" behindDoc="0" locked="0" layoutInCell="1" allowOverlap="1">
            <wp:simplePos x="0" y="0"/>
            <wp:positionH relativeFrom="column">
              <wp:posOffset>-81915</wp:posOffset>
            </wp:positionH>
            <wp:positionV relativeFrom="paragraph">
              <wp:posOffset>276225</wp:posOffset>
            </wp:positionV>
            <wp:extent cx="5245100" cy="2941955"/>
            <wp:effectExtent l="19050" t="0" r="0" b="0"/>
            <wp:wrapTopAndBottom/>
            <wp:docPr id="1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4"/>
                    <pic:cNvPicPr>
                      <a:picLocks noChangeAspect="1" noChangeArrowheads="1"/>
                    </pic:cNvPicPr>
                  </pic:nvPicPr>
                  <pic:blipFill>
                    <a:blip r:embed="rId12"/>
                    <a:srcRect/>
                    <a:stretch>
                      <a:fillRect/>
                    </a:stretch>
                  </pic:blipFill>
                  <pic:spPr>
                    <a:xfrm>
                      <a:off x="0" y="0"/>
                      <a:ext cx="5245100" cy="2941955"/>
                    </a:xfrm>
                    <a:prstGeom prst="rect">
                      <a:avLst/>
                    </a:prstGeom>
                    <a:solidFill>
                      <a:srgbClr val="FFC000"/>
                    </a:solidFill>
                    <a:ln w="9525">
                      <a:noFill/>
                      <a:miter lim="800000"/>
                      <a:headEnd/>
                      <a:tailEnd/>
                    </a:ln>
                  </pic:spPr>
                </pic:pic>
              </a:graphicData>
            </a:graphic>
          </wp:anchor>
        </w:drawing>
      </w: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9E353E">
      <w:pPr>
        <w:pStyle w:val="22"/>
        <w:ind w:firstLineChars="995" w:firstLine="2397"/>
        <w:rPr>
          <w:rFonts w:ascii="仿宋" w:eastAsia="仿宋" w:hAnsi="仿宋"/>
          <w:b/>
          <w:bCs/>
          <w:sz w:val="24"/>
        </w:rPr>
      </w:pPr>
      <w:r w:rsidRPr="00EA4B1C">
        <w:rPr>
          <w:rFonts w:ascii="仿宋" w:eastAsia="仿宋" w:hAnsi="仿宋" w:hint="eastAsia"/>
          <w:b/>
          <w:bCs/>
          <w:sz w:val="24"/>
        </w:rPr>
        <w:lastRenderedPageBreak/>
        <w:t>4、信用承诺书</w:t>
      </w:r>
    </w:p>
    <w:p w:rsidR="00C328D3" w:rsidRPr="00EA4B1C" w:rsidRDefault="00C328D3">
      <w:pPr>
        <w:pStyle w:val="22"/>
        <w:ind w:firstLine="562"/>
        <w:jc w:val="center"/>
        <w:rPr>
          <w:rFonts w:ascii="仿宋" w:eastAsia="仿宋" w:hAnsi="仿宋" w:cs="宋体"/>
          <w:b/>
          <w:bCs/>
          <w:sz w:val="28"/>
          <w:szCs w:val="28"/>
        </w:rPr>
      </w:pPr>
    </w:p>
    <w:p w:rsidR="00C328D3" w:rsidRPr="00EA4B1C" w:rsidRDefault="009E353E">
      <w:pPr>
        <w:tabs>
          <w:tab w:val="left" w:pos="1650"/>
        </w:tabs>
        <w:jc w:val="left"/>
        <w:rPr>
          <w:rFonts w:ascii="仿宋" w:eastAsia="仿宋" w:hAnsi="仿宋" w:cs="宋体"/>
          <w:sz w:val="24"/>
        </w:rPr>
      </w:pPr>
      <w:r w:rsidRPr="00EA4B1C">
        <w:rPr>
          <w:rFonts w:ascii="仿宋" w:eastAsia="仿宋" w:hAnsi="仿宋" w:cs="宋体" w:hint="eastAsia"/>
          <w:sz w:val="24"/>
        </w:rPr>
        <w:t>（投标单位）现参加（采购项目）政府采购活动，郑重承诺如下：</w:t>
      </w:r>
    </w:p>
    <w:p w:rsidR="00C328D3" w:rsidRPr="00EA4B1C" w:rsidRDefault="009E353E">
      <w:pPr>
        <w:tabs>
          <w:tab w:val="left" w:pos="1650"/>
        </w:tabs>
        <w:spacing w:line="560" w:lineRule="exact"/>
        <w:ind w:firstLine="630"/>
        <w:rPr>
          <w:rFonts w:ascii="仿宋" w:eastAsia="仿宋" w:hAnsi="仿宋" w:cs="宋体"/>
          <w:sz w:val="24"/>
        </w:rPr>
      </w:pPr>
      <w:r w:rsidRPr="00EA4B1C">
        <w:rPr>
          <w:rFonts w:ascii="仿宋" w:eastAsia="仿宋" w:hAnsi="仿宋" w:cs="宋体" w:hint="eastAsia"/>
          <w:sz w:val="24"/>
        </w:rPr>
        <w:t>对所提供的资料合法性、真实性、准确性和有效性负责；</w:t>
      </w:r>
    </w:p>
    <w:p w:rsidR="00C328D3" w:rsidRPr="00EA4B1C" w:rsidRDefault="009E353E">
      <w:pPr>
        <w:tabs>
          <w:tab w:val="left" w:pos="1650"/>
        </w:tabs>
        <w:spacing w:line="560" w:lineRule="exact"/>
        <w:ind w:firstLine="630"/>
        <w:rPr>
          <w:rFonts w:ascii="仿宋" w:eastAsia="仿宋" w:hAnsi="仿宋" w:cs="宋体"/>
          <w:sz w:val="24"/>
        </w:rPr>
      </w:pPr>
      <w:r w:rsidRPr="00EA4B1C">
        <w:rPr>
          <w:rFonts w:ascii="仿宋" w:eastAsia="仿宋" w:hAnsi="仿宋" w:cs="宋体" w:hint="eastAsia"/>
          <w:sz w:val="24"/>
        </w:rPr>
        <w:t>严格按照国家法律、法规和规章，依法开展相关经济活动，全面履行应尽的责任和义务；</w:t>
      </w:r>
    </w:p>
    <w:p w:rsidR="00C328D3" w:rsidRPr="00EA4B1C" w:rsidRDefault="009E353E">
      <w:pPr>
        <w:tabs>
          <w:tab w:val="left" w:pos="1650"/>
        </w:tabs>
        <w:spacing w:line="560" w:lineRule="exact"/>
        <w:ind w:firstLine="630"/>
        <w:rPr>
          <w:rFonts w:ascii="仿宋" w:eastAsia="仿宋" w:hAnsi="仿宋" w:cs="宋体"/>
          <w:sz w:val="24"/>
        </w:rPr>
      </w:pPr>
      <w:r w:rsidRPr="00EA4B1C">
        <w:rPr>
          <w:rFonts w:ascii="仿宋" w:eastAsia="仿宋" w:hAnsi="仿宋" w:cs="宋体" w:hint="eastAsia"/>
          <w:sz w:val="24"/>
        </w:rPr>
        <w:t>加强自我约束、自我规范、自我管理，不制假售假、不虚假宣传、不违约毁约、不恶意逃债、不偷税漏税，诚信依法经营；</w:t>
      </w:r>
    </w:p>
    <w:p w:rsidR="00C328D3" w:rsidRPr="00EA4B1C" w:rsidRDefault="009E353E">
      <w:pPr>
        <w:tabs>
          <w:tab w:val="left" w:pos="1650"/>
        </w:tabs>
        <w:spacing w:line="560" w:lineRule="exact"/>
        <w:ind w:firstLine="630"/>
        <w:rPr>
          <w:rFonts w:ascii="仿宋" w:eastAsia="仿宋" w:hAnsi="仿宋" w:cs="宋体"/>
          <w:sz w:val="24"/>
        </w:rPr>
      </w:pPr>
      <w:r w:rsidRPr="00EA4B1C">
        <w:rPr>
          <w:rFonts w:ascii="仿宋" w:eastAsia="仿宋" w:hAnsi="仿宋" w:cs="宋体" w:hint="eastAsia"/>
          <w:sz w:val="24"/>
        </w:rPr>
        <w:t>自愿接受行政主管部门的依法检查、违背承诺约定将自愿承担违约责任，并接受法律法规和相关部门规章制度的惩戒和约束；</w:t>
      </w:r>
    </w:p>
    <w:p w:rsidR="00C328D3" w:rsidRPr="00EA4B1C" w:rsidRDefault="009E353E">
      <w:pPr>
        <w:tabs>
          <w:tab w:val="left" w:pos="1650"/>
        </w:tabs>
        <w:spacing w:line="560" w:lineRule="exact"/>
        <w:ind w:firstLine="630"/>
        <w:rPr>
          <w:rFonts w:ascii="仿宋" w:eastAsia="仿宋" w:hAnsi="仿宋" w:cs="宋体"/>
          <w:sz w:val="24"/>
        </w:rPr>
      </w:pPr>
      <w:r w:rsidRPr="00EA4B1C">
        <w:rPr>
          <w:rFonts w:ascii="仿宋" w:eastAsia="仿宋" w:hAnsi="仿宋" w:cs="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C328D3" w:rsidRPr="00EA4B1C" w:rsidRDefault="00C328D3">
      <w:pPr>
        <w:tabs>
          <w:tab w:val="left" w:pos="1650"/>
        </w:tabs>
        <w:spacing w:line="560" w:lineRule="exact"/>
        <w:rPr>
          <w:rFonts w:ascii="仿宋" w:eastAsia="仿宋" w:hAnsi="仿宋" w:cs="宋体"/>
          <w:sz w:val="24"/>
          <w:u w:val="single"/>
        </w:rPr>
      </w:pPr>
    </w:p>
    <w:p w:rsidR="00C328D3" w:rsidRPr="00EA4B1C" w:rsidRDefault="00C328D3">
      <w:pPr>
        <w:tabs>
          <w:tab w:val="left" w:pos="1650"/>
        </w:tabs>
        <w:spacing w:line="560" w:lineRule="exact"/>
        <w:rPr>
          <w:rFonts w:ascii="仿宋" w:eastAsia="仿宋" w:hAnsi="仿宋" w:cs="宋体"/>
          <w:sz w:val="24"/>
          <w:u w:val="single"/>
        </w:rPr>
      </w:pPr>
    </w:p>
    <w:p w:rsidR="00C328D3" w:rsidRPr="00EA4B1C" w:rsidRDefault="009E353E">
      <w:pPr>
        <w:pStyle w:val="reader-word-layer"/>
        <w:spacing w:before="0" w:beforeAutospacing="0" w:after="0" w:afterAutospacing="0" w:line="560" w:lineRule="exact"/>
        <w:ind w:firstLineChars="250" w:firstLine="600"/>
        <w:rPr>
          <w:rFonts w:ascii="仿宋" w:eastAsia="仿宋" w:hAnsi="仿宋"/>
          <w:spacing w:val="-7"/>
        </w:rPr>
      </w:pPr>
      <w:r w:rsidRPr="00EA4B1C">
        <w:rPr>
          <w:rFonts w:ascii="仿宋" w:eastAsia="仿宋" w:hAnsi="仿宋" w:hint="eastAsia"/>
          <w:kern w:val="2"/>
        </w:rPr>
        <w:t>统一社会信用代码：</w:t>
      </w:r>
    </w:p>
    <w:p w:rsidR="00C328D3" w:rsidRPr="00EA4B1C" w:rsidRDefault="00C328D3">
      <w:pPr>
        <w:pStyle w:val="reader-word-layer"/>
        <w:spacing w:before="0" w:beforeAutospacing="0" w:after="0" w:afterAutospacing="0" w:line="560" w:lineRule="exact"/>
        <w:rPr>
          <w:rFonts w:ascii="仿宋" w:eastAsia="仿宋" w:hAnsi="仿宋"/>
        </w:rPr>
      </w:pPr>
    </w:p>
    <w:p w:rsidR="00C328D3" w:rsidRPr="00EA4B1C" w:rsidRDefault="009E353E">
      <w:pPr>
        <w:pStyle w:val="reader-word-layer"/>
        <w:spacing w:before="0" w:beforeAutospacing="0" w:after="0" w:afterAutospacing="0" w:line="560" w:lineRule="exact"/>
        <w:ind w:firstLineChars="1350" w:firstLine="3240"/>
        <w:rPr>
          <w:rFonts w:ascii="仿宋" w:eastAsia="仿宋" w:hAnsi="仿宋"/>
          <w:kern w:val="2"/>
        </w:rPr>
      </w:pPr>
      <w:r w:rsidRPr="00EA4B1C">
        <w:rPr>
          <w:rFonts w:ascii="仿宋" w:eastAsia="仿宋" w:hAnsi="仿宋" w:hint="eastAsia"/>
          <w:kern w:val="2"/>
        </w:rPr>
        <w:t>承诺单位/个人（盖章/签名）</w:t>
      </w:r>
    </w:p>
    <w:p w:rsidR="00C328D3" w:rsidRPr="00EA4B1C" w:rsidRDefault="009E353E">
      <w:pPr>
        <w:spacing w:line="560" w:lineRule="exact"/>
        <w:rPr>
          <w:rFonts w:ascii="仿宋" w:eastAsia="仿宋" w:hAnsi="仿宋" w:cs="宋体"/>
          <w:sz w:val="24"/>
        </w:rPr>
      </w:pPr>
      <w:r w:rsidRPr="00EA4B1C">
        <w:rPr>
          <w:rFonts w:ascii="仿宋" w:eastAsia="仿宋" w:hAnsi="仿宋" w:cs="宋体" w:hint="eastAsia"/>
          <w:sz w:val="24"/>
        </w:rPr>
        <w:t xml:space="preserve">                               时间：20**年*月*日</w:t>
      </w: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C328D3" w:rsidRPr="00EA4B1C" w:rsidRDefault="00C328D3">
      <w:pPr>
        <w:pStyle w:val="Default"/>
        <w:rPr>
          <w:rFonts w:ascii="仿宋" w:eastAsia="仿宋" w:hAnsi="仿宋"/>
          <w:color w:val="auto"/>
        </w:rPr>
      </w:pPr>
    </w:p>
    <w:p w:rsidR="00936B02" w:rsidRPr="00EA4B1C" w:rsidRDefault="00936B02">
      <w:pPr>
        <w:pStyle w:val="Default"/>
        <w:rPr>
          <w:rFonts w:ascii="仿宋" w:eastAsia="仿宋" w:hAnsi="仿宋"/>
          <w:color w:val="auto"/>
        </w:rPr>
      </w:pPr>
    </w:p>
    <w:p w:rsidR="00C328D3" w:rsidRPr="00EA4B1C" w:rsidRDefault="00C328D3">
      <w:pPr>
        <w:ind w:firstLine="482"/>
        <w:jc w:val="center"/>
        <w:rPr>
          <w:rFonts w:ascii="仿宋" w:eastAsia="仿宋" w:hAnsi="仿宋" w:cs="宋体"/>
          <w:kern w:val="0"/>
          <w:sz w:val="24"/>
        </w:rPr>
      </w:pPr>
    </w:p>
    <w:p w:rsidR="008A6490" w:rsidRPr="00EA4B1C" w:rsidRDefault="009E353E" w:rsidP="008A6490">
      <w:pPr>
        <w:pStyle w:val="a9"/>
        <w:snapToGrid w:val="0"/>
        <w:jc w:val="center"/>
        <w:rPr>
          <w:rFonts w:ascii="仿宋" w:eastAsia="仿宋" w:hAnsi="仿宋"/>
          <w:b/>
          <w:sz w:val="24"/>
          <w:szCs w:val="24"/>
        </w:rPr>
      </w:pPr>
      <w:r w:rsidRPr="00EA4B1C">
        <w:rPr>
          <w:rFonts w:ascii="仿宋" w:eastAsia="仿宋" w:hAnsi="仿宋" w:hint="eastAsia"/>
          <w:b/>
          <w:sz w:val="24"/>
        </w:rPr>
        <w:lastRenderedPageBreak/>
        <w:t>5、</w:t>
      </w:r>
      <w:r w:rsidR="008A6490" w:rsidRPr="00EA4B1C">
        <w:rPr>
          <w:rFonts w:ascii="仿宋" w:eastAsia="仿宋" w:hAnsi="仿宋" w:hint="eastAsia"/>
          <w:b/>
          <w:sz w:val="24"/>
          <w:szCs w:val="24"/>
        </w:rPr>
        <w:t>中小企业</w:t>
      </w:r>
      <w:r w:rsidR="008A6490" w:rsidRPr="00EA4B1C">
        <w:rPr>
          <w:rFonts w:ascii="仿宋" w:eastAsia="仿宋" w:hAnsi="仿宋"/>
          <w:b/>
          <w:sz w:val="24"/>
          <w:szCs w:val="24"/>
        </w:rPr>
        <w:t>声明函</w:t>
      </w:r>
    </w:p>
    <w:p w:rsidR="008A6490" w:rsidRPr="00EA4B1C" w:rsidRDefault="008A6490" w:rsidP="008A6490">
      <w:pPr>
        <w:snapToGrid w:val="0"/>
        <w:spacing w:before="50" w:after="50" w:line="360" w:lineRule="auto"/>
        <w:jc w:val="center"/>
        <w:rPr>
          <w:rFonts w:ascii="仿宋" w:eastAsia="仿宋" w:hAnsi="仿宋" w:cs="仿宋"/>
          <w:b/>
          <w:sz w:val="28"/>
          <w:szCs w:val="28"/>
        </w:rPr>
      </w:pPr>
    </w:p>
    <w:p w:rsidR="008A6490" w:rsidRPr="00EA4B1C" w:rsidRDefault="008A6490" w:rsidP="008A6490">
      <w:pPr>
        <w:rPr>
          <w:rFonts w:ascii="仿宋" w:eastAsia="仿宋" w:hAnsi="仿宋" w:cs="仿宋"/>
          <w:szCs w:val="28"/>
        </w:rPr>
      </w:pPr>
    </w:p>
    <w:p w:rsidR="008A6490" w:rsidRPr="00EA4B1C" w:rsidRDefault="008A6490" w:rsidP="008A6490">
      <w:pPr>
        <w:widowControl/>
        <w:spacing w:line="500" w:lineRule="exact"/>
        <w:ind w:firstLineChars="150" w:firstLine="360"/>
        <w:jc w:val="left"/>
        <w:rPr>
          <w:rFonts w:ascii="仿宋" w:eastAsia="仿宋" w:hAnsi="仿宋" w:cs="宋体"/>
          <w:kern w:val="0"/>
          <w:sz w:val="24"/>
        </w:rPr>
      </w:pPr>
      <w:r w:rsidRPr="00EA4B1C">
        <w:rPr>
          <w:rFonts w:ascii="仿宋" w:eastAsia="仿宋" w:hAnsi="仿宋" w:cs="宋体" w:hint="eastAsia"/>
          <w:kern w:val="0"/>
          <w:sz w:val="24"/>
        </w:rPr>
        <w:t>本公司（联合体）郑重声明，根据《政府采购促进中小企业发展管理办法》（财库﹝2020﹞46 号）的规定，本公司（联合体）参加</w:t>
      </w:r>
      <w:r w:rsidRPr="00EA4B1C">
        <w:rPr>
          <w:rFonts w:ascii="仿宋" w:eastAsia="仿宋" w:hAnsi="仿宋" w:cs="宋体" w:hint="eastAsia"/>
          <w:i/>
          <w:iCs/>
          <w:kern w:val="0"/>
          <w:sz w:val="24"/>
          <w:u w:val="single"/>
        </w:rPr>
        <w:t>（单位名称）</w:t>
      </w:r>
      <w:r w:rsidRPr="00EA4B1C">
        <w:rPr>
          <w:rFonts w:ascii="仿宋" w:eastAsia="仿宋" w:hAnsi="仿宋" w:cs="宋体" w:hint="eastAsia"/>
          <w:kern w:val="0"/>
          <w:sz w:val="24"/>
        </w:rPr>
        <w:t>的</w:t>
      </w:r>
      <w:r w:rsidRPr="00EA4B1C">
        <w:rPr>
          <w:rFonts w:ascii="仿宋" w:eastAsia="仿宋" w:hAnsi="仿宋" w:cs="宋体" w:hint="eastAsia"/>
          <w:i/>
          <w:iCs/>
          <w:kern w:val="0"/>
          <w:sz w:val="24"/>
          <w:u w:val="single"/>
        </w:rPr>
        <w:t>（项目名称）</w:t>
      </w:r>
      <w:r w:rsidRPr="00EA4B1C">
        <w:rPr>
          <w:rFonts w:ascii="仿宋" w:eastAsia="仿宋" w:hAnsi="仿宋" w:cs="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8A6490" w:rsidRPr="00EA4B1C" w:rsidRDefault="008A6490" w:rsidP="008A6490">
      <w:pPr>
        <w:widowControl/>
        <w:spacing w:line="500" w:lineRule="exact"/>
        <w:ind w:firstLineChars="150" w:firstLine="360"/>
        <w:jc w:val="left"/>
        <w:rPr>
          <w:rFonts w:ascii="仿宋" w:eastAsia="仿宋" w:hAnsi="仿宋" w:cs="宋体"/>
          <w:kern w:val="0"/>
          <w:sz w:val="24"/>
        </w:rPr>
      </w:pPr>
      <w:r w:rsidRPr="00EA4B1C">
        <w:rPr>
          <w:rFonts w:ascii="仿宋" w:eastAsia="仿宋" w:hAnsi="仿宋" w:cs="宋体" w:hint="eastAsia"/>
          <w:kern w:val="0"/>
          <w:sz w:val="24"/>
        </w:rPr>
        <w:t xml:space="preserve">1. </w:t>
      </w:r>
      <w:r w:rsidRPr="00EA4B1C">
        <w:rPr>
          <w:rFonts w:ascii="仿宋" w:eastAsia="仿宋" w:hAnsi="仿宋" w:cs="宋体" w:hint="eastAsia"/>
          <w:i/>
          <w:iCs/>
          <w:kern w:val="0"/>
          <w:sz w:val="24"/>
          <w:u w:val="single"/>
        </w:rPr>
        <w:t>（标的名称）</w:t>
      </w:r>
      <w:r w:rsidRPr="00EA4B1C">
        <w:rPr>
          <w:rFonts w:ascii="仿宋" w:eastAsia="仿宋" w:hAnsi="仿宋" w:cs="宋体" w:hint="eastAsia"/>
          <w:kern w:val="0"/>
          <w:sz w:val="24"/>
        </w:rPr>
        <w:t>，属于</w:t>
      </w:r>
      <w:r w:rsidRPr="00EA4B1C">
        <w:rPr>
          <w:rFonts w:ascii="仿宋" w:eastAsia="仿宋" w:hAnsi="仿宋" w:cs="宋体" w:hint="eastAsia"/>
          <w:i/>
          <w:iCs/>
          <w:kern w:val="0"/>
          <w:sz w:val="24"/>
          <w:u w:val="single"/>
        </w:rPr>
        <w:t>（采购文件中明确的所属行业）</w:t>
      </w:r>
      <w:r w:rsidRPr="00EA4B1C">
        <w:rPr>
          <w:rFonts w:ascii="仿宋" w:eastAsia="仿宋" w:hAnsi="仿宋" w:cs="宋体" w:hint="eastAsia"/>
          <w:kern w:val="0"/>
          <w:sz w:val="24"/>
        </w:rPr>
        <w:t>； 承建（承接）企业为</w:t>
      </w:r>
      <w:r w:rsidRPr="00EA4B1C">
        <w:rPr>
          <w:rFonts w:ascii="仿宋" w:eastAsia="仿宋" w:hAnsi="仿宋" w:cs="宋体" w:hint="eastAsia"/>
          <w:i/>
          <w:iCs/>
          <w:kern w:val="0"/>
          <w:sz w:val="24"/>
          <w:u w:val="single"/>
        </w:rPr>
        <w:t>（企业名称）</w:t>
      </w:r>
      <w:r w:rsidRPr="00EA4B1C">
        <w:rPr>
          <w:rFonts w:ascii="仿宋" w:eastAsia="仿宋" w:hAnsi="仿宋" w:cs="宋体" w:hint="eastAsia"/>
          <w:kern w:val="0"/>
          <w:sz w:val="24"/>
        </w:rPr>
        <w:t>，从业人员</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kern w:val="0"/>
          <w:sz w:val="24"/>
        </w:rPr>
        <w:t>人，营业收入为</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kern w:val="0"/>
          <w:sz w:val="24"/>
        </w:rPr>
        <w:t>万元，资产总额为</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kern w:val="0"/>
          <w:sz w:val="24"/>
        </w:rPr>
        <w:t>万元，属于</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i/>
          <w:iCs/>
          <w:kern w:val="0"/>
          <w:sz w:val="24"/>
        </w:rPr>
        <w:t>（中型企业、 小型企业、微型企业）</w:t>
      </w:r>
      <w:r w:rsidRPr="00EA4B1C">
        <w:rPr>
          <w:rFonts w:ascii="仿宋" w:eastAsia="仿宋" w:hAnsi="仿宋" w:cs="宋体" w:hint="eastAsia"/>
          <w:kern w:val="0"/>
          <w:sz w:val="24"/>
        </w:rPr>
        <w:t xml:space="preserve">； </w:t>
      </w:r>
    </w:p>
    <w:p w:rsidR="008A6490" w:rsidRPr="00EA4B1C" w:rsidRDefault="008A6490" w:rsidP="008A6490">
      <w:pPr>
        <w:widowControl/>
        <w:spacing w:line="500" w:lineRule="exact"/>
        <w:ind w:firstLineChars="150" w:firstLine="360"/>
        <w:jc w:val="left"/>
        <w:rPr>
          <w:rFonts w:ascii="仿宋" w:eastAsia="仿宋" w:hAnsi="仿宋" w:cs="宋体"/>
          <w:kern w:val="0"/>
          <w:sz w:val="24"/>
        </w:rPr>
      </w:pPr>
      <w:r w:rsidRPr="00EA4B1C">
        <w:rPr>
          <w:rFonts w:ascii="仿宋" w:eastAsia="仿宋" w:hAnsi="仿宋" w:cs="宋体" w:hint="eastAsia"/>
          <w:kern w:val="0"/>
          <w:sz w:val="24"/>
        </w:rPr>
        <w:t xml:space="preserve">2. </w:t>
      </w:r>
      <w:r w:rsidRPr="00EA4B1C">
        <w:rPr>
          <w:rFonts w:ascii="仿宋" w:eastAsia="仿宋" w:hAnsi="仿宋" w:cs="宋体" w:hint="eastAsia"/>
          <w:i/>
          <w:iCs/>
          <w:kern w:val="0"/>
          <w:sz w:val="24"/>
          <w:u w:val="single"/>
        </w:rPr>
        <w:t>（标的名称）</w:t>
      </w:r>
      <w:r w:rsidRPr="00EA4B1C">
        <w:rPr>
          <w:rFonts w:ascii="仿宋" w:eastAsia="仿宋" w:hAnsi="仿宋" w:cs="宋体" w:hint="eastAsia"/>
          <w:kern w:val="0"/>
          <w:sz w:val="24"/>
        </w:rPr>
        <w:t>，属于</w:t>
      </w:r>
      <w:r w:rsidRPr="00EA4B1C">
        <w:rPr>
          <w:rFonts w:ascii="仿宋" w:eastAsia="仿宋" w:hAnsi="仿宋" w:cs="宋体" w:hint="eastAsia"/>
          <w:i/>
          <w:iCs/>
          <w:kern w:val="0"/>
          <w:sz w:val="24"/>
          <w:u w:val="single"/>
        </w:rPr>
        <w:t>（采购文件中明确的所属行业）</w:t>
      </w:r>
      <w:r w:rsidRPr="00EA4B1C">
        <w:rPr>
          <w:rFonts w:ascii="仿宋" w:eastAsia="仿宋" w:hAnsi="仿宋" w:cs="宋体" w:hint="eastAsia"/>
          <w:kern w:val="0"/>
          <w:sz w:val="24"/>
        </w:rPr>
        <w:t>；承建（承接）企业为</w:t>
      </w:r>
      <w:r w:rsidRPr="00EA4B1C">
        <w:rPr>
          <w:rFonts w:ascii="仿宋" w:eastAsia="仿宋" w:hAnsi="仿宋" w:cs="宋体" w:hint="eastAsia"/>
          <w:i/>
          <w:iCs/>
          <w:kern w:val="0"/>
          <w:sz w:val="24"/>
          <w:u w:val="single"/>
        </w:rPr>
        <w:t>（企业名称）</w:t>
      </w:r>
      <w:r w:rsidRPr="00EA4B1C">
        <w:rPr>
          <w:rFonts w:ascii="仿宋" w:eastAsia="仿宋" w:hAnsi="仿宋" w:cs="宋体" w:hint="eastAsia"/>
          <w:kern w:val="0"/>
          <w:sz w:val="24"/>
        </w:rPr>
        <w:t>，从业人员</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kern w:val="0"/>
          <w:sz w:val="24"/>
        </w:rPr>
        <w:t>人，营业收入为</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kern w:val="0"/>
          <w:sz w:val="24"/>
        </w:rPr>
        <w:t>万元，资产总额为</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kern w:val="0"/>
          <w:sz w:val="24"/>
        </w:rPr>
        <w:t>万元，属于</w:t>
      </w:r>
      <w:r w:rsidR="008F23E3" w:rsidRPr="00EA4B1C">
        <w:rPr>
          <w:rFonts w:ascii="仿宋" w:eastAsia="仿宋" w:hAnsi="仿宋" w:cs="宋体" w:hint="eastAsia"/>
          <w:kern w:val="0"/>
          <w:sz w:val="24"/>
          <w:u w:val="single"/>
        </w:rPr>
        <w:t xml:space="preserve">        </w:t>
      </w:r>
      <w:r w:rsidRPr="00EA4B1C">
        <w:rPr>
          <w:rFonts w:ascii="仿宋" w:eastAsia="仿宋" w:hAnsi="仿宋" w:cs="宋体" w:hint="eastAsia"/>
          <w:i/>
          <w:iCs/>
          <w:kern w:val="0"/>
          <w:sz w:val="24"/>
        </w:rPr>
        <w:t>（中型企业、 小型企业、微型企业）</w:t>
      </w:r>
      <w:r w:rsidRPr="00EA4B1C">
        <w:rPr>
          <w:rFonts w:ascii="仿宋" w:eastAsia="仿宋" w:hAnsi="仿宋" w:cs="宋体" w:hint="eastAsia"/>
          <w:kern w:val="0"/>
          <w:sz w:val="24"/>
        </w:rPr>
        <w:t xml:space="preserve">； </w:t>
      </w:r>
    </w:p>
    <w:p w:rsidR="008A6490" w:rsidRPr="00EA4B1C" w:rsidRDefault="008A6490" w:rsidP="008A6490">
      <w:pPr>
        <w:widowControl/>
        <w:spacing w:line="500" w:lineRule="exact"/>
        <w:jc w:val="left"/>
        <w:rPr>
          <w:rFonts w:ascii="仿宋" w:eastAsia="仿宋" w:hAnsi="仿宋" w:cs="宋体"/>
          <w:kern w:val="0"/>
          <w:sz w:val="24"/>
        </w:rPr>
      </w:pPr>
      <w:r w:rsidRPr="00EA4B1C">
        <w:rPr>
          <w:rFonts w:ascii="仿宋" w:eastAsia="仿宋" w:hAnsi="仿宋" w:cs="宋体" w:hint="eastAsia"/>
          <w:kern w:val="0"/>
          <w:sz w:val="24"/>
        </w:rPr>
        <w:t>……</w:t>
      </w:r>
    </w:p>
    <w:p w:rsidR="008A6490" w:rsidRPr="00EA4B1C" w:rsidRDefault="008A6490" w:rsidP="008A6490">
      <w:pPr>
        <w:widowControl/>
        <w:spacing w:line="500" w:lineRule="exact"/>
        <w:ind w:firstLineChars="200" w:firstLine="480"/>
        <w:jc w:val="left"/>
        <w:rPr>
          <w:rFonts w:ascii="仿宋" w:eastAsia="仿宋" w:hAnsi="仿宋" w:cs="宋体"/>
          <w:kern w:val="0"/>
          <w:sz w:val="24"/>
        </w:rPr>
      </w:pPr>
      <w:r w:rsidRPr="00EA4B1C">
        <w:rPr>
          <w:rFonts w:ascii="仿宋" w:eastAsia="仿宋" w:hAnsi="仿宋" w:cs="宋体" w:hint="eastAsia"/>
          <w:kern w:val="0"/>
          <w:sz w:val="24"/>
        </w:rPr>
        <w:t>以上企业，不属于大企业的分支机构，不存在控股股东为大企业的情形，也不存在与大企业的负责人为同一人的情形。</w:t>
      </w:r>
    </w:p>
    <w:p w:rsidR="008A6490" w:rsidRPr="00EA4B1C" w:rsidRDefault="008A6490" w:rsidP="008A6490">
      <w:pPr>
        <w:widowControl/>
        <w:spacing w:line="500" w:lineRule="exact"/>
        <w:ind w:firstLineChars="150" w:firstLine="360"/>
        <w:jc w:val="left"/>
        <w:rPr>
          <w:rFonts w:ascii="仿宋" w:eastAsia="仿宋" w:hAnsi="仿宋" w:cs="宋体"/>
          <w:kern w:val="0"/>
          <w:sz w:val="24"/>
        </w:rPr>
      </w:pPr>
      <w:r w:rsidRPr="00EA4B1C">
        <w:rPr>
          <w:rFonts w:ascii="仿宋" w:eastAsia="仿宋" w:hAnsi="仿宋" w:cs="宋体" w:hint="eastAsia"/>
          <w:kern w:val="0"/>
          <w:sz w:val="24"/>
        </w:rPr>
        <w:t xml:space="preserve">本企业对上述声明内容的真实性负责。如有虚假，将依 法承担相应责任。 </w:t>
      </w:r>
    </w:p>
    <w:p w:rsidR="008A6490" w:rsidRPr="00EA4B1C" w:rsidRDefault="008A6490" w:rsidP="008A6490">
      <w:pPr>
        <w:widowControl/>
        <w:spacing w:line="500" w:lineRule="exact"/>
        <w:jc w:val="left"/>
        <w:rPr>
          <w:rFonts w:ascii="仿宋" w:eastAsia="仿宋" w:hAnsi="仿宋" w:cs="宋体"/>
          <w:kern w:val="0"/>
          <w:sz w:val="24"/>
        </w:rPr>
      </w:pPr>
    </w:p>
    <w:p w:rsidR="008A6490" w:rsidRPr="00EA4B1C" w:rsidRDefault="008A6490" w:rsidP="008A6490">
      <w:pPr>
        <w:widowControl/>
        <w:spacing w:line="500" w:lineRule="exact"/>
        <w:jc w:val="left"/>
        <w:rPr>
          <w:rFonts w:ascii="仿宋" w:eastAsia="仿宋" w:hAnsi="仿宋" w:cs="宋体"/>
          <w:kern w:val="0"/>
          <w:sz w:val="24"/>
        </w:rPr>
      </w:pPr>
    </w:p>
    <w:p w:rsidR="008A6490" w:rsidRPr="00EA4B1C" w:rsidRDefault="008A6490" w:rsidP="008A6490">
      <w:pPr>
        <w:widowControl/>
        <w:spacing w:line="500" w:lineRule="exact"/>
        <w:ind w:firstLineChars="700" w:firstLine="1680"/>
        <w:jc w:val="left"/>
        <w:rPr>
          <w:rFonts w:ascii="仿宋" w:eastAsia="仿宋" w:hAnsi="仿宋" w:cs="宋体"/>
          <w:kern w:val="0"/>
          <w:sz w:val="24"/>
        </w:rPr>
      </w:pPr>
      <w:r w:rsidRPr="00EA4B1C">
        <w:rPr>
          <w:rFonts w:ascii="仿宋" w:eastAsia="仿宋" w:hAnsi="仿宋" w:cs="宋体" w:hint="eastAsia"/>
          <w:kern w:val="0"/>
          <w:sz w:val="24"/>
        </w:rPr>
        <w:t xml:space="preserve">企业名称（盖章）： </w:t>
      </w:r>
    </w:p>
    <w:p w:rsidR="008A6490" w:rsidRPr="00EA4B1C" w:rsidRDefault="008A6490" w:rsidP="008A6490">
      <w:pPr>
        <w:widowControl/>
        <w:spacing w:line="500" w:lineRule="exact"/>
        <w:ind w:firstLineChars="850" w:firstLine="2040"/>
        <w:jc w:val="left"/>
        <w:rPr>
          <w:rFonts w:ascii="仿宋" w:eastAsia="仿宋" w:hAnsi="仿宋" w:cs="宋体"/>
          <w:kern w:val="0"/>
          <w:sz w:val="24"/>
        </w:rPr>
      </w:pPr>
      <w:r w:rsidRPr="00EA4B1C">
        <w:rPr>
          <w:rFonts w:ascii="仿宋" w:eastAsia="仿宋" w:hAnsi="仿宋" w:cs="宋体" w:hint="eastAsia"/>
          <w:kern w:val="0"/>
          <w:sz w:val="24"/>
        </w:rPr>
        <w:t xml:space="preserve">日 期： </w:t>
      </w:r>
    </w:p>
    <w:p w:rsidR="008A6490" w:rsidRPr="00EA4B1C" w:rsidRDefault="008A6490" w:rsidP="008A6490">
      <w:pPr>
        <w:spacing w:line="440" w:lineRule="atLeast"/>
        <w:rPr>
          <w:rFonts w:ascii="仿宋" w:eastAsia="仿宋" w:hAnsi="仿宋"/>
          <w:sz w:val="24"/>
        </w:rPr>
      </w:pPr>
    </w:p>
    <w:p w:rsidR="008A6490" w:rsidRPr="00EA4B1C" w:rsidRDefault="008A6490" w:rsidP="008A6490">
      <w:pPr>
        <w:pStyle w:val="Default"/>
        <w:spacing w:line="460" w:lineRule="exact"/>
        <w:ind w:firstLineChars="200" w:firstLine="480"/>
        <w:rPr>
          <w:rFonts w:ascii="仿宋" w:eastAsia="仿宋" w:hAnsi="仿宋" w:cs="Times New Roman"/>
          <w:color w:val="auto"/>
        </w:rPr>
      </w:pPr>
    </w:p>
    <w:p w:rsidR="008A6490" w:rsidRPr="00EA4B1C" w:rsidRDefault="008A6490" w:rsidP="008A6490">
      <w:pPr>
        <w:pStyle w:val="Default"/>
        <w:spacing w:line="460" w:lineRule="exact"/>
        <w:rPr>
          <w:rFonts w:ascii="仿宋" w:eastAsia="仿宋" w:hAnsi="仿宋"/>
          <w:color w:val="auto"/>
        </w:rPr>
      </w:pPr>
    </w:p>
    <w:p w:rsidR="008A6490" w:rsidRPr="00EA4B1C" w:rsidRDefault="00062186" w:rsidP="008A6490">
      <w:pPr>
        <w:pStyle w:val="Default"/>
        <w:pageBreakBefore/>
        <w:spacing w:line="460" w:lineRule="exact"/>
        <w:jc w:val="center"/>
        <w:rPr>
          <w:rFonts w:ascii="仿宋" w:eastAsia="仿宋" w:hAnsi="仿宋" w:cs="Times New Roman"/>
          <w:b/>
          <w:color w:val="auto"/>
        </w:rPr>
      </w:pPr>
      <w:r w:rsidRPr="00EA4B1C">
        <w:rPr>
          <w:rFonts w:ascii="仿宋" w:eastAsia="仿宋" w:hAnsi="仿宋" w:cs="Times New Roman" w:hint="eastAsia"/>
          <w:b/>
          <w:color w:val="auto"/>
        </w:rPr>
        <w:lastRenderedPageBreak/>
        <w:t>6</w:t>
      </w:r>
      <w:r w:rsidR="008A6490" w:rsidRPr="00EA4B1C">
        <w:rPr>
          <w:rFonts w:ascii="仿宋" w:eastAsia="仿宋" w:hAnsi="仿宋" w:cs="Times New Roman" w:hint="eastAsia"/>
          <w:b/>
          <w:color w:val="auto"/>
        </w:rPr>
        <w:t>、</w:t>
      </w:r>
      <w:r w:rsidR="008A6490" w:rsidRPr="00EA4B1C">
        <w:rPr>
          <w:rFonts w:ascii="仿宋" w:eastAsia="仿宋" w:hAnsi="仿宋" w:cs="Times New Roman"/>
          <w:b/>
          <w:color w:val="auto"/>
        </w:rPr>
        <w:t>监狱企业声明函</w:t>
      </w:r>
    </w:p>
    <w:p w:rsidR="008A6490" w:rsidRPr="00EA4B1C" w:rsidRDefault="008A6490" w:rsidP="008A6490">
      <w:pPr>
        <w:pStyle w:val="Default"/>
        <w:spacing w:line="460" w:lineRule="exact"/>
        <w:jc w:val="center"/>
        <w:rPr>
          <w:rFonts w:ascii="仿宋" w:eastAsia="仿宋" w:hAnsi="仿宋" w:cs="Times New Roman"/>
          <w:color w:val="auto"/>
        </w:rPr>
      </w:pPr>
      <w:r w:rsidRPr="00EA4B1C">
        <w:rPr>
          <w:rFonts w:ascii="仿宋" w:eastAsia="仿宋" w:hAnsi="仿宋" w:cs="Times New Roman"/>
          <w:color w:val="auto"/>
        </w:rPr>
        <w:t>【非监狱企业的不用提供】</w:t>
      </w:r>
    </w:p>
    <w:p w:rsidR="008A6490" w:rsidRPr="00EA4B1C" w:rsidRDefault="008A6490" w:rsidP="008A6490">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本企业郑重声明，根据《关于政府采购支持监狱企业发展有关间想的通知》(财库[2014]68号）的规定，本企业为监狱企业。 </w:t>
      </w:r>
    </w:p>
    <w:p w:rsidR="008A6490" w:rsidRPr="00EA4B1C" w:rsidRDefault="008A6490" w:rsidP="008A6490">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根据上述标准，我企业属于监狱企业的理由为: </w:t>
      </w:r>
    </w:p>
    <w:p w:rsidR="008A6490" w:rsidRPr="00EA4B1C" w:rsidRDefault="008A6490" w:rsidP="008A6490">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本企业为参加(项目名称: ) (项目编号: )采购活动提供本企业的产品。 </w:t>
      </w:r>
    </w:p>
    <w:p w:rsidR="008A6490" w:rsidRPr="00EA4B1C" w:rsidRDefault="008A6490" w:rsidP="008A6490">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本企业对上述声明的真实性负责。如有虚假，将依法承担相应责任。 </w:t>
      </w:r>
    </w:p>
    <w:p w:rsidR="008A6490" w:rsidRPr="00EA4B1C" w:rsidRDefault="008A6490" w:rsidP="008A6490">
      <w:pPr>
        <w:pStyle w:val="Default"/>
        <w:spacing w:line="460" w:lineRule="exact"/>
        <w:ind w:firstLineChars="200" w:firstLine="480"/>
        <w:rPr>
          <w:rFonts w:ascii="仿宋" w:eastAsia="仿宋" w:hAnsi="仿宋" w:cs="Times New Roman"/>
          <w:color w:val="auto"/>
        </w:rPr>
      </w:pPr>
    </w:p>
    <w:p w:rsidR="008A6490" w:rsidRPr="00EA4B1C" w:rsidRDefault="008A6490" w:rsidP="008A6490">
      <w:pPr>
        <w:pStyle w:val="Default"/>
        <w:spacing w:line="460" w:lineRule="exact"/>
        <w:ind w:firstLineChars="200" w:firstLine="480"/>
        <w:rPr>
          <w:rFonts w:ascii="仿宋" w:eastAsia="仿宋" w:hAnsi="仿宋" w:cs="Times New Roman"/>
          <w:color w:val="auto"/>
        </w:rPr>
      </w:pPr>
    </w:p>
    <w:p w:rsidR="008A6490" w:rsidRPr="00EA4B1C" w:rsidRDefault="008A6490" w:rsidP="008A6490">
      <w:pPr>
        <w:pStyle w:val="Default"/>
        <w:spacing w:line="460" w:lineRule="exact"/>
        <w:rPr>
          <w:rFonts w:ascii="仿宋" w:eastAsia="仿宋" w:hAnsi="仿宋" w:cs="Times New Roman"/>
          <w:color w:val="auto"/>
        </w:rPr>
      </w:pPr>
      <w:r w:rsidRPr="00EA4B1C">
        <w:rPr>
          <w:rFonts w:ascii="仿宋" w:eastAsia="仿宋" w:hAnsi="仿宋" w:cs="Times New Roman"/>
          <w:color w:val="auto"/>
        </w:rPr>
        <w:t xml:space="preserve">供应商名称(盖章) : </w:t>
      </w:r>
    </w:p>
    <w:p w:rsidR="008A6490" w:rsidRPr="00EA4B1C" w:rsidRDefault="008A6490" w:rsidP="008A6490">
      <w:pPr>
        <w:pStyle w:val="Default"/>
        <w:spacing w:line="460" w:lineRule="exact"/>
        <w:rPr>
          <w:rFonts w:ascii="仿宋" w:eastAsia="仿宋" w:hAnsi="仿宋" w:cs="Times New Roman"/>
          <w:color w:val="auto"/>
        </w:rPr>
      </w:pPr>
    </w:p>
    <w:p w:rsidR="008A6490" w:rsidRPr="00EA4B1C" w:rsidRDefault="008A6490" w:rsidP="008A6490">
      <w:pPr>
        <w:pStyle w:val="Default"/>
        <w:spacing w:line="460" w:lineRule="exact"/>
        <w:rPr>
          <w:rFonts w:ascii="仿宋" w:eastAsia="仿宋" w:hAnsi="仿宋" w:cs="Times New Roman"/>
          <w:color w:val="auto"/>
        </w:rPr>
      </w:pPr>
      <w:r w:rsidRPr="00EA4B1C">
        <w:rPr>
          <w:rFonts w:ascii="仿宋" w:eastAsia="仿宋" w:hAnsi="仿宋" w:cs="Times New Roman"/>
          <w:color w:val="auto"/>
        </w:rPr>
        <w:t xml:space="preserve">日期: 年 月 日 </w:t>
      </w:r>
    </w:p>
    <w:p w:rsidR="008A6490" w:rsidRPr="00EA4B1C" w:rsidRDefault="008A6490" w:rsidP="008A6490">
      <w:pPr>
        <w:pStyle w:val="Default"/>
        <w:spacing w:line="460" w:lineRule="exact"/>
        <w:rPr>
          <w:rFonts w:ascii="仿宋" w:eastAsia="仿宋" w:hAnsi="仿宋" w:cs="Times New Roman"/>
          <w:color w:val="auto"/>
        </w:rPr>
      </w:pPr>
    </w:p>
    <w:p w:rsidR="008A6490" w:rsidRPr="00EA4B1C" w:rsidRDefault="008A6490" w:rsidP="00C336E2">
      <w:pPr>
        <w:snapToGrid w:val="0"/>
        <w:spacing w:beforeLines="50" w:after="50" w:line="460" w:lineRule="exact"/>
        <w:ind w:firstLineChars="200" w:firstLine="480"/>
        <w:jc w:val="left"/>
        <w:rPr>
          <w:rFonts w:ascii="仿宋" w:eastAsia="仿宋" w:hAnsi="仿宋"/>
          <w:sz w:val="24"/>
        </w:rPr>
      </w:pPr>
      <w:r w:rsidRPr="00EA4B1C">
        <w:rPr>
          <w:rFonts w:ascii="仿宋" w:eastAsia="仿宋" w:hAnsi="仿宋"/>
          <w:sz w:val="24"/>
        </w:rPr>
        <w:t>监狱企业参加政府采购活动时，应当提供由省级以上监狱管理局、戒毒管理局(含新疆生产建设兵团)出具的属于监狱企业的证明文件</w:t>
      </w:r>
      <w:r w:rsidRPr="00EA4B1C">
        <w:rPr>
          <w:rFonts w:ascii="仿宋" w:eastAsia="仿宋" w:hAnsi="仿宋" w:hint="eastAsia"/>
          <w:sz w:val="24"/>
        </w:rPr>
        <w:t>；</w:t>
      </w:r>
    </w:p>
    <w:p w:rsidR="008A6490" w:rsidRPr="00EA4B1C" w:rsidRDefault="008A6490" w:rsidP="00C336E2">
      <w:pPr>
        <w:snapToGrid w:val="0"/>
        <w:spacing w:beforeLines="50" w:after="50" w:line="460" w:lineRule="exact"/>
        <w:ind w:firstLineChars="200" w:firstLine="480"/>
        <w:jc w:val="left"/>
        <w:rPr>
          <w:rFonts w:ascii="仿宋" w:eastAsia="仿宋" w:hAnsi="仿宋"/>
          <w:sz w:val="24"/>
        </w:rPr>
      </w:pPr>
      <w:r w:rsidRPr="00EA4B1C">
        <w:rPr>
          <w:rFonts w:ascii="仿宋" w:eastAsia="仿宋" w:hAnsi="仿宋"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8A6490" w:rsidRPr="00EA4B1C" w:rsidRDefault="008A6490" w:rsidP="00C336E2">
      <w:pPr>
        <w:snapToGrid w:val="0"/>
        <w:spacing w:beforeLines="50" w:after="50" w:line="460" w:lineRule="exact"/>
        <w:ind w:firstLineChars="200" w:firstLine="480"/>
        <w:jc w:val="left"/>
        <w:rPr>
          <w:rFonts w:ascii="仿宋" w:eastAsia="仿宋" w:hAnsi="仿宋"/>
          <w:sz w:val="24"/>
        </w:rPr>
      </w:pPr>
    </w:p>
    <w:p w:rsidR="008A6490" w:rsidRPr="00EA4B1C" w:rsidRDefault="008A6490" w:rsidP="008A6490">
      <w:pPr>
        <w:pStyle w:val="Default"/>
        <w:spacing w:line="460" w:lineRule="exact"/>
        <w:rPr>
          <w:rFonts w:ascii="仿宋" w:eastAsia="仿宋" w:hAnsi="仿宋"/>
          <w:color w:val="auto"/>
        </w:rPr>
      </w:pPr>
    </w:p>
    <w:p w:rsidR="008A6490" w:rsidRPr="00EA4B1C" w:rsidRDefault="00062186" w:rsidP="008A6490">
      <w:pPr>
        <w:pStyle w:val="Default"/>
        <w:pageBreakBefore/>
        <w:spacing w:line="460" w:lineRule="exact"/>
        <w:jc w:val="center"/>
        <w:rPr>
          <w:rFonts w:ascii="仿宋" w:eastAsia="仿宋" w:hAnsi="仿宋" w:cs="Times New Roman"/>
          <w:b/>
          <w:color w:val="auto"/>
        </w:rPr>
      </w:pPr>
      <w:r w:rsidRPr="00EA4B1C">
        <w:rPr>
          <w:rFonts w:ascii="仿宋" w:eastAsia="仿宋" w:hAnsi="仿宋" w:cs="Times New Roman" w:hint="eastAsia"/>
          <w:b/>
          <w:color w:val="auto"/>
        </w:rPr>
        <w:lastRenderedPageBreak/>
        <w:t>7</w:t>
      </w:r>
      <w:r w:rsidR="008A6490" w:rsidRPr="00EA4B1C">
        <w:rPr>
          <w:rFonts w:ascii="仿宋" w:eastAsia="仿宋" w:hAnsi="仿宋" w:cs="Times New Roman" w:hint="eastAsia"/>
          <w:b/>
          <w:color w:val="auto"/>
        </w:rPr>
        <w:t>、</w:t>
      </w:r>
      <w:r w:rsidR="008A6490" w:rsidRPr="00EA4B1C">
        <w:rPr>
          <w:rFonts w:ascii="仿宋" w:eastAsia="仿宋" w:hAnsi="仿宋" w:cs="Times New Roman"/>
          <w:b/>
          <w:color w:val="auto"/>
        </w:rPr>
        <w:t>残疾人福利性单位声明函</w:t>
      </w:r>
    </w:p>
    <w:p w:rsidR="008A6490" w:rsidRPr="00EA4B1C" w:rsidRDefault="008A6490" w:rsidP="008A6490">
      <w:pPr>
        <w:pStyle w:val="Default"/>
        <w:spacing w:line="460" w:lineRule="exact"/>
        <w:jc w:val="center"/>
        <w:rPr>
          <w:rFonts w:ascii="仿宋" w:eastAsia="仿宋" w:hAnsi="仿宋" w:cs="Times New Roman"/>
          <w:color w:val="auto"/>
        </w:rPr>
      </w:pPr>
      <w:r w:rsidRPr="00EA4B1C">
        <w:rPr>
          <w:rFonts w:ascii="仿宋" w:eastAsia="仿宋" w:hAnsi="仿宋" w:cs="Times New Roman"/>
          <w:color w:val="auto"/>
        </w:rPr>
        <w:t>【非残疾人福利性单位不用提供】</w:t>
      </w:r>
    </w:p>
    <w:p w:rsidR="008A6490" w:rsidRPr="00EA4B1C" w:rsidRDefault="008A6490" w:rsidP="008A6490">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rsidR="008A6490" w:rsidRPr="00EA4B1C" w:rsidRDefault="008A6490" w:rsidP="008A6490">
      <w:pPr>
        <w:pStyle w:val="Default"/>
        <w:spacing w:line="460" w:lineRule="exact"/>
        <w:ind w:firstLineChars="200" w:firstLine="480"/>
        <w:rPr>
          <w:rFonts w:ascii="仿宋" w:eastAsia="仿宋" w:hAnsi="仿宋" w:cs="Times New Roman"/>
          <w:color w:val="auto"/>
        </w:rPr>
      </w:pPr>
      <w:r w:rsidRPr="00EA4B1C">
        <w:rPr>
          <w:rFonts w:ascii="仿宋" w:eastAsia="仿宋" w:hAnsi="仿宋" w:cs="Times New Roman"/>
          <w:color w:val="auto"/>
        </w:rPr>
        <w:t xml:space="preserve">本单位对上述声明的真实性负责，如有虚假，将依法承但相应责任。 </w:t>
      </w:r>
    </w:p>
    <w:p w:rsidR="008A6490" w:rsidRPr="00EA4B1C" w:rsidRDefault="008A6490" w:rsidP="008A6490">
      <w:pPr>
        <w:pStyle w:val="Default"/>
        <w:spacing w:line="460" w:lineRule="exact"/>
        <w:ind w:firstLineChars="200" w:firstLine="480"/>
        <w:rPr>
          <w:rFonts w:ascii="仿宋" w:eastAsia="仿宋" w:hAnsi="仿宋" w:cs="Times New Roman"/>
          <w:color w:val="auto"/>
        </w:rPr>
      </w:pPr>
    </w:p>
    <w:p w:rsidR="008A6490" w:rsidRPr="00EA4B1C" w:rsidRDefault="008A6490" w:rsidP="008A6490">
      <w:pPr>
        <w:pStyle w:val="Default"/>
        <w:spacing w:line="460" w:lineRule="exact"/>
        <w:rPr>
          <w:rFonts w:ascii="仿宋" w:eastAsia="仿宋" w:hAnsi="仿宋" w:cs="Times New Roman"/>
          <w:color w:val="auto"/>
        </w:rPr>
      </w:pPr>
      <w:r w:rsidRPr="00EA4B1C">
        <w:rPr>
          <w:rFonts w:ascii="仿宋" w:eastAsia="仿宋" w:hAnsi="仿宋" w:cs="Times New Roman"/>
          <w:color w:val="auto"/>
        </w:rPr>
        <w:t xml:space="preserve">供应商名称(盖章)： </w:t>
      </w:r>
    </w:p>
    <w:p w:rsidR="008A6490" w:rsidRPr="00EA4B1C" w:rsidRDefault="008A6490" w:rsidP="008A6490">
      <w:pPr>
        <w:pStyle w:val="Default"/>
        <w:spacing w:line="460" w:lineRule="exact"/>
        <w:rPr>
          <w:rFonts w:ascii="仿宋" w:eastAsia="仿宋" w:hAnsi="仿宋" w:cs="Times New Roman"/>
          <w:color w:val="auto"/>
        </w:rPr>
      </w:pPr>
    </w:p>
    <w:p w:rsidR="008A6490" w:rsidRPr="00EA4B1C" w:rsidRDefault="008A6490" w:rsidP="00C336E2">
      <w:pPr>
        <w:snapToGrid w:val="0"/>
        <w:spacing w:beforeLines="50" w:after="50" w:line="460" w:lineRule="exact"/>
        <w:jc w:val="left"/>
        <w:rPr>
          <w:rFonts w:ascii="仿宋" w:eastAsia="仿宋" w:hAnsi="仿宋"/>
          <w:sz w:val="24"/>
        </w:rPr>
      </w:pPr>
      <w:r w:rsidRPr="00EA4B1C">
        <w:rPr>
          <w:rFonts w:ascii="仿宋" w:eastAsia="仿宋" w:hAnsi="仿宋"/>
          <w:sz w:val="24"/>
        </w:rPr>
        <w:t>日期： 年 月 日</w:t>
      </w:r>
    </w:p>
    <w:p w:rsidR="008A6490" w:rsidRPr="00EA4B1C" w:rsidRDefault="008A6490" w:rsidP="00C336E2">
      <w:pPr>
        <w:snapToGrid w:val="0"/>
        <w:spacing w:beforeLines="50" w:after="50" w:line="460" w:lineRule="exact"/>
        <w:jc w:val="left"/>
        <w:rPr>
          <w:rFonts w:ascii="仿宋" w:eastAsia="仿宋" w:hAnsi="仿宋"/>
          <w:sz w:val="24"/>
        </w:rPr>
      </w:pPr>
    </w:p>
    <w:p w:rsidR="008A6490" w:rsidRPr="00EA4B1C" w:rsidRDefault="008A6490"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062186" w:rsidRPr="00EA4B1C" w:rsidRDefault="00062186" w:rsidP="00C336E2">
      <w:pPr>
        <w:snapToGrid w:val="0"/>
        <w:spacing w:beforeLines="50" w:after="50" w:line="460" w:lineRule="exact"/>
        <w:jc w:val="left"/>
        <w:rPr>
          <w:rFonts w:ascii="仿宋" w:eastAsia="仿宋" w:hAnsi="仿宋"/>
          <w:sz w:val="24"/>
        </w:rPr>
      </w:pPr>
    </w:p>
    <w:p w:rsidR="00C328D3" w:rsidRPr="00EA4B1C" w:rsidRDefault="00062186">
      <w:pPr>
        <w:ind w:firstLineChars="1250" w:firstLine="3012"/>
        <w:jc w:val="left"/>
        <w:rPr>
          <w:rFonts w:ascii="仿宋" w:eastAsia="仿宋" w:hAnsi="仿宋"/>
          <w:sz w:val="24"/>
        </w:rPr>
      </w:pPr>
      <w:r w:rsidRPr="00EA4B1C">
        <w:rPr>
          <w:rFonts w:ascii="仿宋" w:eastAsia="仿宋" w:hAnsi="仿宋" w:hint="eastAsia"/>
          <w:b/>
          <w:sz w:val="24"/>
        </w:rPr>
        <w:t>8、</w:t>
      </w:r>
      <w:r w:rsidR="009E353E" w:rsidRPr="00EA4B1C">
        <w:rPr>
          <w:rFonts w:ascii="仿宋" w:eastAsia="仿宋" w:hAnsi="仿宋" w:hint="eastAsia"/>
          <w:b/>
          <w:sz w:val="24"/>
        </w:rPr>
        <w:t>评分索引表</w:t>
      </w:r>
    </w:p>
    <w:p w:rsidR="00C328D3" w:rsidRPr="00EA4B1C" w:rsidRDefault="00C328D3">
      <w:pPr>
        <w:ind w:firstLine="482"/>
        <w:jc w:val="center"/>
        <w:rPr>
          <w:rFonts w:ascii="仿宋" w:eastAsia="仿宋" w:hAnsi="仿宋"/>
          <w:b/>
          <w:sz w:val="24"/>
        </w:rPr>
      </w:pPr>
    </w:p>
    <w:tbl>
      <w:tblPr>
        <w:tblpPr w:leftFromText="180" w:rightFromText="180" w:vertAnchor="text" w:horzAnchor="page" w:tblpX="1297" w:tblpY="481"/>
        <w:tblOverlap w:val="never"/>
        <w:tblW w:w="8833" w:type="dxa"/>
        <w:tblBorders>
          <w:top w:val="single" w:sz="4" w:space="0" w:color="auto"/>
          <w:left w:val="single" w:sz="4" w:space="0" w:color="auto"/>
          <w:bottom w:val="single" w:sz="4" w:space="0" w:color="auto"/>
          <w:right w:val="single" w:sz="4" w:space="0" w:color="auto"/>
        </w:tblBorders>
        <w:tblLayout w:type="fixed"/>
        <w:tblLook w:val="04A0"/>
      </w:tblPr>
      <w:tblGrid>
        <w:gridCol w:w="3256"/>
        <w:gridCol w:w="3004"/>
        <w:gridCol w:w="1286"/>
        <w:gridCol w:w="1287"/>
      </w:tblGrid>
      <w:tr w:rsidR="00C328D3" w:rsidRPr="00EA4B1C">
        <w:trPr>
          <w:trHeight w:val="636"/>
        </w:trPr>
        <w:tc>
          <w:tcPr>
            <w:tcW w:w="3256"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jc w:val="center"/>
              <w:rPr>
                <w:rFonts w:ascii="仿宋" w:eastAsia="仿宋" w:hAnsi="仿宋"/>
                <w:sz w:val="24"/>
              </w:rPr>
            </w:pPr>
            <w:r w:rsidRPr="00EA4B1C">
              <w:rPr>
                <w:rFonts w:ascii="仿宋" w:eastAsia="仿宋" w:hAnsi="仿宋" w:hint="eastAsia"/>
                <w:sz w:val="24"/>
              </w:rPr>
              <w:t>评分项目</w:t>
            </w:r>
          </w:p>
        </w:tc>
        <w:tc>
          <w:tcPr>
            <w:tcW w:w="3004"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jc w:val="center"/>
              <w:rPr>
                <w:rFonts w:ascii="仿宋" w:eastAsia="仿宋" w:hAnsi="仿宋"/>
                <w:sz w:val="24"/>
              </w:rPr>
            </w:pPr>
            <w:r w:rsidRPr="00EA4B1C">
              <w:rPr>
                <w:rFonts w:ascii="仿宋" w:eastAsia="仿宋" w:hAnsi="仿宋" w:hint="eastAsia"/>
                <w:sz w:val="24"/>
              </w:rPr>
              <w:t>投标文件对应资料</w:t>
            </w:r>
          </w:p>
        </w:tc>
        <w:tc>
          <w:tcPr>
            <w:tcW w:w="1286"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jc w:val="center"/>
              <w:rPr>
                <w:rFonts w:ascii="仿宋" w:eastAsia="仿宋" w:hAnsi="仿宋"/>
                <w:sz w:val="24"/>
              </w:rPr>
            </w:pPr>
            <w:r w:rsidRPr="00EA4B1C">
              <w:rPr>
                <w:rFonts w:ascii="仿宋" w:eastAsia="仿宋" w:hAnsi="仿宋" w:hint="eastAsia"/>
                <w:sz w:val="24"/>
              </w:rPr>
              <w:t>自评分</w:t>
            </w:r>
          </w:p>
        </w:tc>
        <w:tc>
          <w:tcPr>
            <w:tcW w:w="1287" w:type="dxa"/>
            <w:tcBorders>
              <w:top w:val="single" w:sz="4" w:space="0" w:color="auto"/>
              <w:left w:val="single" w:sz="4" w:space="0" w:color="auto"/>
              <w:bottom w:val="single" w:sz="4" w:space="0" w:color="auto"/>
              <w:right w:val="single" w:sz="4" w:space="0" w:color="auto"/>
            </w:tcBorders>
            <w:vAlign w:val="center"/>
          </w:tcPr>
          <w:p w:rsidR="00C328D3" w:rsidRPr="00EA4B1C" w:rsidRDefault="009E353E">
            <w:pPr>
              <w:snapToGrid w:val="0"/>
              <w:jc w:val="center"/>
              <w:rPr>
                <w:rFonts w:ascii="仿宋" w:eastAsia="仿宋" w:hAnsi="仿宋"/>
                <w:sz w:val="24"/>
              </w:rPr>
            </w:pPr>
            <w:r w:rsidRPr="00EA4B1C">
              <w:rPr>
                <w:rFonts w:ascii="仿宋" w:eastAsia="仿宋" w:hAnsi="仿宋" w:hint="eastAsia"/>
                <w:sz w:val="24"/>
              </w:rPr>
              <w:t>投标文件页码</w:t>
            </w: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9E353E">
            <w:pPr>
              <w:snapToGrid w:val="0"/>
              <w:rPr>
                <w:rFonts w:ascii="仿宋" w:eastAsia="仿宋" w:hAnsi="仿宋"/>
                <w:sz w:val="24"/>
              </w:rPr>
            </w:pPr>
            <w:r w:rsidRPr="00EA4B1C">
              <w:rPr>
                <w:rFonts w:ascii="仿宋" w:eastAsia="仿宋" w:hAnsi="仿宋" w:hint="eastAsia"/>
                <w:sz w:val="24"/>
              </w:rPr>
              <w:t>对应第四章评标办法及评分标准（报价除外）</w:t>
            </w: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9E353E">
            <w:pPr>
              <w:snapToGrid w:val="0"/>
              <w:rPr>
                <w:rFonts w:ascii="仿宋" w:eastAsia="仿宋" w:hAnsi="仿宋"/>
                <w:sz w:val="24"/>
              </w:rPr>
            </w:pPr>
            <w:r w:rsidRPr="00EA4B1C">
              <w:rPr>
                <w:rFonts w:ascii="仿宋" w:eastAsia="仿宋" w:hAnsi="仿宋"/>
                <w:sz w:val="24"/>
              </w:rPr>
              <w:t>……</w:t>
            </w: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ind w:left="43"/>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ind w:left="43"/>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ind w:left="43"/>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ind w:left="43"/>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ind w:left="43"/>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ind w:left="43"/>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r>
      <w:tr w:rsidR="00C328D3" w:rsidRPr="00EA4B1C">
        <w:trPr>
          <w:trHeight w:val="683"/>
        </w:trPr>
        <w:tc>
          <w:tcPr>
            <w:tcW w:w="325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3004"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6"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c>
          <w:tcPr>
            <w:tcW w:w="1287" w:type="dxa"/>
            <w:tcBorders>
              <w:top w:val="single" w:sz="4" w:space="0" w:color="auto"/>
              <w:left w:val="single" w:sz="4" w:space="0" w:color="auto"/>
              <w:bottom w:val="single" w:sz="4" w:space="0" w:color="auto"/>
              <w:right w:val="single" w:sz="4" w:space="0" w:color="auto"/>
            </w:tcBorders>
          </w:tcPr>
          <w:p w:rsidR="00C328D3" w:rsidRPr="00EA4B1C" w:rsidRDefault="00C328D3">
            <w:pPr>
              <w:snapToGrid w:val="0"/>
              <w:rPr>
                <w:rFonts w:ascii="仿宋" w:eastAsia="仿宋" w:hAnsi="仿宋"/>
                <w:sz w:val="24"/>
              </w:rPr>
            </w:pPr>
          </w:p>
        </w:tc>
      </w:tr>
    </w:tbl>
    <w:p w:rsidR="00C328D3" w:rsidRPr="00EA4B1C" w:rsidRDefault="009E353E">
      <w:pPr>
        <w:snapToGrid w:val="0"/>
        <w:rPr>
          <w:rFonts w:ascii="仿宋" w:eastAsia="仿宋" w:hAnsi="仿宋"/>
          <w:sz w:val="24"/>
        </w:rPr>
      </w:pPr>
      <w:r w:rsidRPr="00EA4B1C">
        <w:rPr>
          <w:rFonts w:ascii="仿宋" w:eastAsia="仿宋" w:hAnsi="仿宋" w:hint="eastAsia"/>
          <w:sz w:val="24"/>
        </w:rPr>
        <w:t>项目名称：                                项目编号：</w:t>
      </w: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C328D3">
      <w:pPr>
        <w:snapToGrid w:val="0"/>
        <w:jc w:val="left"/>
        <w:rPr>
          <w:rFonts w:ascii="仿宋" w:eastAsia="仿宋" w:hAnsi="仿宋"/>
          <w:sz w:val="24"/>
        </w:rPr>
      </w:pPr>
    </w:p>
    <w:p w:rsidR="00C328D3" w:rsidRPr="00EA4B1C" w:rsidRDefault="00062186" w:rsidP="00082794">
      <w:pPr>
        <w:ind w:firstLineChars="1250" w:firstLine="3012"/>
        <w:jc w:val="left"/>
        <w:rPr>
          <w:rFonts w:ascii="仿宋" w:eastAsia="仿宋" w:hAnsi="仿宋"/>
          <w:b/>
          <w:sz w:val="24"/>
        </w:rPr>
      </w:pPr>
      <w:r w:rsidRPr="00EA4B1C">
        <w:rPr>
          <w:rFonts w:ascii="仿宋" w:eastAsia="仿宋" w:hAnsi="仿宋" w:hint="eastAsia"/>
          <w:b/>
          <w:sz w:val="24"/>
        </w:rPr>
        <w:t>9</w:t>
      </w:r>
      <w:r w:rsidR="009E353E" w:rsidRPr="00EA4B1C">
        <w:rPr>
          <w:rFonts w:ascii="仿宋" w:eastAsia="仿宋" w:hAnsi="仿宋" w:hint="eastAsia"/>
          <w:b/>
          <w:sz w:val="24"/>
        </w:rPr>
        <w:t>、</w:t>
      </w:r>
      <w:r w:rsidR="009E353E" w:rsidRPr="00EA4B1C">
        <w:rPr>
          <w:rFonts w:ascii="仿宋" w:eastAsia="仿宋" w:hAnsi="仿宋"/>
          <w:b/>
          <w:sz w:val="24"/>
        </w:rPr>
        <w:t>商务响应表</w:t>
      </w:r>
    </w:p>
    <w:p w:rsidR="00C328D3" w:rsidRPr="00EA4B1C" w:rsidRDefault="009E353E">
      <w:pPr>
        <w:spacing w:line="460" w:lineRule="exact"/>
        <w:jc w:val="left"/>
        <w:rPr>
          <w:rFonts w:ascii="仿宋" w:eastAsia="仿宋" w:hAnsi="仿宋"/>
          <w:sz w:val="24"/>
        </w:rPr>
      </w:pPr>
      <w:r w:rsidRPr="00EA4B1C">
        <w:rPr>
          <w:rFonts w:ascii="仿宋" w:eastAsia="仿宋" w:hAnsi="仿宋" w:hint="eastAsia"/>
          <w:sz w:val="24"/>
        </w:rPr>
        <w:t xml:space="preserve">项目名称：                                       </w:t>
      </w:r>
      <w:r w:rsidRPr="00EA4B1C">
        <w:rPr>
          <w:rFonts w:ascii="仿宋" w:eastAsia="仿宋" w:hAnsi="仿宋"/>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5"/>
        <w:gridCol w:w="2289"/>
        <w:gridCol w:w="1751"/>
        <w:gridCol w:w="2661"/>
      </w:tblGrid>
      <w:tr w:rsidR="00C328D3" w:rsidRPr="00EA4B1C">
        <w:trPr>
          <w:trHeight w:val="446"/>
        </w:trPr>
        <w:tc>
          <w:tcPr>
            <w:tcW w:w="1585" w:type="dxa"/>
            <w:vAlign w:val="center"/>
          </w:tcPr>
          <w:p w:rsidR="00C328D3" w:rsidRPr="00EA4B1C" w:rsidRDefault="009E353E">
            <w:pPr>
              <w:spacing w:line="460" w:lineRule="exact"/>
              <w:jc w:val="center"/>
              <w:rPr>
                <w:rFonts w:ascii="仿宋" w:eastAsia="仿宋" w:hAnsi="仿宋"/>
                <w:kern w:val="0"/>
                <w:sz w:val="24"/>
              </w:rPr>
            </w:pPr>
            <w:r w:rsidRPr="00EA4B1C">
              <w:rPr>
                <w:rFonts w:ascii="仿宋" w:eastAsia="仿宋" w:hAnsi="仿宋" w:hint="eastAsia"/>
                <w:kern w:val="0"/>
                <w:sz w:val="24"/>
              </w:rPr>
              <w:t>项目</w:t>
            </w:r>
          </w:p>
        </w:tc>
        <w:tc>
          <w:tcPr>
            <w:tcW w:w="2289" w:type="dxa"/>
            <w:vAlign w:val="center"/>
          </w:tcPr>
          <w:p w:rsidR="00C328D3" w:rsidRPr="00EA4B1C" w:rsidRDefault="009E353E">
            <w:pPr>
              <w:spacing w:line="460" w:lineRule="exact"/>
              <w:jc w:val="center"/>
              <w:rPr>
                <w:rFonts w:ascii="仿宋" w:eastAsia="仿宋" w:hAnsi="仿宋"/>
                <w:kern w:val="0"/>
                <w:sz w:val="24"/>
              </w:rPr>
            </w:pPr>
            <w:r w:rsidRPr="00EA4B1C">
              <w:rPr>
                <w:rFonts w:ascii="仿宋" w:eastAsia="仿宋" w:hAnsi="仿宋" w:hint="eastAsia"/>
                <w:kern w:val="0"/>
                <w:sz w:val="24"/>
              </w:rPr>
              <w:t>招标文件要求</w:t>
            </w:r>
          </w:p>
        </w:tc>
        <w:tc>
          <w:tcPr>
            <w:tcW w:w="1751" w:type="dxa"/>
            <w:vAlign w:val="center"/>
          </w:tcPr>
          <w:p w:rsidR="00C328D3" w:rsidRPr="00EA4B1C" w:rsidRDefault="009E353E">
            <w:pPr>
              <w:spacing w:line="460" w:lineRule="exact"/>
              <w:jc w:val="center"/>
              <w:rPr>
                <w:rFonts w:ascii="仿宋" w:eastAsia="仿宋" w:hAnsi="仿宋"/>
                <w:kern w:val="0"/>
                <w:sz w:val="24"/>
              </w:rPr>
            </w:pPr>
            <w:r w:rsidRPr="00EA4B1C">
              <w:rPr>
                <w:rFonts w:ascii="仿宋" w:eastAsia="仿宋" w:hAnsi="仿宋" w:hint="eastAsia"/>
                <w:kern w:val="0"/>
                <w:sz w:val="24"/>
              </w:rPr>
              <w:t>是否响应</w:t>
            </w:r>
          </w:p>
        </w:tc>
        <w:tc>
          <w:tcPr>
            <w:tcW w:w="2661" w:type="dxa"/>
            <w:vAlign w:val="center"/>
          </w:tcPr>
          <w:p w:rsidR="00C328D3" w:rsidRPr="00EA4B1C" w:rsidRDefault="009E353E">
            <w:pPr>
              <w:spacing w:line="460" w:lineRule="exact"/>
              <w:jc w:val="center"/>
              <w:rPr>
                <w:rFonts w:ascii="仿宋" w:eastAsia="仿宋" w:hAnsi="仿宋"/>
                <w:kern w:val="0"/>
                <w:sz w:val="24"/>
              </w:rPr>
            </w:pPr>
            <w:r w:rsidRPr="00EA4B1C">
              <w:rPr>
                <w:rFonts w:ascii="仿宋" w:eastAsia="仿宋" w:hAnsi="仿宋" w:hint="eastAsia"/>
                <w:kern w:val="0"/>
                <w:sz w:val="24"/>
              </w:rPr>
              <w:t>供应商的承诺或说明</w:t>
            </w:r>
          </w:p>
        </w:tc>
      </w:tr>
      <w:tr w:rsidR="00C328D3" w:rsidRPr="00EA4B1C">
        <w:trPr>
          <w:trHeight w:val="433"/>
        </w:trPr>
        <w:tc>
          <w:tcPr>
            <w:tcW w:w="1585" w:type="dxa"/>
            <w:vAlign w:val="center"/>
          </w:tcPr>
          <w:p w:rsidR="00C328D3" w:rsidRPr="00EA4B1C" w:rsidRDefault="00141BDA">
            <w:pPr>
              <w:spacing w:line="460" w:lineRule="exact"/>
              <w:jc w:val="center"/>
              <w:rPr>
                <w:rFonts w:ascii="仿宋" w:eastAsia="仿宋" w:hAnsi="仿宋"/>
                <w:kern w:val="0"/>
                <w:sz w:val="24"/>
              </w:rPr>
            </w:pPr>
            <w:r w:rsidRPr="00EA4B1C">
              <w:rPr>
                <w:rFonts w:ascii="仿宋" w:eastAsia="仿宋" w:hAnsi="仿宋" w:hint="eastAsia"/>
                <w:kern w:val="0"/>
                <w:sz w:val="24"/>
              </w:rPr>
              <w:t>服务期</w:t>
            </w:r>
          </w:p>
        </w:tc>
        <w:tc>
          <w:tcPr>
            <w:tcW w:w="2289" w:type="dxa"/>
            <w:vAlign w:val="center"/>
          </w:tcPr>
          <w:p w:rsidR="00C328D3" w:rsidRPr="00EA4B1C" w:rsidRDefault="00C328D3">
            <w:pPr>
              <w:spacing w:line="460" w:lineRule="exact"/>
              <w:jc w:val="center"/>
              <w:rPr>
                <w:rFonts w:ascii="仿宋" w:eastAsia="仿宋" w:hAnsi="仿宋"/>
                <w:kern w:val="0"/>
                <w:sz w:val="24"/>
              </w:rPr>
            </w:pPr>
          </w:p>
        </w:tc>
        <w:tc>
          <w:tcPr>
            <w:tcW w:w="1751" w:type="dxa"/>
            <w:vAlign w:val="center"/>
          </w:tcPr>
          <w:p w:rsidR="00C328D3" w:rsidRPr="00EA4B1C" w:rsidRDefault="00C328D3">
            <w:pPr>
              <w:spacing w:line="460" w:lineRule="exact"/>
              <w:jc w:val="center"/>
              <w:rPr>
                <w:rFonts w:ascii="仿宋" w:eastAsia="仿宋" w:hAnsi="仿宋"/>
                <w:kern w:val="0"/>
                <w:sz w:val="24"/>
              </w:rPr>
            </w:pPr>
          </w:p>
        </w:tc>
        <w:tc>
          <w:tcPr>
            <w:tcW w:w="2661" w:type="dxa"/>
            <w:vAlign w:val="center"/>
          </w:tcPr>
          <w:p w:rsidR="00C328D3" w:rsidRPr="00EA4B1C" w:rsidRDefault="00C328D3">
            <w:pPr>
              <w:spacing w:line="460" w:lineRule="exact"/>
              <w:jc w:val="center"/>
              <w:rPr>
                <w:rFonts w:ascii="仿宋" w:eastAsia="仿宋" w:hAnsi="仿宋"/>
                <w:kern w:val="0"/>
                <w:sz w:val="24"/>
              </w:rPr>
            </w:pPr>
          </w:p>
        </w:tc>
      </w:tr>
      <w:tr w:rsidR="00C328D3" w:rsidRPr="00EA4B1C">
        <w:trPr>
          <w:trHeight w:val="446"/>
        </w:trPr>
        <w:tc>
          <w:tcPr>
            <w:tcW w:w="1585" w:type="dxa"/>
            <w:vAlign w:val="center"/>
          </w:tcPr>
          <w:p w:rsidR="00C328D3" w:rsidRPr="00EA4B1C" w:rsidRDefault="00141BDA">
            <w:pPr>
              <w:spacing w:line="460" w:lineRule="exact"/>
              <w:jc w:val="center"/>
              <w:rPr>
                <w:rFonts w:ascii="仿宋" w:eastAsia="仿宋" w:hAnsi="仿宋"/>
                <w:kern w:val="0"/>
                <w:sz w:val="24"/>
              </w:rPr>
            </w:pPr>
            <w:r w:rsidRPr="00EA4B1C">
              <w:rPr>
                <w:rFonts w:ascii="仿宋" w:eastAsia="仿宋" w:hAnsi="仿宋" w:hint="eastAsia"/>
                <w:kern w:val="0"/>
                <w:sz w:val="24"/>
              </w:rPr>
              <w:t>付款方式</w:t>
            </w:r>
          </w:p>
        </w:tc>
        <w:tc>
          <w:tcPr>
            <w:tcW w:w="2289" w:type="dxa"/>
            <w:vAlign w:val="center"/>
          </w:tcPr>
          <w:p w:rsidR="00C328D3" w:rsidRPr="00EA4B1C" w:rsidRDefault="00C328D3">
            <w:pPr>
              <w:spacing w:line="460" w:lineRule="exact"/>
              <w:jc w:val="center"/>
              <w:rPr>
                <w:rFonts w:ascii="仿宋" w:eastAsia="仿宋" w:hAnsi="仿宋"/>
                <w:kern w:val="0"/>
                <w:sz w:val="24"/>
              </w:rPr>
            </w:pPr>
          </w:p>
        </w:tc>
        <w:tc>
          <w:tcPr>
            <w:tcW w:w="1751" w:type="dxa"/>
            <w:vAlign w:val="center"/>
          </w:tcPr>
          <w:p w:rsidR="00C328D3" w:rsidRPr="00EA4B1C" w:rsidRDefault="00C328D3">
            <w:pPr>
              <w:spacing w:line="460" w:lineRule="exact"/>
              <w:jc w:val="center"/>
              <w:rPr>
                <w:rFonts w:ascii="仿宋" w:eastAsia="仿宋" w:hAnsi="仿宋"/>
                <w:kern w:val="0"/>
                <w:sz w:val="24"/>
              </w:rPr>
            </w:pPr>
          </w:p>
        </w:tc>
        <w:tc>
          <w:tcPr>
            <w:tcW w:w="2661" w:type="dxa"/>
            <w:vAlign w:val="center"/>
          </w:tcPr>
          <w:p w:rsidR="00C328D3" w:rsidRPr="00EA4B1C" w:rsidRDefault="00C328D3">
            <w:pPr>
              <w:spacing w:line="460" w:lineRule="exact"/>
              <w:jc w:val="center"/>
              <w:rPr>
                <w:rFonts w:ascii="仿宋" w:eastAsia="仿宋" w:hAnsi="仿宋"/>
                <w:kern w:val="0"/>
                <w:sz w:val="24"/>
              </w:rPr>
            </w:pPr>
          </w:p>
        </w:tc>
      </w:tr>
      <w:tr w:rsidR="00C328D3" w:rsidRPr="00EA4B1C">
        <w:trPr>
          <w:trHeight w:val="446"/>
        </w:trPr>
        <w:tc>
          <w:tcPr>
            <w:tcW w:w="1585" w:type="dxa"/>
            <w:vAlign w:val="center"/>
          </w:tcPr>
          <w:p w:rsidR="00C328D3" w:rsidRPr="00EA4B1C" w:rsidRDefault="00141BDA">
            <w:pPr>
              <w:spacing w:line="460" w:lineRule="exact"/>
              <w:jc w:val="center"/>
              <w:rPr>
                <w:rFonts w:ascii="仿宋" w:eastAsia="仿宋" w:hAnsi="仿宋"/>
                <w:kern w:val="0"/>
                <w:sz w:val="24"/>
              </w:rPr>
            </w:pPr>
            <w:r w:rsidRPr="00EA4B1C">
              <w:rPr>
                <w:rFonts w:ascii="仿宋" w:eastAsia="仿宋" w:hAnsi="仿宋" w:hint="eastAsia"/>
                <w:kern w:val="0"/>
                <w:sz w:val="24"/>
              </w:rPr>
              <w:t>服务范围</w:t>
            </w:r>
          </w:p>
        </w:tc>
        <w:tc>
          <w:tcPr>
            <w:tcW w:w="2289" w:type="dxa"/>
            <w:vAlign w:val="center"/>
          </w:tcPr>
          <w:p w:rsidR="00C328D3" w:rsidRPr="00EA4B1C" w:rsidRDefault="00C328D3">
            <w:pPr>
              <w:spacing w:line="460" w:lineRule="exact"/>
              <w:jc w:val="center"/>
              <w:rPr>
                <w:rFonts w:ascii="仿宋" w:eastAsia="仿宋" w:hAnsi="仿宋"/>
                <w:kern w:val="0"/>
                <w:sz w:val="24"/>
              </w:rPr>
            </w:pPr>
          </w:p>
        </w:tc>
        <w:tc>
          <w:tcPr>
            <w:tcW w:w="1751" w:type="dxa"/>
            <w:vAlign w:val="center"/>
          </w:tcPr>
          <w:p w:rsidR="00C328D3" w:rsidRPr="00EA4B1C" w:rsidRDefault="00C328D3">
            <w:pPr>
              <w:spacing w:line="460" w:lineRule="exact"/>
              <w:jc w:val="center"/>
              <w:rPr>
                <w:rFonts w:ascii="仿宋" w:eastAsia="仿宋" w:hAnsi="仿宋"/>
                <w:kern w:val="0"/>
                <w:sz w:val="24"/>
              </w:rPr>
            </w:pPr>
          </w:p>
        </w:tc>
        <w:tc>
          <w:tcPr>
            <w:tcW w:w="2661" w:type="dxa"/>
            <w:vAlign w:val="center"/>
          </w:tcPr>
          <w:p w:rsidR="00C328D3" w:rsidRPr="00EA4B1C" w:rsidRDefault="00C328D3">
            <w:pPr>
              <w:spacing w:line="460" w:lineRule="exact"/>
              <w:jc w:val="center"/>
              <w:rPr>
                <w:rFonts w:ascii="仿宋" w:eastAsia="仿宋" w:hAnsi="仿宋"/>
                <w:kern w:val="0"/>
                <w:sz w:val="24"/>
              </w:rPr>
            </w:pPr>
          </w:p>
        </w:tc>
      </w:tr>
      <w:tr w:rsidR="00C328D3" w:rsidRPr="00EA4B1C">
        <w:trPr>
          <w:trHeight w:val="446"/>
        </w:trPr>
        <w:tc>
          <w:tcPr>
            <w:tcW w:w="1585" w:type="dxa"/>
            <w:vAlign w:val="center"/>
          </w:tcPr>
          <w:p w:rsidR="00C328D3" w:rsidRPr="00EA4B1C" w:rsidRDefault="009E353E">
            <w:pPr>
              <w:spacing w:line="460" w:lineRule="exact"/>
              <w:jc w:val="center"/>
              <w:rPr>
                <w:rFonts w:ascii="仿宋" w:eastAsia="仿宋" w:hAnsi="仿宋"/>
                <w:kern w:val="0"/>
                <w:sz w:val="24"/>
              </w:rPr>
            </w:pPr>
            <w:r w:rsidRPr="00EA4B1C">
              <w:rPr>
                <w:rFonts w:ascii="仿宋" w:eastAsia="仿宋" w:hAnsi="仿宋" w:hint="eastAsia"/>
                <w:kern w:val="0"/>
                <w:sz w:val="24"/>
              </w:rPr>
              <w:t>其他要求</w:t>
            </w:r>
          </w:p>
        </w:tc>
        <w:tc>
          <w:tcPr>
            <w:tcW w:w="2289" w:type="dxa"/>
            <w:vAlign w:val="center"/>
          </w:tcPr>
          <w:p w:rsidR="00C328D3" w:rsidRPr="00EA4B1C" w:rsidRDefault="00C328D3">
            <w:pPr>
              <w:spacing w:line="460" w:lineRule="exact"/>
              <w:jc w:val="center"/>
              <w:rPr>
                <w:rFonts w:ascii="仿宋" w:eastAsia="仿宋" w:hAnsi="仿宋"/>
                <w:kern w:val="0"/>
                <w:sz w:val="24"/>
              </w:rPr>
            </w:pPr>
          </w:p>
        </w:tc>
        <w:tc>
          <w:tcPr>
            <w:tcW w:w="1751" w:type="dxa"/>
            <w:vAlign w:val="center"/>
          </w:tcPr>
          <w:p w:rsidR="00C328D3" w:rsidRPr="00EA4B1C" w:rsidRDefault="00C328D3">
            <w:pPr>
              <w:spacing w:line="460" w:lineRule="exact"/>
              <w:jc w:val="center"/>
              <w:rPr>
                <w:rFonts w:ascii="仿宋" w:eastAsia="仿宋" w:hAnsi="仿宋"/>
                <w:kern w:val="0"/>
                <w:sz w:val="24"/>
              </w:rPr>
            </w:pPr>
          </w:p>
        </w:tc>
        <w:tc>
          <w:tcPr>
            <w:tcW w:w="2661" w:type="dxa"/>
            <w:vAlign w:val="center"/>
          </w:tcPr>
          <w:p w:rsidR="00C328D3" w:rsidRPr="00EA4B1C" w:rsidRDefault="00C328D3">
            <w:pPr>
              <w:spacing w:line="460" w:lineRule="exact"/>
              <w:jc w:val="center"/>
              <w:rPr>
                <w:rFonts w:ascii="仿宋" w:eastAsia="仿宋" w:hAnsi="仿宋"/>
                <w:kern w:val="0"/>
                <w:sz w:val="24"/>
              </w:rPr>
            </w:pPr>
          </w:p>
        </w:tc>
      </w:tr>
    </w:tbl>
    <w:p w:rsidR="00141BDA" w:rsidRPr="00EA4B1C" w:rsidRDefault="00141BDA" w:rsidP="00141BDA">
      <w:pPr>
        <w:spacing w:line="360" w:lineRule="auto"/>
        <w:rPr>
          <w:rFonts w:ascii="仿宋" w:eastAsia="仿宋" w:hAnsi="仿宋" w:cs="宋体"/>
          <w:bCs/>
          <w:sz w:val="24"/>
          <w:shd w:val="clear" w:color="auto" w:fill="FFFFFF"/>
        </w:rPr>
      </w:pPr>
      <w:r w:rsidRPr="00EA4B1C">
        <w:rPr>
          <w:rFonts w:ascii="仿宋" w:eastAsia="仿宋" w:hAnsi="仿宋" w:cs="宋体" w:hint="eastAsia"/>
          <w:sz w:val="24"/>
          <w:shd w:val="clear" w:color="auto" w:fill="FFFFFF"/>
        </w:rPr>
        <w:t>注：本表格内容</w:t>
      </w:r>
      <w:r w:rsidRPr="00EA4B1C">
        <w:rPr>
          <w:rFonts w:ascii="仿宋" w:eastAsia="仿宋" w:hAnsi="仿宋" w:cs="宋体" w:hint="eastAsia"/>
          <w:bCs/>
          <w:sz w:val="24"/>
          <w:shd w:val="clear" w:color="auto" w:fill="FFFFFF"/>
        </w:rPr>
        <w:t>不填写视同完全响应采购文件要求，</w:t>
      </w:r>
      <w:r w:rsidRPr="00EA4B1C">
        <w:rPr>
          <w:rFonts w:ascii="仿宋" w:eastAsia="仿宋" w:hAnsi="仿宋" w:cs="宋体" w:hint="eastAsia"/>
          <w:sz w:val="24"/>
          <w:shd w:val="clear" w:color="auto" w:fill="FFFFFF"/>
        </w:rPr>
        <w:t>此表可在不改变格式的情况下自行制作。</w:t>
      </w:r>
    </w:p>
    <w:p w:rsidR="00C328D3" w:rsidRPr="00EA4B1C" w:rsidRDefault="00C328D3">
      <w:pPr>
        <w:pStyle w:val="Default"/>
        <w:spacing w:line="460" w:lineRule="exact"/>
        <w:rPr>
          <w:rFonts w:ascii="仿宋" w:eastAsia="仿宋" w:hAnsi="仿宋" w:cs="Times New Roman"/>
          <w:color w:val="auto"/>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062186" w:rsidRPr="00EA4B1C" w:rsidRDefault="00062186">
      <w:pPr>
        <w:spacing w:line="500" w:lineRule="exact"/>
        <w:jc w:val="left"/>
        <w:rPr>
          <w:rFonts w:ascii="仿宋" w:eastAsia="仿宋" w:hAnsi="仿宋"/>
          <w:kern w:val="0"/>
          <w:sz w:val="24"/>
        </w:rPr>
      </w:pPr>
    </w:p>
    <w:p w:rsidR="00C328D3" w:rsidRPr="00EA4B1C" w:rsidRDefault="00062186" w:rsidP="00062186">
      <w:pPr>
        <w:ind w:firstLineChars="1250" w:firstLine="3012"/>
        <w:jc w:val="left"/>
        <w:rPr>
          <w:rFonts w:ascii="仿宋" w:eastAsia="仿宋" w:hAnsi="仿宋"/>
          <w:b/>
          <w:sz w:val="24"/>
        </w:rPr>
      </w:pPr>
      <w:r w:rsidRPr="00EA4B1C">
        <w:rPr>
          <w:rFonts w:ascii="仿宋" w:eastAsia="仿宋" w:hAnsi="仿宋" w:hint="eastAsia"/>
          <w:b/>
          <w:sz w:val="24"/>
        </w:rPr>
        <w:t>10</w:t>
      </w:r>
      <w:r w:rsidR="009E353E" w:rsidRPr="00EA4B1C">
        <w:rPr>
          <w:rFonts w:ascii="仿宋" w:eastAsia="仿宋" w:hAnsi="仿宋" w:hint="eastAsia"/>
          <w:b/>
          <w:sz w:val="24"/>
        </w:rPr>
        <w:t>、企业业绩</w:t>
      </w:r>
    </w:p>
    <w:p w:rsidR="00C328D3" w:rsidRPr="00EA4B1C" w:rsidRDefault="009E353E">
      <w:pPr>
        <w:jc w:val="left"/>
        <w:rPr>
          <w:rFonts w:ascii="仿宋" w:eastAsia="仿宋" w:hAnsi="仿宋"/>
          <w:sz w:val="24"/>
        </w:rPr>
      </w:pPr>
      <w:r w:rsidRPr="00EA4B1C">
        <w:rPr>
          <w:rFonts w:ascii="仿宋" w:eastAsia="仿宋" w:hAnsi="仿宋" w:hint="eastAsia"/>
          <w:sz w:val="24"/>
        </w:rPr>
        <w:t xml:space="preserve">项目名称：                                    </w:t>
      </w:r>
      <w:r w:rsidRPr="00EA4B1C">
        <w:rPr>
          <w:rFonts w:ascii="仿宋" w:eastAsia="仿宋" w:hAnsi="仿宋"/>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32"/>
        <w:gridCol w:w="1161"/>
        <w:gridCol w:w="1418"/>
        <w:gridCol w:w="1159"/>
        <w:gridCol w:w="1246"/>
        <w:gridCol w:w="1246"/>
      </w:tblGrid>
      <w:tr w:rsidR="00C328D3" w:rsidRPr="00EA4B1C">
        <w:tc>
          <w:tcPr>
            <w:tcW w:w="959" w:type="dxa"/>
            <w:vAlign w:val="center"/>
          </w:tcPr>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序号</w:t>
            </w:r>
          </w:p>
        </w:tc>
        <w:tc>
          <w:tcPr>
            <w:tcW w:w="1532" w:type="dxa"/>
            <w:vAlign w:val="center"/>
          </w:tcPr>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项目名称</w:t>
            </w:r>
          </w:p>
        </w:tc>
        <w:tc>
          <w:tcPr>
            <w:tcW w:w="1161" w:type="dxa"/>
            <w:vAlign w:val="center"/>
          </w:tcPr>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使用方</w:t>
            </w:r>
          </w:p>
        </w:tc>
        <w:tc>
          <w:tcPr>
            <w:tcW w:w="1418" w:type="dxa"/>
            <w:vAlign w:val="center"/>
          </w:tcPr>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合同金额（元）</w:t>
            </w:r>
          </w:p>
        </w:tc>
        <w:tc>
          <w:tcPr>
            <w:tcW w:w="1159" w:type="dxa"/>
            <w:vAlign w:val="center"/>
          </w:tcPr>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签订</w:t>
            </w:r>
          </w:p>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时间</w:t>
            </w:r>
          </w:p>
        </w:tc>
        <w:tc>
          <w:tcPr>
            <w:tcW w:w="1246" w:type="dxa"/>
            <w:vAlign w:val="center"/>
          </w:tcPr>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使用方联系人</w:t>
            </w:r>
          </w:p>
        </w:tc>
        <w:tc>
          <w:tcPr>
            <w:tcW w:w="1246" w:type="dxa"/>
            <w:vAlign w:val="center"/>
          </w:tcPr>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联系</w:t>
            </w:r>
          </w:p>
          <w:p w:rsidR="00C328D3" w:rsidRPr="00EA4B1C" w:rsidRDefault="009E353E" w:rsidP="00C336E2">
            <w:pPr>
              <w:snapToGrid w:val="0"/>
              <w:spacing w:beforeLines="50" w:after="50"/>
              <w:jc w:val="center"/>
              <w:rPr>
                <w:rFonts w:ascii="仿宋" w:eastAsia="仿宋" w:hAnsi="仿宋"/>
                <w:sz w:val="24"/>
              </w:rPr>
            </w:pPr>
            <w:r w:rsidRPr="00EA4B1C">
              <w:rPr>
                <w:rFonts w:ascii="仿宋" w:eastAsia="仿宋" w:hAnsi="仿宋" w:hint="eastAsia"/>
                <w:sz w:val="24"/>
              </w:rPr>
              <w:t>方式</w:t>
            </w: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r w:rsidR="00C328D3" w:rsidRPr="00EA4B1C">
        <w:tc>
          <w:tcPr>
            <w:tcW w:w="9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532"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61" w:type="dxa"/>
            <w:vAlign w:val="center"/>
          </w:tcPr>
          <w:p w:rsidR="00C328D3" w:rsidRPr="00EA4B1C" w:rsidRDefault="00C328D3" w:rsidP="00C336E2">
            <w:pPr>
              <w:snapToGrid w:val="0"/>
              <w:spacing w:beforeLines="50" w:after="50"/>
              <w:jc w:val="center"/>
              <w:rPr>
                <w:rFonts w:ascii="仿宋" w:eastAsia="仿宋" w:hAnsi="仿宋"/>
                <w:sz w:val="24"/>
              </w:rPr>
            </w:pPr>
          </w:p>
        </w:tc>
        <w:tc>
          <w:tcPr>
            <w:tcW w:w="1418" w:type="dxa"/>
            <w:vAlign w:val="center"/>
          </w:tcPr>
          <w:p w:rsidR="00C328D3" w:rsidRPr="00EA4B1C" w:rsidRDefault="00C328D3" w:rsidP="00C336E2">
            <w:pPr>
              <w:snapToGrid w:val="0"/>
              <w:spacing w:beforeLines="50" w:after="50"/>
              <w:jc w:val="center"/>
              <w:rPr>
                <w:rFonts w:ascii="仿宋" w:eastAsia="仿宋" w:hAnsi="仿宋"/>
                <w:sz w:val="24"/>
              </w:rPr>
            </w:pPr>
          </w:p>
        </w:tc>
        <w:tc>
          <w:tcPr>
            <w:tcW w:w="1159"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c>
          <w:tcPr>
            <w:tcW w:w="1246" w:type="dxa"/>
            <w:vAlign w:val="center"/>
          </w:tcPr>
          <w:p w:rsidR="00C328D3" w:rsidRPr="00EA4B1C" w:rsidRDefault="00C328D3" w:rsidP="00C336E2">
            <w:pPr>
              <w:snapToGrid w:val="0"/>
              <w:spacing w:beforeLines="50" w:after="50"/>
              <w:jc w:val="center"/>
              <w:rPr>
                <w:rFonts w:ascii="仿宋" w:eastAsia="仿宋" w:hAnsi="仿宋"/>
                <w:sz w:val="24"/>
              </w:rPr>
            </w:pPr>
          </w:p>
        </w:tc>
      </w:tr>
    </w:tbl>
    <w:p w:rsidR="00C328D3" w:rsidRPr="00EA4B1C" w:rsidRDefault="009E353E" w:rsidP="00C336E2">
      <w:pPr>
        <w:snapToGrid w:val="0"/>
        <w:spacing w:beforeLines="50" w:after="50"/>
        <w:jc w:val="left"/>
        <w:rPr>
          <w:rFonts w:ascii="仿宋" w:eastAsia="仿宋" w:hAnsi="仿宋"/>
          <w:sz w:val="24"/>
        </w:rPr>
      </w:pPr>
      <w:r w:rsidRPr="00EA4B1C">
        <w:rPr>
          <w:rFonts w:ascii="仿宋" w:eastAsia="仿宋" w:hAnsi="仿宋" w:hint="eastAsia"/>
          <w:sz w:val="24"/>
        </w:rPr>
        <w:t>注：1.业绩是指投标人2018年1月1日至今，同类项目已签署的项目合同(提供合同</w:t>
      </w:r>
      <w:r w:rsidR="00141BDA" w:rsidRPr="00EA4B1C">
        <w:rPr>
          <w:rFonts w:ascii="仿宋" w:eastAsia="仿宋" w:hAnsi="仿宋" w:hint="eastAsia"/>
          <w:sz w:val="24"/>
        </w:rPr>
        <w:t>及中标通知书，以</w:t>
      </w:r>
      <w:r w:rsidRPr="00EA4B1C">
        <w:rPr>
          <w:rFonts w:ascii="仿宋" w:eastAsia="仿宋" w:hAnsi="仿宋" w:hint="eastAsia"/>
          <w:sz w:val="24"/>
        </w:rPr>
        <w:t>原件的扫描件</w:t>
      </w:r>
      <w:r w:rsidR="00141BDA" w:rsidRPr="00EA4B1C">
        <w:rPr>
          <w:rFonts w:ascii="仿宋" w:eastAsia="仿宋" w:hAnsi="仿宋" w:hint="eastAsia"/>
          <w:sz w:val="24"/>
        </w:rPr>
        <w:t>形式提供</w:t>
      </w:r>
      <w:r w:rsidRPr="00EA4B1C">
        <w:rPr>
          <w:rFonts w:ascii="仿宋" w:eastAsia="仿宋" w:hAnsi="仿宋" w:hint="eastAsia"/>
          <w:sz w:val="24"/>
        </w:rPr>
        <w:t>并加盖供应商公章）；</w:t>
      </w:r>
    </w:p>
    <w:p w:rsidR="00C328D3" w:rsidRPr="00EA4B1C" w:rsidRDefault="009E353E" w:rsidP="00C336E2">
      <w:pPr>
        <w:snapToGrid w:val="0"/>
        <w:spacing w:beforeLines="50" w:after="50"/>
        <w:jc w:val="left"/>
        <w:rPr>
          <w:rFonts w:ascii="仿宋" w:eastAsia="仿宋" w:hAnsi="仿宋"/>
          <w:sz w:val="24"/>
        </w:rPr>
      </w:pPr>
      <w:r w:rsidRPr="00EA4B1C">
        <w:rPr>
          <w:rFonts w:ascii="仿宋" w:eastAsia="仿宋" w:hAnsi="仿宋" w:hint="eastAsia"/>
          <w:sz w:val="24"/>
        </w:rPr>
        <w:t>2.此表仅提供了表格形式，供应商应根据需要准备足够数量的表格来填写。</w:t>
      </w:r>
    </w:p>
    <w:p w:rsidR="00C328D3" w:rsidRPr="00EA4B1C" w:rsidRDefault="00C328D3" w:rsidP="00C336E2">
      <w:pPr>
        <w:snapToGrid w:val="0"/>
        <w:spacing w:beforeLines="50" w:after="50"/>
        <w:jc w:val="left"/>
        <w:rPr>
          <w:rFonts w:ascii="仿宋" w:eastAsia="仿宋" w:hAnsi="仿宋"/>
          <w:b/>
          <w:sz w:val="24"/>
        </w:rPr>
      </w:pPr>
    </w:p>
    <w:p w:rsidR="00C328D3" w:rsidRPr="00EA4B1C" w:rsidRDefault="00C328D3" w:rsidP="00C336E2">
      <w:pPr>
        <w:snapToGrid w:val="0"/>
        <w:spacing w:beforeLines="50" w:after="50"/>
        <w:jc w:val="left"/>
        <w:rPr>
          <w:rFonts w:ascii="仿宋" w:eastAsia="仿宋" w:hAnsi="仿宋"/>
          <w:b/>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C328D3" w:rsidRPr="00EA4B1C" w:rsidRDefault="00062186" w:rsidP="00C336E2">
      <w:pPr>
        <w:pageBreakBefore/>
        <w:snapToGrid w:val="0"/>
        <w:spacing w:beforeLines="50" w:after="50"/>
        <w:jc w:val="center"/>
        <w:rPr>
          <w:rFonts w:ascii="仿宋" w:eastAsia="仿宋" w:hAnsi="仿宋"/>
          <w:b/>
          <w:kern w:val="0"/>
          <w:sz w:val="24"/>
        </w:rPr>
      </w:pPr>
      <w:r w:rsidRPr="00EA4B1C">
        <w:rPr>
          <w:rFonts w:ascii="仿宋" w:eastAsia="仿宋" w:hAnsi="仿宋" w:hint="eastAsia"/>
          <w:b/>
          <w:kern w:val="0"/>
          <w:sz w:val="24"/>
        </w:rPr>
        <w:lastRenderedPageBreak/>
        <w:t>11</w:t>
      </w:r>
      <w:r w:rsidR="009E353E" w:rsidRPr="00EA4B1C">
        <w:rPr>
          <w:rFonts w:ascii="仿宋" w:eastAsia="仿宋" w:hAnsi="仿宋" w:hint="eastAsia"/>
          <w:b/>
          <w:kern w:val="0"/>
          <w:sz w:val="24"/>
        </w:rPr>
        <w:t>、投标声明书</w:t>
      </w:r>
    </w:p>
    <w:p w:rsidR="00C328D3" w:rsidRPr="00EA4B1C" w:rsidRDefault="009E353E" w:rsidP="00C336E2">
      <w:pPr>
        <w:snapToGrid w:val="0"/>
        <w:spacing w:beforeLines="50" w:after="50" w:line="276" w:lineRule="auto"/>
        <w:rPr>
          <w:rFonts w:ascii="仿宋" w:eastAsia="仿宋" w:hAnsi="仿宋"/>
          <w:sz w:val="24"/>
        </w:rPr>
      </w:pPr>
      <w:r w:rsidRPr="00EA4B1C">
        <w:rPr>
          <w:rFonts w:ascii="仿宋" w:eastAsia="仿宋" w:hAnsi="仿宋" w:hint="eastAsia"/>
          <w:sz w:val="24"/>
        </w:rPr>
        <w:t>致：</w:t>
      </w:r>
      <w:r w:rsidR="00062186" w:rsidRPr="00EA4B1C">
        <w:rPr>
          <w:rFonts w:ascii="仿宋" w:eastAsia="仿宋" w:hAnsi="仿宋" w:hint="eastAsia"/>
          <w:sz w:val="24"/>
          <w:u w:val="single"/>
        </w:rPr>
        <w:t xml:space="preserve">        </w:t>
      </w:r>
      <w:r w:rsidRPr="00EA4B1C">
        <w:rPr>
          <w:rFonts w:ascii="仿宋" w:eastAsia="仿宋" w:hAnsi="仿宋" w:hint="eastAsia"/>
          <w:sz w:val="24"/>
        </w:rPr>
        <w:t>（招标人名称）：</w:t>
      </w:r>
    </w:p>
    <w:p w:rsidR="00C328D3" w:rsidRPr="00EA4B1C" w:rsidRDefault="009E353E" w:rsidP="00C336E2">
      <w:pPr>
        <w:snapToGrid w:val="0"/>
        <w:spacing w:beforeLines="50" w:after="50" w:line="276" w:lineRule="auto"/>
        <w:ind w:firstLineChars="300" w:firstLine="720"/>
        <w:rPr>
          <w:rFonts w:ascii="仿宋" w:eastAsia="仿宋" w:hAnsi="仿宋"/>
          <w:sz w:val="24"/>
        </w:rPr>
      </w:pPr>
      <w:r w:rsidRPr="00EA4B1C">
        <w:rPr>
          <w:rFonts w:ascii="仿宋" w:eastAsia="仿宋" w:hAnsi="仿宋" w:hint="eastAsia"/>
          <w:sz w:val="24"/>
          <w:u w:val="single"/>
        </w:rPr>
        <w:t>（投标人名称）</w:t>
      </w:r>
      <w:r w:rsidRPr="00EA4B1C">
        <w:rPr>
          <w:rFonts w:ascii="仿宋" w:eastAsia="仿宋" w:hAnsi="仿宋" w:hint="eastAsia"/>
          <w:sz w:val="24"/>
        </w:rPr>
        <w:t>系中华人民共和国合法企业，经营地址</w:t>
      </w:r>
      <w:r w:rsidR="00062186" w:rsidRPr="00EA4B1C">
        <w:rPr>
          <w:rFonts w:ascii="仿宋" w:eastAsia="仿宋" w:hAnsi="仿宋" w:hint="eastAsia"/>
          <w:sz w:val="24"/>
          <w:u w:val="single"/>
        </w:rPr>
        <w:t xml:space="preserve">             </w:t>
      </w:r>
      <w:r w:rsidRPr="00EA4B1C">
        <w:rPr>
          <w:rFonts w:ascii="仿宋" w:eastAsia="仿宋" w:hAnsi="仿宋" w:hint="eastAsia"/>
          <w:sz w:val="24"/>
        </w:rPr>
        <w:t>。</w:t>
      </w:r>
    </w:p>
    <w:p w:rsidR="00C328D3" w:rsidRPr="00EA4B1C" w:rsidRDefault="009E353E" w:rsidP="00C336E2">
      <w:pPr>
        <w:snapToGrid w:val="0"/>
        <w:spacing w:beforeLines="50" w:after="50" w:line="276" w:lineRule="auto"/>
        <w:ind w:firstLine="645"/>
        <w:rPr>
          <w:rFonts w:ascii="仿宋" w:eastAsia="仿宋" w:hAnsi="仿宋"/>
          <w:sz w:val="24"/>
        </w:rPr>
      </w:pPr>
      <w:r w:rsidRPr="00EA4B1C">
        <w:rPr>
          <w:rFonts w:ascii="仿宋" w:eastAsia="仿宋" w:hAnsi="仿宋" w:hint="eastAsia"/>
          <w:sz w:val="24"/>
        </w:rPr>
        <w:t>我</w:t>
      </w:r>
      <w:r w:rsidRPr="00EA4B1C">
        <w:rPr>
          <w:rFonts w:ascii="仿宋" w:eastAsia="仿宋" w:hAnsi="仿宋" w:hint="eastAsia"/>
          <w:sz w:val="24"/>
          <w:u w:val="single"/>
        </w:rPr>
        <w:t xml:space="preserve">       _</w:t>
      </w:r>
      <w:r w:rsidRPr="00EA4B1C">
        <w:rPr>
          <w:rFonts w:ascii="仿宋" w:eastAsia="仿宋" w:hAnsi="仿宋" w:hint="eastAsia"/>
          <w:sz w:val="24"/>
        </w:rPr>
        <w:t xml:space="preserve"> （姓名）系</w:t>
      </w:r>
      <w:r w:rsidRPr="00EA4B1C">
        <w:rPr>
          <w:rFonts w:ascii="仿宋" w:eastAsia="仿宋" w:hAnsi="仿宋" w:hint="eastAsia"/>
          <w:sz w:val="24"/>
          <w:u w:val="single"/>
        </w:rPr>
        <w:t>（投标人名称）</w:t>
      </w:r>
      <w:r w:rsidRPr="00EA4B1C">
        <w:rPr>
          <w:rFonts w:ascii="仿宋" w:eastAsia="仿宋" w:hAnsi="仿宋" w:hint="eastAsia"/>
          <w:sz w:val="24"/>
        </w:rPr>
        <w:t>的法定代表人，我方愿意参加贵方组织的项目的投标，为便于贵方公正、择优地确定中标人，我方就本次投标有关事项郑重声明如下：</w:t>
      </w:r>
    </w:p>
    <w:p w:rsidR="00C328D3" w:rsidRPr="00EA4B1C" w:rsidRDefault="009E353E">
      <w:pPr>
        <w:snapToGrid w:val="0"/>
        <w:spacing w:line="276" w:lineRule="auto"/>
        <w:ind w:firstLineChars="200" w:firstLine="480"/>
        <w:rPr>
          <w:rFonts w:ascii="仿宋" w:eastAsia="仿宋" w:hAnsi="仿宋"/>
          <w:sz w:val="24"/>
        </w:rPr>
      </w:pPr>
      <w:r w:rsidRPr="00EA4B1C">
        <w:rPr>
          <w:rFonts w:ascii="仿宋" w:eastAsia="仿宋" w:hAnsi="仿宋" w:hint="eastAsia"/>
          <w:sz w:val="24"/>
        </w:rPr>
        <w:t>1、我方向贵方提交的所有投标文件、资料都是准确的和真实的。</w:t>
      </w:r>
    </w:p>
    <w:p w:rsidR="00C328D3" w:rsidRPr="00EA4B1C" w:rsidRDefault="009E353E" w:rsidP="00C336E2">
      <w:pPr>
        <w:snapToGrid w:val="0"/>
        <w:spacing w:beforeLines="50" w:line="276" w:lineRule="auto"/>
        <w:ind w:firstLineChars="200" w:firstLine="480"/>
        <w:rPr>
          <w:rFonts w:ascii="仿宋" w:eastAsia="仿宋" w:hAnsi="仿宋"/>
          <w:sz w:val="24"/>
        </w:rPr>
      </w:pPr>
      <w:r w:rsidRPr="00EA4B1C">
        <w:rPr>
          <w:rFonts w:ascii="仿宋" w:eastAsia="仿宋" w:hAnsi="仿宋" w:hint="eastAsia"/>
          <w:sz w:val="24"/>
        </w:rPr>
        <w:t>2、我方不是招标人的附属机构，在获知本项目采购信息后，与招标人聘请的为此项目提供咨询服务的公司及其附属机构没有任何联系。</w:t>
      </w:r>
    </w:p>
    <w:p w:rsidR="00C328D3" w:rsidRPr="00EA4B1C" w:rsidRDefault="009E353E" w:rsidP="00C336E2">
      <w:pPr>
        <w:snapToGrid w:val="0"/>
        <w:spacing w:beforeLines="50" w:line="276" w:lineRule="auto"/>
        <w:ind w:firstLineChars="200" w:firstLine="480"/>
        <w:rPr>
          <w:rFonts w:ascii="仿宋" w:eastAsia="仿宋" w:hAnsi="仿宋"/>
          <w:sz w:val="24"/>
        </w:rPr>
      </w:pPr>
      <w:r w:rsidRPr="00EA4B1C">
        <w:rPr>
          <w:rFonts w:ascii="仿宋" w:eastAsia="仿宋" w:hAnsi="仿宋" w:hint="eastAsia"/>
          <w:sz w:val="24"/>
        </w:rPr>
        <w:t>3、我方诚意提请贵方关注：近期有关该项目的维修服务、质量等方面的重大决策和事项有：</w:t>
      </w:r>
    </w:p>
    <w:p w:rsidR="00C328D3" w:rsidRPr="00EA4B1C" w:rsidRDefault="00C328D3" w:rsidP="00C336E2">
      <w:pPr>
        <w:snapToGrid w:val="0"/>
        <w:spacing w:beforeLines="50" w:line="276" w:lineRule="auto"/>
        <w:ind w:firstLineChars="200" w:firstLine="480"/>
        <w:rPr>
          <w:rFonts w:ascii="仿宋" w:eastAsia="仿宋" w:hAnsi="仿宋"/>
          <w:sz w:val="24"/>
          <w:u w:val="single"/>
        </w:rPr>
      </w:pPr>
    </w:p>
    <w:p w:rsidR="00C328D3" w:rsidRPr="00EA4B1C" w:rsidRDefault="009E353E" w:rsidP="00C336E2">
      <w:pPr>
        <w:snapToGrid w:val="0"/>
        <w:spacing w:beforeLines="50" w:line="276" w:lineRule="auto"/>
        <w:ind w:firstLineChars="200" w:firstLine="480"/>
        <w:rPr>
          <w:rFonts w:ascii="仿宋" w:eastAsia="仿宋" w:hAnsi="仿宋"/>
          <w:sz w:val="24"/>
          <w:u w:val="single"/>
        </w:rPr>
      </w:pPr>
      <w:r w:rsidRPr="00EA4B1C">
        <w:rPr>
          <w:rFonts w:ascii="仿宋" w:eastAsia="仿宋" w:hAnsi="仿宋" w:hint="eastAsia"/>
          <w:sz w:val="24"/>
        </w:rPr>
        <w:t>4、我方及由本人担任法定代表人的其他机构最近三年内被通报或者被处罚的违法行为有：</w:t>
      </w:r>
    </w:p>
    <w:p w:rsidR="00C328D3" w:rsidRPr="00EA4B1C" w:rsidRDefault="00C328D3" w:rsidP="00C336E2">
      <w:pPr>
        <w:snapToGrid w:val="0"/>
        <w:spacing w:beforeLines="50" w:line="276" w:lineRule="auto"/>
        <w:ind w:firstLineChars="200" w:firstLine="480"/>
        <w:rPr>
          <w:rFonts w:ascii="仿宋" w:eastAsia="仿宋" w:hAnsi="仿宋"/>
          <w:sz w:val="24"/>
          <w:u w:val="single"/>
        </w:rPr>
      </w:pPr>
    </w:p>
    <w:p w:rsidR="00C328D3" w:rsidRPr="00EA4B1C" w:rsidRDefault="009E353E">
      <w:pPr>
        <w:snapToGrid w:val="0"/>
        <w:spacing w:line="276" w:lineRule="auto"/>
        <w:ind w:firstLineChars="200" w:firstLine="480"/>
        <w:rPr>
          <w:rFonts w:ascii="仿宋" w:eastAsia="仿宋" w:hAnsi="仿宋"/>
          <w:sz w:val="24"/>
        </w:rPr>
      </w:pPr>
      <w:r w:rsidRPr="00EA4B1C">
        <w:rPr>
          <w:rFonts w:ascii="仿宋" w:eastAsia="仿宋" w:hAnsi="仿宋" w:hint="eastAsia"/>
          <w:sz w:val="24"/>
        </w:rPr>
        <w:t>5、以上事项如有虚假或隐瞒，我方愿意承担一切后果，并不再寻求任何旨在减轻或免除法律责任的辩解。</w:t>
      </w:r>
    </w:p>
    <w:p w:rsidR="00C328D3" w:rsidRPr="00EA4B1C" w:rsidRDefault="00C328D3">
      <w:pPr>
        <w:snapToGrid w:val="0"/>
        <w:spacing w:line="276" w:lineRule="auto"/>
        <w:ind w:firstLineChars="200" w:firstLine="480"/>
        <w:rPr>
          <w:rFonts w:ascii="仿宋" w:eastAsia="仿宋" w:hAnsi="仿宋"/>
          <w:sz w:val="24"/>
        </w:rPr>
      </w:pPr>
    </w:p>
    <w:p w:rsidR="00C328D3" w:rsidRPr="00EA4B1C" w:rsidRDefault="00C328D3">
      <w:pPr>
        <w:snapToGrid w:val="0"/>
        <w:spacing w:line="276" w:lineRule="auto"/>
        <w:ind w:firstLineChars="200" w:firstLine="480"/>
        <w:rPr>
          <w:rFonts w:ascii="仿宋" w:eastAsia="仿宋" w:hAnsi="仿宋"/>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C328D3" w:rsidRPr="00EA4B1C" w:rsidRDefault="00C328D3" w:rsidP="00C336E2">
      <w:pPr>
        <w:snapToGrid w:val="0"/>
        <w:spacing w:before="50" w:afterLines="50"/>
        <w:rPr>
          <w:rFonts w:ascii="仿宋" w:eastAsia="仿宋" w:hAnsi="仿宋"/>
          <w:b/>
          <w:sz w:val="24"/>
        </w:rPr>
      </w:pPr>
    </w:p>
    <w:p w:rsidR="00C328D3" w:rsidRPr="00EA4B1C" w:rsidRDefault="00C328D3" w:rsidP="00C336E2">
      <w:pPr>
        <w:snapToGrid w:val="0"/>
        <w:spacing w:before="50" w:afterLines="50"/>
        <w:rPr>
          <w:rFonts w:ascii="仿宋" w:eastAsia="仿宋" w:hAnsi="仿宋"/>
          <w:b/>
          <w:sz w:val="24"/>
        </w:rPr>
      </w:pPr>
    </w:p>
    <w:p w:rsidR="00082794" w:rsidRPr="00EA4B1C" w:rsidRDefault="00082794" w:rsidP="00C336E2">
      <w:pPr>
        <w:snapToGrid w:val="0"/>
        <w:spacing w:before="50" w:afterLines="50"/>
        <w:rPr>
          <w:rFonts w:ascii="仿宋" w:eastAsia="仿宋" w:hAnsi="仿宋"/>
          <w:b/>
          <w:sz w:val="24"/>
        </w:rPr>
      </w:pPr>
    </w:p>
    <w:p w:rsidR="00082794" w:rsidRPr="00EA4B1C" w:rsidRDefault="00082794" w:rsidP="00C336E2">
      <w:pPr>
        <w:snapToGrid w:val="0"/>
        <w:spacing w:before="50" w:afterLines="50"/>
        <w:rPr>
          <w:rFonts w:ascii="仿宋" w:eastAsia="仿宋" w:hAnsi="仿宋"/>
          <w:b/>
          <w:sz w:val="24"/>
        </w:rPr>
      </w:pPr>
    </w:p>
    <w:p w:rsidR="00082794" w:rsidRPr="00EA4B1C" w:rsidRDefault="00082794" w:rsidP="00C336E2">
      <w:pPr>
        <w:snapToGrid w:val="0"/>
        <w:spacing w:before="50" w:afterLines="50"/>
        <w:rPr>
          <w:rFonts w:ascii="仿宋" w:eastAsia="仿宋" w:hAnsi="仿宋"/>
          <w:b/>
          <w:sz w:val="24"/>
        </w:rPr>
      </w:pPr>
    </w:p>
    <w:p w:rsidR="00082794" w:rsidRPr="00EA4B1C" w:rsidRDefault="00082794" w:rsidP="00C336E2">
      <w:pPr>
        <w:snapToGrid w:val="0"/>
        <w:spacing w:before="50" w:afterLines="50"/>
        <w:rPr>
          <w:rFonts w:ascii="仿宋" w:eastAsia="仿宋" w:hAnsi="仿宋"/>
          <w:b/>
          <w:sz w:val="24"/>
        </w:rPr>
      </w:pPr>
    </w:p>
    <w:p w:rsidR="00C328D3" w:rsidRPr="00EA4B1C" w:rsidRDefault="00C328D3">
      <w:pPr>
        <w:pStyle w:val="22"/>
        <w:ind w:firstLine="562"/>
        <w:jc w:val="center"/>
        <w:rPr>
          <w:rFonts w:ascii="仿宋" w:eastAsia="仿宋" w:hAnsi="仿宋" w:cs="宋体"/>
          <w:b/>
          <w:bCs/>
          <w:sz w:val="28"/>
          <w:szCs w:val="28"/>
        </w:rPr>
      </w:pPr>
    </w:p>
    <w:p w:rsidR="00C328D3" w:rsidRPr="00EA4B1C" w:rsidRDefault="00C328D3">
      <w:pPr>
        <w:pStyle w:val="22"/>
        <w:ind w:firstLine="562"/>
        <w:jc w:val="center"/>
        <w:rPr>
          <w:rFonts w:ascii="仿宋" w:eastAsia="仿宋" w:hAnsi="仿宋" w:cs="宋体"/>
          <w:b/>
          <w:bCs/>
          <w:sz w:val="28"/>
          <w:szCs w:val="28"/>
        </w:rPr>
      </w:pPr>
    </w:p>
    <w:p w:rsidR="00082794" w:rsidRPr="00EA4B1C" w:rsidRDefault="00062186" w:rsidP="00C336E2">
      <w:pPr>
        <w:snapToGrid w:val="0"/>
        <w:spacing w:beforeLines="50" w:after="50"/>
        <w:jc w:val="center"/>
        <w:rPr>
          <w:rFonts w:ascii="仿宋" w:eastAsia="仿宋" w:hAnsi="仿宋"/>
          <w:b/>
          <w:sz w:val="24"/>
        </w:rPr>
      </w:pPr>
      <w:r w:rsidRPr="00EA4B1C">
        <w:rPr>
          <w:rFonts w:ascii="仿宋" w:eastAsia="仿宋" w:hAnsi="仿宋" w:hint="eastAsia"/>
          <w:b/>
          <w:sz w:val="24"/>
        </w:rPr>
        <w:lastRenderedPageBreak/>
        <w:t>12</w:t>
      </w:r>
      <w:r w:rsidR="00082794" w:rsidRPr="00EA4B1C">
        <w:rPr>
          <w:rFonts w:ascii="仿宋" w:eastAsia="仿宋" w:hAnsi="仿宋" w:hint="eastAsia"/>
          <w:b/>
          <w:sz w:val="24"/>
        </w:rPr>
        <w:t>、项目实施人员一览表</w:t>
      </w:r>
    </w:p>
    <w:p w:rsidR="00082794" w:rsidRPr="00EA4B1C" w:rsidRDefault="00082794" w:rsidP="00C336E2">
      <w:pPr>
        <w:snapToGrid w:val="0"/>
        <w:spacing w:beforeLines="50" w:after="50"/>
        <w:rPr>
          <w:rFonts w:ascii="仿宋" w:eastAsia="仿宋" w:hAnsi="仿宋"/>
        </w:rPr>
      </w:pPr>
    </w:p>
    <w:p w:rsidR="00082794" w:rsidRPr="00EA4B1C" w:rsidRDefault="00082794" w:rsidP="00C336E2">
      <w:pPr>
        <w:snapToGrid w:val="0"/>
        <w:spacing w:beforeLines="50" w:after="50"/>
        <w:rPr>
          <w:rFonts w:ascii="仿宋" w:eastAsia="仿宋" w:hAnsi="仿宋"/>
          <w:sz w:val="24"/>
        </w:rPr>
      </w:pPr>
      <w:r w:rsidRPr="00EA4B1C">
        <w:rPr>
          <w:rFonts w:ascii="仿宋" w:eastAsia="仿宋" w:hAnsi="仿宋" w:hint="eastAsia"/>
          <w:sz w:val="24"/>
        </w:rPr>
        <w:t>项目名称：</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906"/>
        <w:gridCol w:w="1613"/>
        <w:gridCol w:w="1701"/>
        <w:gridCol w:w="1276"/>
        <w:gridCol w:w="1843"/>
        <w:gridCol w:w="1276"/>
      </w:tblGrid>
      <w:tr w:rsidR="00082794" w:rsidRPr="00EA4B1C" w:rsidTr="00C16BA8">
        <w:trPr>
          <w:trHeight w:val="790"/>
        </w:trPr>
        <w:tc>
          <w:tcPr>
            <w:tcW w:w="906" w:type="dxa"/>
            <w:tcBorders>
              <w:top w:val="single" w:sz="4" w:space="0" w:color="auto"/>
              <w:left w:val="single" w:sz="4" w:space="0" w:color="auto"/>
              <w:bottom w:val="single" w:sz="4" w:space="0" w:color="auto"/>
              <w:right w:val="single" w:sz="4" w:space="0" w:color="auto"/>
            </w:tcBorders>
            <w:vAlign w:val="bottom"/>
          </w:tcPr>
          <w:p w:rsidR="00082794" w:rsidRPr="00EA4B1C" w:rsidRDefault="00082794" w:rsidP="00C336E2">
            <w:pPr>
              <w:snapToGrid w:val="0"/>
              <w:spacing w:beforeLines="50" w:after="50"/>
              <w:jc w:val="center"/>
              <w:rPr>
                <w:rFonts w:ascii="仿宋" w:eastAsia="仿宋" w:hAnsi="仿宋"/>
                <w:sz w:val="24"/>
              </w:rPr>
            </w:pPr>
            <w:r w:rsidRPr="00EA4B1C">
              <w:rPr>
                <w:rFonts w:ascii="仿宋" w:eastAsia="仿宋" w:hAnsi="仿宋" w:hint="eastAsia"/>
                <w:sz w:val="24"/>
              </w:rPr>
              <w:t>姓名</w:t>
            </w:r>
          </w:p>
        </w:tc>
        <w:tc>
          <w:tcPr>
            <w:tcW w:w="1613" w:type="dxa"/>
            <w:tcBorders>
              <w:top w:val="single" w:sz="4" w:space="0" w:color="auto"/>
              <w:left w:val="single" w:sz="4" w:space="0" w:color="auto"/>
              <w:bottom w:val="single" w:sz="4" w:space="0" w:color="auto"/>
              <w:right w:val="single" w:sz="4" w:space="0" w:color="auto"/>
            </w:tcBorders>
            <w:vAlign w:val="bottom"/>
          </w:tcPr>
          <w:p w:rsidR="00082794" w:rsidRPr="00EA4B1C" w:rsidRDefault="00082794" w:rsidP="00C336E2">
            <w:pPr>
              <w:snapToGrid w:val="0"/>
              <w:spacing w:beforeLines="50" w:after="50"/>
              <w:jc w:val="center"/>
              <w:rPr>
                <w:rFonts w:ascii="仿宋" w:eastAsia="仿宋" w:hAnsi="仿宋"/>
                <w:sz w:val="24"/>
              </w:rPr>
            </w:pPr>
            <w:r w:rsidRPr="00EA4B1C">
              <w:rPr>
                <w:rFonts w:ascii="仿宋" w:eastAsia="仿宋" w:hAnsi="仿宋" w:hint="eastAsia"/>
                <w:bCs/>
                <w:sz w:val="24"/>
              </w:rPr>
              <w:t>在本项目中担任的职务</w:t>
            </w:r>
          </w:p>
        </w:tc>
        <w:tc>
          <w:tcPr>
            <w:tcW w:w="1701" w:type="dxa"/>
            <w:tcBorders>
              <w:top w:val="single" w:sz="4" w:space="0" w:color="auto"/>
              <w:left w:val="single" w:sz="4" w:space="0" w:color="auto"/>
              <w:bottom w:val="single" w:sz="4" w:space="0" w:color="auto"/>
              <w:right w:val="single" w:sz="4" w:space="0" w:color="auto"/>
            </w:tcBorders>
            <w:vAlign w:val="bottom"/>
          </w:tcPr>
          <w:p w:rsidR="00082794" w:rsidRPr="00EA4B1C" w:rsidRDefault="00082794" w:rsidP="00C336E2">
            <w:pPr>
              <w:snapToGrid w:val="0"/>
              <w:spacing w:beforeLines="50" w:after="50"/>
              <w:jc w:val="center"/>
              <w:rPr>
                <w:rFonts w:ascii="仿宋" w:eastAsia="仿宋" w:hAnsi="仿宋"/>
                <w:sz w:val="24"/>
              </w:rPr>
            </w:pPr>
            <w:r w:rsidRPr="00EA4B1C">
              <w:rPr>
                <w:rFonts w:ascii="仿宋" w:eastAsia="仿宋" w:hAnsi="仿宋" w:hint="eastAsia"/>
                <w:sz w:val="24"/>
              </w:rPr>
              <w:t>专业技术资格</w:t>
            </w:r>
          </w:p>
        </w:tc>
        <w:tc>
          <w:tcPr>
            <w:tcW w:w="1276" w:type="dxa"/>
            <w:tcBorders>
              <w:top w:val="single" w:sz="4" w:space="0" w:color="auto"/>
              <w:left w:val="single" w:sz="4" w:space="0" w:color="auto"/>
              <w:bottom w:val="single" w:sz="4" w:space="0" w:color="auto"/>
              <w:right w:val="single" w:sz="4" w:space="0" w:color="auto"/>
            </w:tcBorders>
            <w:vAlign w:val="bottom"/>
          </w:tcPr>
          <w:p w:rsidR="00082794" w:rsidRPr="00EA4B1C" w:rsidRDefault="00082794" w:rsidP="00C336E2">
            <w:pPr>
              <w:snapToGrid w:val="0"/>
              <w:spacing w:beforeLines="50" w:after="50"/>
              <w:jc w:val="center"/>
              <w:rPr>
                <w:rFonts w:ascii="仿宋" w:eastAsia="仿宋" w:hAnsi="仿宋"/>
                <w:sz w:val="24"/>
              </w:rPr>
            </w:pPr>
            <w:r w:rsidRPr="00EA4B1C">
              <w:rPr>
                <w:rFonts w:ascii="仿宋" w:eastAsia="仿宋" w:hAnsi="仿宋" w:hint="eastAsia"/>
                <w:sz w:val="24"/>
              </w:rPr>
              <w:t>证书编号</w:t>
            </w:r>
          </w:p>
        </w:tc>
        <w:tc>
          <w:tcPr>
            <w:tcW w:w="1843" w:type="dxa"/>
            <w:tcBorders>
              <w:top w:val="single" w:sz="4" w:space="0" w:color="auto"/>
              <w:left w:val="single" w:sz="4" w:space="0" w:color="auto"/>
              <w:bottom w:val="single" w:sz="4" w:space="0" w:color="auto"/>
              <w:right w:val="single" w:sz="4" w:space="0" w:color="auto"/>
            </w:tcBorders>
            <w:vAlign w:val="bottom"/>
          </w:tcPr>
          <w:p w:rsidR="00082794" w:rsidRPr="00EA4B1C" w:rsidRDefault="00082794" w:rsidP="00C336E2">
            <w:pPr>
              <w:snapToGrid w:val="0"/>
              <w:spacing w:beforeLines="50" w:after="50"/>
              <w:jc w:val="center"/>
              <w:rPr>
                <w:rFonts w:ascii="仿宋" w:eastAsia="仿宋" w:hAnsi="仿宋"/>
                <w:bCs/>
                <w:sz w:val="24"/>
              </w:rPr>
            </w:pPr>
            <w:r w:rsidRPr="00EA4B1C">
              <w:rPr>
                <w:rFonts w:ascii="仿宋" w:eastAsia="仿宋" w:hAnsi="仿宋" w:hint="eastAsia"/>
                <w:bCs/>
                <w:sz w:val="24"/>
              </w:rPr>
              <w:t>参加本单位工作时间</w:t>
            </w:r>
          </w:p>
        </w:tc>
        <w:tc>
          <w:tcPr>
            <w:tcW w:w="1276" w:type="dxa"/>
            <w:tcBorders>
              <w:top w:val="single" w:sz="4" w:space="0" w:color="auto"/>
              <w:left w:val="single" w:sz="4" w:space="0" w:color="auto"/>
              <w:bottom w:val="single" w:sz="4" w:space="0" w:color="auto"/>
              <w:right w:val="single" w:sz="4" w:space="0" w:color="auto"/>
            </w:tcBorders>
            <w:vAlign w:val="bottom"/>
          </w:tcPr>
          <w:p w:rsidR="00082794" w:rsidRPr="00EA4B1C" w:rsidRDefault="00082794" w:rsidP="00C336E2">
            <w:pPr>
              <w:snapToGrid w:val="0"/>
              <w:spacing w:beforeLines="50" w:after="50"/>
              <w:jc w:val="center"/>
              <w:rPr>
                <w:rFonts w:ascii="仿宋" w:eastAsia="仿宋" w:hAnsi="仿宋"/>
                <w:bCs/>
                <w:sz w:val="24"/>
              </w:rPr>
            </w:pPr>
            <w:r w:rsidRPr="00EA4B1C">
              <w:rPr>
                <w:rFonts w:ascii="仿宋" w:eastAsia="仿宋" w:hAnsi="仿宋" w:hint="eastAsia"/>
                <w:bCs/>
                <w:sz w:val="24"/>
              </w:rPr>
              <w:t>劳动合同编号</w:t>
            </w:r>
          </w:p>
        </w:tc>
      </w:tr>
      <w:tr w:rsidR="00082794" w:rsidRPr="00EA4B1C" w:rsidTr="00C16BA8">
        <w:trPr>
          <w:trHeight w:val="468"/>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r w:rsidRPr="00EA4B1C">
              <w:rPr>
                <w:rFonts w:ascii="仿宋" w:eastAsia="仿宋" w:hAnsi="仿宋" w:hint="eastAsia"/>
                <w:sz w:val="24"/>
              </w:rPr>
              <w:t>项目负责人</w:t>
            </w: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68"/>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68"/>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pStyle w:val="aa"/>
              <w:snapToGrid w:val="0"/>
              <w:spacing w:beforeLines="50" w:after="50"/>
              <w:ind w:left="5250"/>
              <w:rPr>
                <w:rFonts w:ascii="仿宋" w:eastAsia="仿宋" w:hAnsi="仿宋"/>
                <w:color w:val="auto"/>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68"/>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68"/>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81"/>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68"/>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68"/>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r w:rsidR="00082794" w:rsidRPr="00EA4B1C" w:rsidTr="00C16BA8">
        <w:trPr>
          <w:trHeight w:val="481"/>
        </w:trPr>
        <w:tc>
          <w:tcPr>
            <w:tcW w:w="90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61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843"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Pr>
          <w:p w:rsidR="00082794" w:rsidRPr="00EA4B1C" w:rsidRDefault="00082794" w:rsidP="00C336E2">
            <w:pPr>
              <w:snapToGrid w:val="0"/>
              <w:spacing w:beforeLines="50" w:after="50"/>
              <w:rPr>
                <w:rFonts w:ascii="仿宋" w:eastAsia="仿宋" w:hAnsi="仿宋"/>
                <w:sz w:val="24"/>
              </w:rPr>
            </w:pPr>
          </w:p>
        </w:tc>
      </w:tr>
    </w:tbl>
    <w:p w:rsidR="00082794" w:rsidRPr="00EA4B1C" w:rsidRDefault="00082794" w:rsidP="00C336E2">
      <w:pPr>
        <w:snapToGrid w:val="0"/>
        <w:spacing w:before="50" w:afterLines="50"/>
        <w:jc w:val="left"/>
        <w:rPr>
          <w:rFonts w:ascii="仿宋" w:eastAsia="仿宋" w:hAnsi="仿宋"/>
          <w:sz w:val="24"/>
        </w:rPr>
      </w:pPr>
      <w:r w:rsidRPr="00EA4B1C">
        <w:rPr>
          <w:rFonts w:ascii="仿宋" w:eastAsia="仿宋" w:hAnsi="仿宋" w:hint="eastAsia"/>
          <w:sz w:val="24"/>
        </w:rPr>
        <w:t>注：在填写时，如本表格不适合供应商的实际情况，可根据本表格式自行划表填写。但须按照招标文件要求随表提交相应的证书、</w:t>
      </w:r>
      <w:r w:rsidRPr="00EA4B1C">
        <w:rPr>
          <w:rFonts w:ascii="仿宋" w:eastAsia="仿宋" w:hAnsi="仿宋" w:cs="仿宋" w:hint="eastAsia"/>
          <w:bCs/>
          <w:sz w:val="24"/>
        </w:rPr>
        <w:t>近三个月中任意一个月的社保证明</w:t>
      </w:r>
      <w:r w:rsidRPr="00EA4B1C">
        <w:rPr>
          <w:rFonts w:ascii="仿宋" w:eastAsia="仿宋" w:hAnsi="仿宋" w:hint="eastAsia"/>
          <w:sz w:val="24"/>
        </w:rPr>
        <w:t>（证书及社保证明均须提供原件的扫描件，并加盖供应商公章）。</w:t>
      </w:r>
    </w:p>
    <w:p w:rsidR="00082794" w:rsidRPr="00EA4B1C" w:rsidRDefault="00082794" w:rsidP="00082794">
      <w:pPr>
        <w:snapToGrid w:val="0"/>
        <w:spacing w:before="50" w:after="50"/>
        <w:rPr>
          <w:rFonts w:ascii="仿宋" w:eastAsia="仿宋" w:hAnsi="仿宋"/>
          <w:spacing w:val="20"/>
          <w:sz w:val="24"/>
        </w:rPr>
      </w:pPr>
    </w:p>
    <w:p w:rsidR="00082794" w:rsidRPr="00EA4B1C" w:rsidRDefault="00082794" w:rsidP="00082794">
      <w:pPr>
        <w:snapToGrid w:val="0"/>
        <w:spacing w:before="50" w:after="50"/>
        <w:rPr>
          <w:rFonts w:ascii="仿宋" w:eastAsia="仿宋" w:hAnsi="仿宋"/>
          <w:spacing w:val="20"/>
          <w:sz w:val="24"/>
        </w:rPr>
      </w:pPr>
    </w:p>
    <w:p w:rsidR="00082794" w:rsidRPr="00EA4B1C" w:rsidRDefault="00082794" w:rsidP="00082794">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082794" w:rsidRPr="00EA4B1C" w:rsidRDefault="00082794" w:rsidP="00082794">
      <w:pPr>
        <w:spacing w:line="500" w:lineRule="exact"/>
        <w:jc w:val="left"/>
        <w:rPr>
          <w:rFonts w:ascii="仿宋" w:eastAsia="仿宋" w:hAnsi="仿宋"/>
          <w:kern w:val="0"/>
          <w:sz w:val="24"/>
        </w:rPr>
      </w:pPr>
    </w:p>
    <w:p w:rsidR="00082794" w:rsidRPr="00EA4B1C" w:rsidRDefault="00082794" w:rsidP="00082794">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082794" w:rsidRPr="00EA4B1C" w:rsidRDefault="00082794" w:rsidP="00082794">
      <w:pPr>
        <w:spacing w:line="500" w:lineRule="exact"/>
        <w:jc w:val="left"/>
        <w:rPr>
          <w:rFonts w:ascii="仿宋" w:eastAsia="仿宋" w:hAnsi="仿宋"/>
          <w:kern w:val="0"/>
          <w:sz w:val="24"/>
        </w:rPr>
      </w:pPr>
    </w:p>
    <w:p w:rsidR="00082794" w:rsidRPr="00EA4B1C" w:rsidRDefault="00082794" w:rsidP="00082794">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C328D3" w:rsidRPr="00EA4B1C" w:rsidRDefault="00062186" w:rsidP="00C336E2">
      <w:pPr>
        <w:pageBreakBefore/>
        <w:snapToGrid w:val="0"/>
        <w:spacing w:beforeLines="50" w:after="50"/>
        <w:jc w:val="center"/>
        <w:rPr>
          <w:rFonts w:ascii="仿宋" w:eastAsia="仿宋" w:hAnsi="仿宋"/>
          <w:b/>
          <w:sz w:val="24"/>
        </w:rPr>
      </w:pPr>
      <w:r w:rsidRPr="00EA4B1C">
        <w:rPr>
          <w:rFonts w:ascii="仿宋" w:eastAsia="仿宋" w:hAnsi="仿宋" w:hint="eastAsia"/>
          <w:b/>
          <w:sz w:val="24"/>
        </w:rPr>
        <w:lastRenderedPageBreak/>
        <w:t>13</w:t>
      </w:r>
      <w:r w:rsidR="009E353E" w:rsidRPr="00EA4B1C">
        <w:rPr>
          <w:rFonts w:ascii="仿宋" w:eastAsia="仿宋" w:hAnsi="仿宋" w:hint="eastAsia"/>
          <w:b/>
          <w:sz w:val="24"/>
        </w:rPr>
        <w:t>、投标函</w:t>
      </w:r>
    </w:p>
    <w:p w:rsidR="00C328D3" w:rsidRPr="00EA4B1C" w:rsidRDefault="009E353E" w:rsidP="00C336E2">
      <w:pPr>
        <w:snapToGrid w:val="0"/>
        <w:spacing w:beforeLines="50" w:after="50"/>
        <w:jc w:val="left"/>
        <w:rPr>
          <w:rFonts w:ascii="仿宋" w:eastAsia="仿宋" w:hAnsi="仿宋"/>
          <w:sz w:val="24"/>
          <w:u w:val="single"/>
        </w:rPr>
      </w:pPr>
      <w:r w:rsidRPr="00EA4B1C">
        <w:rPr>
          <w:rFonts w:ascii="仿宋" w:eastAsia="仿宋" w:hAnsi="仿宋" w:hint="eastAsia"/>
          <w:sz w:val="24"/>
          <w:u w:val="single"/>
        </w:rPr>
        <w:t xml:space="preserve">                 </w:t>
      </w:r>
      <w:r w:rsidR="00062186" w:rsidRPr="00EA4B1C">
        <w:rPr>
          <w:rFonts w:ascii="仿宋" w:eastAsia="仿宋" w:hAnsi="仿宋" w:hint="eastAsia"/>
          <w:sz w:val="24"/>
          <w:u w:val="single"/>
        </w:rPr>
        <w:t>（招标人名称）</w:t>
      </w:r>
      <w:r w:rsidRPr="00EA4B1C">
        <w:rPr>
          <w:rFonts w:ascii="仿宋" w:eastAsia="仿宋" w:hAnsi="仿宋" w:hint="eastAsia"/>
          <w:sz w:val="24"/>
          <w:u w:val="single"/>
        </w:rPr>
        <w:t>：</w:t>
      </w:r>
    </w:p>
    <w:p w:rsidR="00C328D3" w:rsidRPr="00EA4B1C" w:rsidRDefault="009E353E" w:rsidP="00C336E2">
      <w:pPr>
        <w:snapToGrid w:val="0"/>
        <w:spacing w:beforeLines="50" w:after="50"/>
        <w:ind w:firstLineChars="150" w:firstLine="360"/>
        <w:jc w:val="left"/>
        <w:rPr>
          <w:rFonts w:ascii="仿宋" w:eastAsia="仿宋" w:hAnsi="仿宋"/>
          <w:sz w:val="24"/>
          <w:u w:val="single"/>
        </w:rPr>
      </w:pPr>
      <w:r w:rsidRPr="00EA4B1C">
        <w:rPr>
          <w:rFonts w:ascii="仿宋" w:eastAsia="仿宋" w:hAnsi="仿宋" w:hint="eastAsia"/>
          <w:sz w:val="24"/>
          <w:u w:val="single"/>
        </w:rPr>
        <w:t xml:space="preserve">         （供应商全称）</w:t>
      </w:r>
      <w:r w:rsidRPr="00EA4B1C">
        <w:rPr>
          <w:rFonts w:ascii="仿宋" w:eastAsia="仿宋" w:hAnsi="仿宋" w:hint="eastAsia"/>
          <w:sz w:val="24"/>
        </w:rPr>
        <w:t xml:space="preserve">授权 </w:t>
      </w:r>
      <w:r w:rsidRPr="00EA4B1C">
        <w:rPr>
          <w:rFonts w:ascii="仿宋" w:eastAsia="仿宋" w:hAnsi="仿宋" w:hint="eastAsia"/>
          <w:sz w:val="24"/>
          <w:u w:val="single"/>
        </w:rPr>
        <w:t>（授权代表名称） （职务、职称）</w:t>
      </w:r>
      <w:r w:rsidRPr="00EA4B1C">
        <w:rPr>
          <w:rFonts w:ascii="仿宋" w:eastAsia="仿宋" w:hAnsi="仿宋" w:hint="eastAsia"/>
          <w:sz w:val="24"/>
        </w:rPr>
        <w:t xml:space="preserve">为授权代表，参加贵方组织的 </w:t>
      </w:r>
      <w:r w:rsidRPr="00EA4B1C">
        <w:rPr>
          <w:rFonts w:ascii="仿宋" w:eastAsia="仿宋" w:hAnsi="仿宋" w:hint="eastAsia"/>
          <w:sz w:val="24"/>
          <w:u w:val="single"/>
        </w:rPr>
        <w:t>（采购项目名称）（括号内填采购编号</w:t>
      </w:r>
      <w:r w:rsidRPr="00EA4B1C">
        <w:rPr>
          <w:rFonts w:ascii="仿宋" w:eastAsia="仿宋" w:hAnsi="仿宋" w:hint="eastAsia"/>
          <w:sz w:val="24"/>
        </w:rPr>
        <w:t>）采购的有关活动，并对项目</w:t>
      </w:r>
      <w:r w:rsidRPr="00EA4B1C">
        <w:rPr>
          <w:rFonts w:ascii="仿宋" w:eastAsia="仿宋" w:hAnsi="仿宋" w:hint="eastAsia"/>
          <w:sz w:val="24"/>
          <w:u w:val="single"/>
        </w:rPr>
        <w:t>（采购项目名称）</w:t>
      </w:r>
      <w:r w:rsidRPr="00EA4B1C">
        <w:rPr>
          <w:rFonts w:ascii="仿宋" w:eastAsia="仿宋" w:hAnsi="仿宋" w:hint="eastAsia"/>
          <w:sz w:val="24"/>
        </w:rPr>
        <w:t>进行投标。为此：</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1、提供供应商须知规定的全部投标文件：“资格文件”、“ 技术、商务、资信及其他文件”、“报价文件”正本各一份、副本</w:t>
      </w:r>
      <w:r w:rsidR="00DE6D1C">
        <w:rPr>
          <w:rFonts w:ascii="仿宋" w:eastAsia="仿宋" w:hAnsi="仿宋" w:hint="eastAsia"/>
          <w:sz w:val="24"/>
          <w:u w:val="single"/>
        </w:rPr>
        <w:t xml:space="preserve">   </w:t>
      </w:r>
      <w:r w:rsidRPr="00EA4B1C">
        <w:rPr>
          <w:rFonts w:ascii="仿宋" w:eastAsia="仿宋" w:hAnsi="仿宋" w:hint="eastAsia"/>
          <w:sz w:val="24"/>
        </w:rPr>
        <w:t>份。</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2、保证遵守招标文件中的有关规定和收费标准。</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3、保证诚信地执行采购人、供应商双方所签的合同，并承担合同规定的责任义务。</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4、供应商已详细审查全部招标文件，包括招标文件补充文件（如果有的话）。我方完全理解并同意放弃对这方面有不明及误解的权力。如果招标文件有相互矛盾之处，我方同意按采购人的理解处理。</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5、利益冲突：近三年内直至目前，我公司与本项目的采购人、采购机构没有任何的隶属关系。</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6、我公司没有被本项目所在地的政府采购管理部门限制参加报价。</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7、愿意向贵方提供任何与该项报价有关的数据、情况和技术资料，完全理解贵方不一定接受最低价的报价或收到的任何报价。</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8、本投标文件自投标之日起60天内有效。</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9、兹证明上述声明是真实的、正确的，并提供了全部能提供的资料和数据，我们同意遵照贵方要求出示有关证明文件。</w:t>
      </w:r>
    </w:p>
    <w:p w:rsidR="00C328D3" w:rsidRPr="00EA4B1C" w:rsidRDefault="009E353E" w:rsidP="00C336E2">
      <w:pPr>
        <w:snapToGrid w:val="0"/>
        <w:spacing w:beforeLines="50" w:after="50"/>
        <w:ind w:firstLineChars="200" w:firstLine="480"/>
        <w:jc w:val="left"/>
        <w:rPr>
          <w:rFonts w:ascii="仿宋" w:eastAsia="仿宋" w:hAnsi="仿宋"/>
          <w:sz w:val="24"/>
        </w:rPr>
      </w:pPr>
      <w:r w:rsidRPr="00EA4B1C">
        <w:rPr>
          <w:rFonts w:ascii="仿宋" w:eastAsia="仿宋" w:hAnsi="仿宋" w:hint="eastAsia"/>
          <w:sz w:val="24"/>
        </w:rPr>
        <w:t>以上事项如有虚假或隐瞒，我方愿意承担一切后果，并不再寻求任何旨在减轻或免除法律责任的辩解。</w:t>
      </w:r>
    </w:p>
    <w:p w:rsidR="00C328D3" w:rsidRPr="00EA4B1C" w:rsidRDefault="00C328D3" w:rsidP="00C336E2">
      <w:pPr>
        <w:snapToGrid w:val="0"/>
        <w:spacing w:beforeLines="50" w:after="50"/>
        <w:jc w:val="left"/>
        <w:rPr>
          <w:rFonts w:ascii="仿宋" w:eastAsia="仿宋" w:hAnsi="仿宋"/>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C328D3" w:rsidRPr="00EA4B1C" w:rsidRDefault="00C328D3">
      <w:pPr>
        <w:snapToGrid w:val="0"/>
        <w:spacing w:before="50" w:after="50"/>
        <w:jc w:val="center"/>
        <w:rPr>
          <w:rFonts w:ascii="仿宋" w:eastAsia="仿宋" w:hAnsi="仿宋"/>
          <w:b/>
          <w:bCs/>
          <w:sz w:val="32"/>
          <w:szCs w:val="32"/>
        </w:rPr>
      </w:pPr>
    </w:p>
    <w:p w:rsidR="00C328D3" w:rsidRPr="00EA4B1C" w:rsidRDefault="00C328D3">
      <w:pPr>
        <w:snapToGrid w:val="0"/>
        <w:spacing w:before="50" w:after="50"/>
        <w:jc w:val="center"/>
        <w:rPr>
          <w:rFonts w:ascii="仿宋" w:eastAsia="仿宋" w:hAnsi="仿宋"/>
          <w:b/>
          <w:bCs/>
          <w:sz w:val="32"/>
          <w:szCs w:val="32"/>
        </w:rPr>
      </w:pPr>
    </w:p>
    <w:p w:rsidR="00C328D3" w:rsidRPr="00EA4B1C" w:rsidRDefault="00C328D3">
      <w:pPr>
        <w:snapToGrid w:val="0"/>
        <w:spacing w:before="50" w:after="50"/>
        <w:jc w:val="center"/>
        <w:rPr>
          <w:rFonts w:ascii="仿宋" w:eastAsia="仿宋" w:hAnsi="仿宋"/>
          <w:b/>
          <w:bCs/>
          <w:sz w:val="32"/>
          <w:szCs w:val="32"/>
        </w:rPr>
      </w:pPr>
    </w:p>
    <w:p w:rsidR="00C328D3" w:rsidRPr="00EA4B1C" w:rsidRDefault="00C328D3">
      <w:pPr>
        <w:snapToGrid w:val="0"/>
        <w:spacing w:before="50" w:after="50"/>
        <w:jc w:val="center"/>
        <w:rPr>
          <w:rFonts w:ascii="仿宋" w:eastAsia="仿宋" w:hAnsi="仿宋"/>
          <w:b/>
          <w:bCs/>
          <w:sz w:val="32"/>
          <w:szCs w:val="32"/>
        </w:rPr>
      </w:pPr>
    </w:p>
    <w:p w:rsidR="00C328D3" w:rsidRPr="00EA4B1C" w:rsidRDefault="00C328D3">
      <w:pPr>
        <w:snapToGrid w:val="0"/>
        <w:spacing w:before="50" w:after="50"/>
        <w:jc w:val="center"/>
        <w:rPr>
          <w:rFonts w:ascii="仿宋" w:eastAsia="仿宋" w:hAnsi="仿宋"/>
          <w:b/>
          <w:bCs/>
          <w:sz w:val="32"/>
          <w:szCs w:val="32"/>
        </w:rPr>
      </w:pPr>
    </w:p>
    <w:p w:rsidR="00C328D3" w:rsidRPr="00EA4B1C" w:rsidRDefault="00C328D3">
      <w:pPr>
        <w:snapToGrid w:val="0"/>
        <w:spacing w:before="50" w:after="50"/>
        <w:jc w:val="center"/>
        <w:rPr>
          <w:rFonts w:ascii="仿宋" w:eastAsia="仿宋" w:hAnsi="仿宋"/>
          <w:b/>
          <w:bCs/>
          <w:sz w:val="32"/>
          <w:szCs w:val="32"/>
        </w:rPr>
      </w:pPr>
    </w:p>
    <w:p w:rsidR="00C328D3" w:rsidRPr="00EA4B1C" w:rsidRDefault="009E353E">
      <w:pPr>
        <w:pStyle w:val="a9"/>
        <w:snapToGrid w:val="0"/>
        <w:jc w:val="center"/>
        <w:rPr>
          <w:rFonts w:ascii="仿宋" w:eastAsia="仿宋" w:hAnsi="仿宋"/>
          <w:b/>
          <w:sz w:val="24"/>
          <w:szCs w:val="24"/>
        </w:rPr>
      </w:pPr>
      <w:r w:rsidRPr="00EA4B1C">
        <w:rPr>
          <w:rFonts w:ascii="仿宋" w:eastAsia="仿宋" w:hAnsi="仿宋" w:hint="eastAsia"/>
          <w:b/>
          <w:sz w:val="24"/>
          <w:szCs w:val="24"/>
        </w:rPr>
        <w:t>1</w:t>
      </w:r>
      <w:r w:rsidR="00062186" w:rsidRPr="00EA4B1C">
        <w:rPr>
          <w:rFonts w:ascii="仿宋" w:eastAsia="仿宋" w:hAnsi="仿宋" w:hint="eastAsia"/>
          <w:b/>
          <w:sz w:val="24"/>
          <w:szCs w:val="24"/>
        </w:rPr>
        <w:t>4</w:t>
      </w:r>
      <w:r w:rsidRPr="00EA4B1C">
        <w:rPr>
          <w:rFonts w:ascii="仿宋" w:eastAsia="仿宋" w:hAnsi="仿宋" w:hint="eastAsia"/>
          <w:b/>
          <w:sz w:val="24"/>
          <w:szCs w:val="24"/>
        </w:rPr>
        <w:t>、</w:t>
      </w:r>
      <w:r w:rsidRPr="00EA4B1C">
        <w:rPr>
          <w:rFonts w:ascii="仿宋" w:eastAsia="仿宋" w:hAnsi="仿宋"/>
          <w:b/>
          <w:sz w:val="24"/>
          <w:szCs w:val="24"/>
        </w:rPr>
        <w:t>开标一览表</w:t>
      </w:r>
    </w:p>
    <w:p w:rsidR="00C328D3" w:rsidRPr="00EA4B1C" w:rsidRDefault="00C328D3">
      <w:pPr>
        <w:pStyle w:val="a9"/>
        <w:snapToGrid w:val="0"/>
        <w:jc w:val="center"/>
        <w:rPr>
          <w:rFonts w:ascii="仿宋" w:eastAsia="仿宋" w:hAnsi="仿宋"/>
          <w:b/>
          <w:sz w:val="24"/>
          <w:szCs w:val="24"/>
        </w:rPr>
      </w:pPr>
    </w:p>
    <w:p w:rsidR="00C328D3" w:rsidRPr="00EA4B1C" w:rsidRDefault="009E353E">
      <w:pPr>
        <w:ind w:firstLine="309"/>
        <w:rPr>
          <w:rFonts w:ascii="仿宋" w:eastAsia="仿宋" w:hAnsi="仿宋" w:cs="仿宋"/>
          <w:sz w:val="28"/>
          <w:szCs w:val="28"/>
        </w:rPr>
      </w:pPr>
      <w:r w:rsidRPr="00EA4B1C">
        <w:rPr>
          <w:rFonts w:ascii="仿宋" w:eastAsia="仿宋" w:hAnsi="仿宋" w:cs="仿宋" w:hint="eastAsia"/>
          <w:sz w:val="28"/>
          <w:szCs w:val="28"/>
        </w:rPr>
        <w:t>供应商全称（加盖公章）：              招标文件编号：</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177"/>
        <w:gridCol w:w="5469"/>
      </w:tblGrid>
      <w:tr w:rsidR="00C328D3" w:rsidRPr="00EA4B1C">
        <w:trPr>
          <w:cantSplit/>
          <w:trHeight w:val="1551"/>
        </w:trPr>
        <w:tc>
          <w:tcPr>
            <w:tcW w:w="2874" w:type="dxa"/>
            <w:gridSpan w:val="2"/>
            <w:vAlign w:val="center"/>
          </w:tcPr>
          <w:p w:rsidR="00C328D3" w:rsidRPr="00EA4B1C" w:rsidRDefault="009E353E">
            <w:pPr>
              <w:jc w:val="center"/>
              <w:rPr>
                <w:rFonts w:ascii="仿宋" w:eastAsia="仿宋" w:hAnsi="仿宋" w:cs="仿宋"/>
                <w:sz w:val="28"/>
                <w:szCs w:val="28"/>
              </w:rPr>
            </w:pPr>
            <w:r w:rsidRPr="00EA4B1C">
              <w:rPr>
                <w:rFonts w:ascii="仿宋" w:eastAsia="仿宋" w:hAnsi="仿宋" w:cs="仿宋" w:hint="eastAsia"/>
                <w:sz w:val="28"/>
                <w:szCs w:val="28"/>
              </w:rPr>
              <w:t>项目名称</w:t>
            </w:r>
          </w:p>
        </w:tc>
        <w:tc>
          <w:tcPr>
            <w:tcW w:w="5469" w:type="dxa"/>
            <w:vAlign w:val="center"/>
          </w:tcPr>
          <w:p w:rsidR="00C328D3" w:rsidRPr="00EA4B1C" w:rsidRDefault="00C328D3">
            <w:pPr>
              <w:jc w:val="center"/>
              <w:rPr>
                <w:rFonts w:ascii="仿宋" w:eastAsia="仿宋" w:hAnsi="仿宋" w:cs="仿宋"/>
                <w:sz w:val="28"/>
                <w:szCs w:val="28"/>
              </w:rPr>
            </w:pPr>
          </w:p>
        </w:tc>
      </w:tr>
      <w:tr w:rsidR="00C328D3" w:rsidRPr="00EA4B1C">
        <w:trPr>
          <w:trHeight w:val="1410"/>
        </w:trPr>
        <w:tc>
          <w:tcPr>
            <w:tcW w:w="1697" w:type="dxa"/>
            <w:vMerge w:val="restart"/>
            <w:tcBorders>
              <w:top w:val="single" w:sz="4" w:space="0" w:color="auto"/>
            </w:tcBorders>
            <w:vAlign w:val="center"/>
          </w:tcPr>
          <w:p w:rsidR="00C328D3" w:rsidRPr="00EA4B1C" w:rsidRDefault="009E353E">
            <w:pPr>
              <w:jc w:val="center"/>
              <w:rPr>
                <w:rFonts w:ascii="仿宋" w:eastAsia="仿宋" w:hAnsi="仿宋" w:cs="仿宋"/>
                <w:sz w:val="28"/>
                <w:szCs w:val="28"/>
              </w:rPr>
            </w:pPr>
            <w:r w:rsidRPr="00EA4B1C">
              <w:rPr>
                <w:rFonts w:ascii="仿宋" w:eastAsia="仿宋" w:hAnsi="仿宋" w:cs="仿宋" w:hint="eastAsia"/>
                <w:sz w:val="28"/>
                <w:szCs w:val="28"/>
              </w:rPr>
              <w:t>投标总报价</w:t>
            </w:r>
          </w:p>
          <w:p w:rsidR="00C328D3" w:rsidRPr="00EA4B1C" w:rsidRDefault="009E353E">
            <w:pPr>
              <w:jc w:val="center"/>
              <w:rPr>
                <w:rFonts w:ascii="仿宋" w:eastAsia="仿宋" w:hAnsi="仿宋" w:cs="仿宋"/>
                <w:sz w:val="28"/>
                <w:szCs w:val="28"/>
              </w:rPr>
            </w:pPr>
            <w:r w:rsidRPr="00EA4B1C">
              <w:rPr>
                <w:rFonts w:ascii="仿宋" w:eastAsia="仿宋" w:hAnsi="仿宋" w:cs="仿宋" w:hint="eastAsia"/>
                <w:sz w:val="28"/>
                <w:szCs w:val="28"/>
              </w:rPr>
              <w:t>人民币（元）</w:t>
            </w:r>
          </w:p>
        </w:tc>
        <w:tc>
          <w:tcPr>
            <w:tcW w:w="1177" w:type="dxa"/>
            <w:tcBorders>
              <w:top w:val="single" w:sz="4" w:space="0" w:color="auto"/>
            </w:tcBorders>
            <w:vAlign w:val="center"/>
          </w:tcPr>
          <w:p w:rsidR="00C328D3" w:rsidRPr="00EA4B1C" w:rsidRDefault="009E353E">
            <w:pPr>
              <w:jc w:val="center"/>
              <w:rPr>
                <w:rFonts w:ascii="仿宋" w:eastAsia="仿宋" w:hAnsi="仿宋" w:cs="仿宋"/>
                <w:sz w:val="28"/>
                <w:szCs w:val="28"/>
              </w:rPr>
            </w:pPr>
            <w:r w:rsidRPr="00EA4B1C">
              <w:rPr>
                <w:rFonts w:ascii="仿宋" w:eastAsia="仿宋" w:hAnsi="仿宋" w:cs="仿宋" w:hint="eastAsia"/>
                <w:sz w:val="28"/>
                <w:szCs w:val="28"/>
              </w:rPr>
              <w:t>小写</w:t>
            </w:r>
          </w:p>
        </w:tc>
        <w:tc>
          <w:tcPr>
            <w:tcW w:w="5469" w:type="dxa"/>
            <w:vAlign w:val="center"/>
          </w:tcPr>
          <w:p w:rsidR="00C328D3" w:rsidRPr="00EA4B1C" w:rsidRDefault="00C328D3">
            <w:pPr>
              <w:jc w:val="center"/>
              <w:rPr>
                <w:rFonts w:ascii="仿宋" w:eastAsia="仿宋" w:hAnsi="仿宋" w:cs="仿宋"/>
                <w:sz w:val="28"/>
                <w:szCs w:val="28"/>
              </w:rPr>
            </w:pPr>
          </w:p>
        </w:tc>
      </w:tr>
      <w:tr w:rsidR="00C328D3" w:rsidRPr="00EA4B1C">
        <w:trPr>
          <w:trHeight w:val="1620"/>
        </w:trPr>
        <w:tc>
          <w:tcPr>
            <w:tcW w:w="1697" w:type="dxa"/>
            <w:vMerge/>
            <w:vAlign w:val="center"/>
          </w:tcPr>
          <w:p w:rsidR="00C328D3" w:rsidRPr="00EA4B1C" w:rsidRDefault="00C328D3">
            <w:pPr>
              <w:jc w:val="center"/>
              <w:rPr>
                <w:rFonts w:ascii="仿宋" w:eastAsia="仿宋" w:hAnsi="仿宋" w:cs="仿宋"/>
                <w:sz w:val="28"/>
                <w:szCs w:val="28"/>
              </w:rPr>
            </w:pPr>
          </w:p>
        </w:tc>
        <w:tc>
          <w:tcPr>
            <w:tcW w:w="1177" w:type="dxa"/>
            <w:vAlign w:val="center"/>
          </w:tcPr>
          <w:p w:rsidR="00C328D3" w:rsidRPr="00EA4B1C" w:rsidRDefault="009E353E">
            <w:pPr>
              <w:jc w:val="center"/>
              <w:rPr>
                <w:rFonts w:ascii="仿宋" w:eastAsia="仿宋" w:hAnsi="仿宋" w:cs="仿宋"/>
                <w:sz w:val="28"/>
                <w:szCs w:val="28"/>
              </w:rPr>
            </w:pPr>
            <w:r w:rsidRPr="00EA4B1C">
              <w:rPr>
                <w:rFonts w:ascii="仿宋" w:eastAsia="仿宋" w:hAnsi="仿宋" w:cs="仿宋" w:hint="eastAsia"/>
                <w:sz w:val="28"/>
                <w:szCs w:val="28"/>
              </w:rPr>
              <w:t>大写</w:t>
            </w:r>
          </w:p>
        </w:tc>
        <w:tc>
          <w:tcPr>
            <w:tcW w:w="5469" w:type="dxa"/>
            <w:vAlign w:val="center"/>
          </w:tcPr>
          <w:p w:rsidR="00C328D3" w:rsidRPr="00EA4B1C" w:rsidRDefault="00C328D3">
            <w:pPr>
              <w:jc w:val="center"/>
              <w:rPr>
                <w:rFonts w:ascii="仿宋" w:eastAsia="仿宋" w:hAnsi="仿宋" w:cs="仿宋"/>
                <w:sz w:val="28"/>
                <w:szCs w:val="28"/>
              </w:rPr>
            </w:pPr>
          </w:p>
        </w:tc>
      </w:tr>
    </w:tbl>
    <w:p w:rsidR="00C328D3" w:rsidRPr="00EA4B1C" w:rsidRDefault="009E353E">
      <w:pPr>
        <w:spacing w:line="500" w:lineRule="exact"/>
        <w:rPr>
          <w:rFonts w:ascii="仿宋" w:eastAsia="仿宋" w:hAnsi="仿宋" w:cs="仿宋"/>
          <w:szCs w:val="21"/>
        </w:rPr>
      </w:pPr>
      <w:r w:rsidRPr="00EA4B1C">
        <w:rPr>
          <w:rFonts w:ascii="仿宋" w:eastAsia="仿宋" w:hAnsi="仿宋" w:cs="仿宋" w:hint="eastAsia"/>
          <w:szCs w:val="21"/>
        </w:rPr>
        <w:t>注： 1、投标总报价是履行合同的最终价格，即完成项目的各种费用及必要的保险费用和各项税金等所有费用的总和，是</w:t>
      </w:r>
      <w:r w:rsidR="00C16BA8" w:rsidRPr="00EA4B1C">
        <w:rPr>
          <w:rFonts w:ascii="仿宋" w:eastAsia="仿宋" w:hAnsi="仿宋" w:cs="仿宋" w:hint="eastAsia"/>
          <w:szCs w:val="21"/>
        </w:rPr>
        <w:t>2</w:t>
      </w:r>
      <w:r w:rsidRPr="00EA4B1C">
        <w:rPr>
          <w:rFonts w:ascii="仿宋" w:eastAsia="仿宋" w:hAnsi="仿宋" w:cs="仿宋" w:hint="eastAsia"/>
          <w:szCs w:val="21"/>
        </w:rPr>
        <w:t>年的总报价。</w:t>
      </w:r>
    </w:p>
    <w:p w:rsidR="00C328D3" w:rsidRPr="00EA4B1C" w:rsidRDefault="009E353E">
      <w:pPr>
        <w:pStyle w:val="a9"/>
        <w:spacing w:line="500" w:lineRule="exact"/>
        <w:rPr>
          <w:rFonts w:ascii="仿宋" w:eastAsia="仿宋" w:hAnsi="仿宋" w:cs="仿宋"/>
        </w:rPr>
      </w:pPr>
      <w:r w:rsidRPr="00EA4B1C">
        <w:rPr>
          <w:rFonts w:ascii="仿宋" w:eastAsia="仿宋" w:hAnsi="仿宋" w:cs="仿宋" w:hint="eastAsia"/>
        </w:rPr>
        <w:t>2、不提供此表格的将视为没有实质性响应招标文件。</w:t>
      </w:r>
    </w:p>
    <w:p w:rsidR="00C328D3" w:rsidRPr="00EA4B1C" w:rsidRDefault="00141BDA">
      <w:pPr>
        <w:pStyle w:val="Default"/>
        <w:spacing w:line="500" w:lineRule="exact"/>
        <w:rPr>
          <w:rFonts w:ascii="仿宋" w:eastAsia="仿宋" w:hAnsi="仿宋" w:cs="仿宋"/>
          <w:color w:val="auto"/>
          <w:kern w:val="2"/>
          <w:sz w:val="21"/>
          <w:szCs w:val="21"/>
        </w:rPr>
      </w:pPr>
      <w:r w:rsidRPr="00EA4B1C">
        <w:rPr>
          <w:rFonts w:ascii="仿宋" w:eastAsia="仿宋" w:hAnsi="仿宋" w:cs="仿宋" w:hint="eastAsia"/>
          <w:color w:val="auto"/>
          <w:kern w:val="2"/>
          <w:sz w:val="21"/>
          <w:szCs w:val="21"/>
        </w:rPr>
        <w:t>3</w:t>
      </w:r>
      <w:r w:rsidR="009E353E" w:rsidRPr="00EA4B1C">
        <w:rPr>
          <w:rFonts w:ascii="仿宋" w:eastAsia="仿宋" w:hAnsi="仿宋" w:cs="仿宋" w:hint="eastAsia"/>
          <w:color w:val="auto"/>
          <w:kern w:val="2"/>
          <w:sz w:val="21"/>
          <w:szCs w:val="21"/>
        </w:rPr>
        <w:t>、报价一经涂改，应在涂改处加盖单位公章或者由法定代表人或授权委托人签字或盖章，否则作无效标处理。</w:t>
      </w:r>
    </w:p>
    <w:p w:rsidR="00C328D3" w:rsidRPr="00EA4B1C" w:rsidRDefault="00C328D3">
      <w:pPr>
        <w:spacing w:line="360" w:lineRule="auto"/>
        <w:rPr>
          <w:rFonts w:ascii="仿宋" w:eastAsia="仿宋" w:hAnsi="仿宋" w:cs="仿宋"/>
          <w:sz w:val="28"/>
          <w:szCs w:val="28"/>
        </w:rPr>
      </w:pPr>
    </w:p>
    <w:p w:rsidR="00071268" w:rsidRPr="00EA4B1C" w:rsidRDefault="00071268">
      <w:pPr>
        <w:spacing w:line="360" w:lineRule="auto"/>
        <w:rPr>
          <w:rFonts w:ascii="仿宋" w:eastAsia="仿宋" w:hAnsi="仿宋" w:cs="仿宋"/>
          <w:sz w:val="28"/>
          <w:szCs w:val="28"/>
        </w:rPr>
      </w:pPr>
    </w:p>
    <w:p w:rsidR="00071268" w:rsidRPr="00EA4B1C" w:rsidRDefault="00071268">
      <w:pPr>
        <w:spacing w:line="360" w:lineRule="auto"/>
        <w:rPr>
          <w:rFonts w:ascii="仿宋" w:eastAsia="仿宋" w:hAnsi="仿宋" w:cs="仿宋"/>
          <w:sz w:val="28"/>
          <w:szCs w:val="28"/>
        </w:rPr>
      </w:pPr>
    </w:p>
    <w:p w:rsidR="00C328D3" w:rsidRPr="00EA4B1C" w:rsidRDefault="009E353E">
      <w:pPr>
        <w:spacing w:line="360" w:lineRule="auto"/>
        <w:rPr>
          <w:rFonts w:ascii="仿宋" w:eastAsia="仿宋" w:hAnsi="仿宋" w:cs="仿宋"/>
          <w:sz w:val="28"/>
          <w:szCs w:val="28"/>
        </w:rPr>
      </w:pPr>
      <w:r w:rsidRPr="00EA4B1C">
        <w:rPr>
          <w:rFonts w:ascii="仿宋" w:eastAsia="仿宋" w:hAnsi="仿宋" w:cs="仿宋" w:hint="eastAsia"/>
          <w:sz w:val="28"/>
          <w:szCs w:val="28"/>
        </w:rPr>
        <w:t>法定代表人或其授权代理人签字或盖章：</w:t>
      </w:r>
    </w:p>
    <w:p w:rsidR="00C328D3" w:rsidRPr="00EA4B1C" w:rsidRDefault="009E353E">
      <w:pPr>
        <w:spacing w:line="360" w:lineRule="auto"/>
        <w:rPr>
          <w:rFonts w:ascii="仿宋" w:eastAsia="仿宋" w:hAnsi="仿宋" w:cs="仿宋"/>
          <w:sz w:val="28"/>
          <w:szCs w:val="28"/>
        </w:rPr>
      </w:pPr>
      <w:r w:rsidRPr="00EA4B1C">
        <w:rPr>
          <w:rFonts w:ascii="仿宋" w:eastAsia="仿宋" w:hAnsi="仿宋" w:cs="仿宋" w:hint="eastAsia"/>
          <w:sz w:val="28"/>
          <w:szCs w:val="28"/>
        </w:rPr>
        <w:t>日期：年月日</w:t>
      </w:r>
    </w:p>
    <w:p w:rsidR="00C328D3" w:rsidRPr="00EA4B1C" w:rsidRDefault="00C328D3">
      <w:pPr>
        <w:rPr>
          <w:rFonts w:ascii="仿宋" w:eastAsia="仿宋" w:hAnsi="仿宋"/>
          <w:sz w:val="24"/>
        </w:rPr>
      </w:pPr>
    </w:p>
    <w:p w:rsidR="00C328D3" w:rsidRPr="00EA4B1C" w:rsidRDefault="00C328D3">
      <w:pPr>
        <w:rPr>
          <w:rFonts w:ascii="仿宋" w:eastAsia="仿宋" w:hAnsi="仿宋"/>
          <w:sz w:val="24"/>
        </w:rPr>
      </w:pPr>
    </w:p>
    <w:p w:rsidR="00C328D3" w:rsidRPr="00EA4B1C" w:rsidRDefault="00C328D3">
      <w:pPr>
        <w:rPr>
          <w:rFonts w:ascii="仿宋" w:eastAsia="仿宋" w:hAnsi="仿宋"/>
          <w:sz w:val="24"/>
        </w:rPr>
      </w:pPr>
    </w:p>
    <w:p w:rsidR="00C328D3" w:rsidRPr="00EA4B1C" w:rsidRDefault="00C328D3">
      <w:pPr>
        <w:pStyle w:val="a9"/>
        <w:snapToGrid w:val="0"/>
        <w:jc w:val="center"/>
        <w:rPr>
          <w:rFonts w:ascii="仿宋" w:eastAsia="仿宋" w:hAnsi="仿宋"/>
          <w:b/>
          <w:sz w:val="24"/>
          <w:szCs w:val="24"/>
        </w:rPr>
      </w:pPr>
    </w:p>
    <w:p w:rsidR="00C328D3" w:rsidRPr="00EA4B1C" w:rsidRDefault="00C328D3">
      <w:pPr>
        <w:pStyle w:val="a9"/>
        <w:snapToGrid w:val="0"/>
        <w:jc w:val="center"/>
        <w:rPr>
          <w:rFonts w:ascii="仿宋" w:eastAsia="仿宋" w:hAnsi="仿宋"/>
          <w:b/>
          <w:sz w:val="24"/>
          <w:szCs w:val="24"/>
        </w:rPr>
      </w:pPr>
    </w:p>
    <w:p w:rsidR="00C328D3" w:rsidRPr="00EA4B1C" w:rsidRDefault="00C328D3">
      <w:pPr>
        <w:pStyle w:val="a9"/>
        <w:snapToGrid w:val="0"/>
        <w:jc w:val="center"/>
        <w:rPr>
          <w:rFonts w:ascii="仿宋" w:eastAsia="仿宋" w:hAnsi="仿宋"/>
          <w:b/>
          <w:sz w:val="24"/>
          <w:szCs w:val="24"/>
        </w:rPr>
      </w:pPr>
    </w:p>
    <w:p w:rsidR="00C328D3" w:rsidRPr="00EA4B1C" w:rsidRDefault="00C328D3">
      <w:pPr>
        <w:pStyle w:val="a9"/>
        <w:snapToGrid w:val="0"/>
        <w:jc w:val="center"/>
        <w:rPr>
          <w:rFonts w:ascii="仿宋" w:eastAsia="仿宋" w:hAnsi="仿宋"/>
          <w:b/>
          <w:sz w:val="24"/>
          <w:szCs w:val="24"/>
        </w:rPr>
      </w:pPr>
    </w:p>
    <w:p w:rsidR="00C328D3" w:rsidRPr="00EA4B1C" w:rsidRDefault="00C328D3" w:rsidP="00C57CC6">
      <w:pPr>
        <w:pStyle w:val="a9"/>
        <w:snapToGrid w:val="0"/>
        <w:rPr>
          <w:rFonts w:ascii="仿宋" w:eastAsia="仿宋" w:hAnsi="仿宋"/>
          <w:b/>
          <w:sz w:val="24"/>
          <w:szCs w:val="24"/>
        </w:rPr>
      </w:pPr>
    </w:p>
    <w:p w:rsidR="00C328D3" w:rsidRPr="00EA4B1C" w:rsidRDefault="00C328D3">
      <w:pPr>
        <w:pStyle w:val="a9"/>
        <w:snapToGrid w:val="0"/>
        <w:rPr>
          <w:rFonts w:ascii="仿宋" w:eastAsia="仿宋" w:hAnsi="仿宋"/>
          <w:b/>
          <w:sz w:val="24"/>
          <w:szCs w:val="24"/>
        </w:rPr>
      </w:pPr>
    </w:p>
    <w:p w:rsidR="00C328D3" w:rsidRPr="00EA4B1C" w:rsidRDefault="00062186">
      <w:pPr>
        <w:pStyle w:val="a9"/>
        <w:snapToGrid w:val="0"/>
        <w:jc w:val="center"/>
        <w:rPr>
          <w:rFonts w:ascii="仿宋" w:eastAsia="仿宋" w:hAnsi="仿宋"/>
          <w:b/>
          <w:sz w:val="24"/>
          <w:szCs w:val="24"/>
        </w:rPr>
      </w:pPr>
      <w:r w:rsidRPr="00EA4B1C">
        <w:rPr>
          <w:rFonts w:ascii="仿宋" w:eastAsia="仿宋" w:hAnsi="仿宋" w:hint="eastAsia"/>
          <w:b/>
          <w:sz w:val="24"/>
          <w:szCs w:val="24"/>
        </w:rPr>
        <w:lastRenderedPageBreak/>
        <w:t>15</w:t>
      </w:r>
      <w:r w:rsidR="009E353E" w:rsidRPr="00EA4B1C">
        <w:rPr>
          <w:rFonts w:ascii="仿宋" w:eastAsia="仿宋" w:hAnsi="仿宋" w:hint="eastAsia"/>
          <w:b/>
          <w:sz w:val="24"/>
          <w:szCs w:val="24"/>
        </w:rPr>
        <w:t>、报价明细表</w:t>
      </w:r>
    </w:p>
    <w:p w:rsidR="00C328D3" w:rsidRPr="00EA4B1C" w:rsidRDefault="009E353E">
      <w:pPr>
        <w:pStyle w:val="a9"/>
        <w:snapToGrid w:val="0"/>
        <w:jc w:val="left"/>
        <w:rPr>
          <w:rFonts w:ascii="仿宋" w:eastAsia="仿宋" w:hAnsi="仿宋"/>
          <w:b/>
          <w:sz w:val="24"/>
          <w:szCs w:val="24"/>
        </w:rPr>
      </w:pPr>
      <w:r w:rsidRPr="00EA4B1C">
        <w:rPr>
          <w:rFonts w:ascii="仿宋" w:eastAsia="仿宋" w:hAnsi="仿宋" w:hint="eastAsia"/>
          <w:b/>
          <w:sz w:val="24"/>
          <w:szCs w:val="24"/>
        </w:rPr>
        <w:t>项目名称：</w:t>
      </w:r>
    </w:p>
    <w:tbl>
      <w:tblPr>
        <w:tblpPr w:leftFromText="180" w:rightFromText="180" w:vertAnchor="page" w:horzAnchor="margin" w:tblpXSpec="center" w:tblpY="2221"/>
        <w:tblW w:w="8330" w:type="dxa"/>
        <w:tblLayout w:type="fixed"/>
        <w:tblLook w:val="04A0"/>
      </w:tblPr>
      <w:tblGrid>
        <w:gridCol w:w="705"/>
        <w:gridCol w:w="1813"/>
        <w:gridCol w:w="425"/>
        <w:gridCol w:w="993"/>
        <w:gridCol w:w="850"/>
        <w:gridCol w:w="851"/>
        <w:gridCol w:w="1048"/>
        <w:gridCol w:w="1645"/>
      </w:tblGrid>
      <w:tr w:rsidR="00C328D3" w:rsidRPr="00EA4B1C" w:rsidTr="00E277E2">
        <w:trPr>
          <w:trHeight w:val="406"/>
        </w:trPr>
        <w:tc>
          <w:tcPr>
            <w:tcW w:w="705" w:type="dxa"/>
            <w:tcBorders>
              <w:top w:val="single" w:sz="8" w:space="0" w:color="auto"/>
              <w:left w:val="single" w:sz="8" w:space="0" w:color="auto"/>
              <w:bottom w:val="single" w:sz="8" w:space="0" w:color="auto"/>
              <w:right w:val="single" w:sz="8" w:space="0" w:color="auto"/>
            </w:tcBorders>
            <w:shd w:val="clear" w:color="auto" w:fill="auto"/>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序号</w:t>
            </w:r>
          </w:p>
        </w:tc>
        <w:tc>
          <w:tcPr>
            <w:tcW w:w="2238" w:type="dxa"/>
            <w:gridSpan w:val="2"/>
            <w:tcBorders>
              <w:top w:val="single" w:sz="8" w:space="0" w:color="auto"/>
              <w:left w:val="nil"/>
              <w:bottom w:val="single" w:sz="8" w:space="0" w:color="auto"/>
              <w:right w:val="single" w:sz="8" w:space="0" w:color="000000"/>
            </w:tcBorders>
            <w:shd w:val="clear" w:color="auto" w:fill="auto"/>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项目名称</w:t>
            </w:r>
          </w:p>
        </w:tc>
        <w:tc>
          <w:tcPr>
            <w:tcW w:w="993" w:type="dxa"/>
            <w:tcBorders>
              <w:top w:val="single" w:sz="8" w:space="0" w:color="auto"/>
              <w:left w:val="nil"/>
              <w:bottom w:val="single" w:sz="8" w:space="0" w:color="auto"/>
              <w:right w:val="single" w:sz="8" w:space="0" w:color="auto"/>
            </w:tcBorders>
            <w:shd w:val="clear" w:color="auto" w:fill="auto"/>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单位</w:t>
            </w:r>
          </w:p>
        </w:tc>
        <w:tc>
          <w:tcPr>
            <w:tcW w:w="850" w:type="dxa"/>
            <w:tcBorders>
              <w:top w:val="single" w:sz="8" w:space="0" w:color="auto"/>
              <w:left w:val="nil"/>
              <w:bottom w:val="single" w:sz="8" w:space="0" w:color="auto"/>
              <w:right w:val="single" w:sz="8" w:space="0" w:color="auto"/>
            </w:tcBorders>
            <w:shd w:val="clear" w:color="auto" w:fill="auto"/>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数量</w:t>
            </w:r>
          </w:p>
        </w:tc>
        <w:tc>
          <w:tcPr>
            <w:tcW w:w="851" w:type="dxa"/>
            <w:tcBorders>
              <w:top w:val="single" w:sz="8" w:space="0" w:color="auto"/>
              <w:left w:val="nil"/>
              <w:bottom w:val="single" w:sz="8" w:space="0" w:color="auto"/>
              <w:right w:val="single" w:sz="8" w:space="0" w:color="auto"/>
            </w:tcBorders>
            <w:shd w:val="clear" w:color="auto" w:fill="auto"/>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单价（元）</w:t>
            </w:r>
          </w:p>
        </w:tc>
        <w:tc>
          <w:tcPr>
            <w:tcW w:w="1048" w:type="dxa"/>
            <w:tcBorders>
              <w:top w:val="single" w:sz="8" w:space="0" w:color="auto"/>
              <w:left w:val="nil"/>
              <w:bottom w:val="single" w:sz="8" w:space="0" w:color="auto"/>
              <w:right w:val="single" w:sz="8" w:space="0" w:color="auto"/>
            </w:tcBorders>
            <w:shd w:val="clear" w:color="auto" w:fill="auto"/>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合价（元）</w:t>
            </w:r>
          </w:p>
        </w:tc>
        <w:tc>
          <w:tcPr>
            <w:tcW w:w="1645" w:type="dxa"/>
            <w:tcBorders>
              <w:top w:val="single" w:sz="8" w:space="0" w:color="auto"/>
              <w:left w:val="nil"/>
              <w:bottom w:val="single" w:sz="8" w:space="0" w:color="auto"/>
              <w:right w:val="single" w:sz="8" w:space="0" w:color="auto"/>
            </w:tcBorders>
            <w:shd w:val="clear" w:color="auto" w:fill="auto"/>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备注</w:t>
            </w:r>
          </w:p>
        </w:tc>
      </w:tr>
      <w:tr w:rsidR="00CC1C4F" w:rsidRPr="00EA4B1C" w:rsidTr="00E277E2">
        <w:trPr>
          <w:trHeight w:val="406"/>
        </w:trPr>
        <w:tc>
          <w:tcPr>
            <w:tcW w:w="705" w:type="dxa"/>
            <w:tcBorders>
              <w:top w:val="nil"/>
              <w:left w:val="single" w:sz="8" w:space="0" w:color="auto"/>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r w:rsidRPr="00EA4B1C">
              <w:rPr>
                <w:rFonts w:ascii="仿宋" w:eastAsia="仿宋" w:hAnsi="仿宋" w:cs="宋体" w:hint="eastAsia"/>
                <w:kern w:val="0"/>
                <w:sz w:val="24"/>
              </w:rPr>
              <w:t>1</w:t>
            </w:r>
          </w:p>
        </w:tc>
        <w:tc>
          <w:tcPr>
            <w:tcW w:w="2238" w:type="dxa"/>
            <w:gridSpan w:val="2"/>
            <w:tcBorders>
              <w:top w:val="nil"/>
              <w:left w:val="nil"/>
              <w:bottom w:val="single" w:sz="8" w:space="0" w:color="auto"/>
              <w:right w:val="single" w:sz="8" w:space="0" w:color="000000"/>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2021年度白蚁普查</w:t>
            </w:r>
          </w:p>
        </w:tc>
        <w:tc>
          <w:tcPr>
            <w:tcW w:w="993" w:type="dxa"/>
            <w:tcBorders>
              <w:top w:val="nil"/>
              <w:left w:val="nil"/>
              <w:bottom w:val="single" w:sz="8" w:space="0" w:color="auto"/>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公里</w:t>
            </w:r>
          </w:p>
        </w:tc>
        <w:tc>
          <w:tcPr>
            <w:tcW w:w="850" w:type="dxa"/>
            <w:tcBorders>
              <w:top w:val="nil"/>
              <w:left w:val="nil"/>
              <w:bottom w:val="single" w:sz="8" w:space="0" w:color="auto"/>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305.5</w:t>
            </w:r>
          </w:p>
        </w:tc>
        <w:tc>
          <w:tcPr>
            <w:tcW w:w="851"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048"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645" w:type="dxa"/>
            <w:tcBorders>
              <w:top w:val="nil"/>
              <w:left w:val="nil"/>
              <w:bottom w:val="single" w:sz="8" w:space="0" w:color="auto"/>
              <w:right w:val="single" w:sz="8" w:space="0" w:color="auto"/>
            </w:tcBorders>
            <w:shd w:val="clear" w:color="auto" w:fill="auto"/>
            <w:vAlign w:val="center"/>
          </w:tcPr>
          <w:p w:rsidR="00CC1C4F" w:rsidRPr="00EA4B1C" w:rsidRDefault="00CC1C4F" w:rsidP="00D66044">
            <w:pPr>
              <w:widowControl/>
              <w:jc w:val="center"/>
              <w:rPr>
                <w:rFonts w:ascii="仿宋" w:eastAsia="仿宋" w:hAnsi="仿宋" w:cs="宋体"/>
                <w:kern w:val="0"/>
                <w:sz w:val="24"/>
              </w:rPr>
            </w:pPr>
            <w:r w:rsidRPr="00EA4B1C">
              <w:rPr>
                <w:rFonts w:ascii="仿宋" w:eastAsia="仿宋" w:hAnsi="仿宋" w:cs="仿宋" w:hint="eastAsia"/>
                <w:b/>
                <w:kern w:val="0"/>
                <w:sz w:val="20"/>
                <w:szCs w:val="20"/>
              </w:rPr>
              <w:t>305.5公里堤防，35座水闸泵站管理区域，杨家庄防汛仓库的白蚁普查，按实计量</w:t>
            </w:r>
            <w:r w:rsidR="00C57CC6" w:rsidRPr="00EA4B1C">
              <w:rPr>
                <w:rFonts w:ascii="仿宋" w:eastAsia="仿宋" w:hAnsi="仿宋" w:cs="仿宋" w:hint="eastAsia"/>
                <w:b/>
                <w:kern w:val="0"/>
                <w:sz w:val="20"/>
                <w:szCs w:val="20"/>
              </w:rPr>
              <w:t>，报价不得高于</w:t>
            </w:r>
            <w:r w:rsidR="00D66044" w:rsidRPr="00EA4B1C">
              <w:rPr>
                <w:rFonts w:ascii="仿宋" w:eastAsia="仿宋" w:hAnsi="仿宋" w:cs="仿宋" w:hint="eastAsia"/>
                <w:b/>
                <w:kern w:val="0"/>
                <w:sz w:val="20"/>
                <w:szCs w:val="20"/>
              </w:rPr>
              <w:t>183300</w:t>
            </w:r>
            <w:r w:rsidR="00C57CC6" w:rsidRPr="00EA4B1C">
              <w:rPr>
                <w:rFonts w:ascii="仿宋" w:eastAsia="仿宋" w:hAnsi="仿宋" w:cs="仿宋" w:hint="eastAsia"/>
                <w:b/>
                <w:kern w:val="0"/>
                <w:sz w:val="20"/>
                <w:szCs w:val="20"/>
              </w:rPr>
              <w:t>元。</w:t>
            </w:r>
          </w:p>
        </w:tc>
      </w:tr>
      <w:tr w:rsidR="00CC1C4F" w:rsidRPr="00EA4B1C" w:rsidTr="00E277E2">
        <w:trPr>
          <w:trHeight w:val="406"/>
        </w:trPr>
        <w:tc>
          <w:tcPr>
            <w:tcW w:w="705" w:type="dxa"/>
            <w:tcBorders>
              <w:top w:val="nil"/>
              <w:left w:val="single" w:sz="8" w:space="0" w:color="auto"/>
              <w:bottom w:val="single" w:sz="8" w:space="0" w:color="000000"/>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r w:rsidRPr="00EA4B1C">
              <w:rPr>
                <w:rFonts w:ascii="仿宋" w:eastAsia="仿宋" w:hAnsi="仿宋" w:cs="宋体" w:hint="eastAsia"/>
                <w:kern w:val="0"/>
                <w:sz w:val="24"/>
              </w:rPr>
              <w:t>2</w:t>
            </w:r>
          </w:p>
        </w:tc>
        <w:tc>
          <w:tcPr>
            <w:tcW w:w="2238" w:type="dxa"/>
            <w:gridSpan w:val="2"/>
            <w:tcBorders>
              <w:top w:val="nil"/>
              <w:left w:val="nil"/>
              <w:bottom w:val="single" w:sz="8" w:space="0" w:color="000000"/>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2021年度白蚁灭治</w:t>
            </w:r>
          </w:p>
        </w:tc>
        <w:tc>
          <w:tcPr>
            <w:tcW w:w="993" w:type="dxa"/>
            <w:tcBorders>
              <w:top w:val="nil"/>
              <w:left w:val="nil"/>
              <w:bottom w:val="single" w:sz="8" w:space="0" w:color="auto"/>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平方米</w:t>
            </w:r>
          </w:p>
        </w:tc>
        <w:tc>
          <w:tcPr>
            <w:tcW w:w="850" w:type="dxa"/>
            <w:tcBorders>
              <w:top w:val="nil"/>
              <w:left w:val="nil"/>
              <w:bottom w:val="single" w:sz="8" w:space="0" w:color="auto"/>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70000</w:t>
            </w:r>
          </w:p>
        </w:tc>
        <w:tc>
          <w:tcPr>
            <w:tcW w:w="851"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048"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645" w:type="dxa"/>
            <w:tcBorders>
              <w:top w:val="nil"/>
              <w:left w:val="nil"/>
              <w:bottom w:val="single" w:sz="8" w:space="0" w:color="auto"/>
              <w:right w:val="single" w:sz="8" w:space="0" w:color="auto"/>
            </w:tcBorders>
            <w:shd w:val="clear" w:color="auto" w:fill="auto"/>
            <w:vAlign w:val="center"/>
          </w:tcPr>
          <w:p w:rsidR="00CC1C4F" w:rsidRPr="00EA4B1C" w:rsidRDefault="00CC1C4F" w:rsidP="00C57CC6">
            <w:pPr>
              <w:widowControl/>
              <w:jc w:val="center"/>
              <w:rPr>
                <w:rFonts w:ascii="仿宋" w:eastAsia="仿宋" w:hAnsi="仿宋" w:cs="宋体"/>
                <w:kern w:val="0"/>
                <w:sz w:val="24"/>
              </w:rPr>
            </w:pPr>
            <w:r w:rsidRPr="00EA4B1C">
              <w:rPr>
                <w:rFonts w:ascii="仿宋" w:eastAsia="仿宋" w:hAnsi="仿宋" w:cs="仿宋" w:hint="eastAsia"/>
                <w:b/>
                <w:kern w:val="0"/>
                <w:sz w:val="20"/>
                <w:szCs w:val="20"/>
              </w:rPr>
              <w:t>按实计量</w:t>
            </w:r>
          </w:p>
        </w:tc>
      </w:tr>
      <w:tr w:rsidR="00C328D3" w:rsidRPr="00EA4B1C" w:rsidTr="001A6877">
        <w:trPr>
          <w:trHeight w:val="502"/>
        </w:trPr>
        <w:tc>
          <w:tcPr>
            <w:tcW w:w="8330" w:type="dxa"/>
            <w:gridSpan w:val="8"/>
            <w:tcBorders>
              <w:top w:val="nil"/>
              <w:left w:val="single" w:sz="8" w:space="0" w:color="auto"/>
              <w:bottom w:val="single" w:sz="8" w:space="0" w:color="auto"/>
              <w:right w:val="single" w:sz="8" w:space="0" w:color="000000"/>
            </w:tcBorders>
            <w:shd w:val="clear" w:color="auto" w:fill="auto"/>
            <w:vAlign w:val="center"/>
          </w:tcPr>
          <w:p w:rsidR="00C328D3" w:rsidRPr="00EA4B1C" w:rsidRDefault="009E353E">
            <w:pPr>
              <w:widowControl/>
              <w:jc w:val="left"/>
              <w:rPr>
                <w:rFonts w:ascii="仿宋" w:eastAsia="仿宋" w:hAnsi="仿宋" w:cs="宋体"/>
                <w:kern w:val="0"/>
                <w:sz w:val="24"/>
              </w:rPr>
            </w:pPr>
            <w:r w:rsidRPr="00EA4B1C">
              <w:rPr>
                <w:rFonts w:ascii="仿宋" w:eastAsia="仿宋" w:hAnsi="仿宋" w:cs="宋体" w:hint="eastAsia"/>
                <w:kern w:val="0"/>
                <w:sz w:val="24"/>
              </w:rPr>
              <w:t>2021年度费用合计：</w:t>
            </w:r>
          </w:p>
        </w:tc>
      </w:tr>
      <w:tr w:rsidR="00CC1C4F" w:rsidRPr="00EA4B1C" w:rsidTr="00E277E2">
        <w:trPr>
          <w:trHeight w:val="406"/>
        </w:trPr>
        <w:tc>
          <w:tcPr>
            <w:tcW w:w="705" w:type="dxa"/>
            <w:tcBorders>
              <w:top w:val="nil"/>
              <w:left w:val="single" w:sz="8" w:space="0" w:color="auto"/>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r w:rsidRPr="00EA4B1C">
              <w:rPr>
                <w:rFonts w:ascii="仿宋" w:eastAsia="仿宋" w:hAnsi="仿宋" w:cs="宋体" w:hint="eastAsia"/>
                <w:kern w:val="0"/>
                <w:sz w:val="24"/>
              </w:rPr>
              <w:t>3</w:t>
            </w:r>
          </w:p>
        </w:tc>
        <w:tc>
          <w:tcPr>
            <w:tcW w:w="2238" w:type="dxa"/>
            <w:gridSpan w:val="2"/>
            <w:tcBorders>
              <w:top w:val="nil"/>
              <w:left w:val="nil"/>
              <w:bottom w:val="single" w:sz="8" w:space="0" w:color="auto"/>
              <w:right w:val="single" w:sz="8" w:space="0" w:color="000000"/>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2022年度白蚁普查</w:t>
            </w:r>
          </w:p>
        </w:tc>
        <w:tc>
          <w:tcPr>
            <w:tcW w:w="993" w:type="dxa"/>
            <w:tcBorders>
              <w:top w:val="nil"/>
              <w:left w:val="nil"/>
              <w:bottom w:val="single" w:sz="8" w:space="0" w:color="auto"/>
              <w:right w:val="single" w:sz="8" w:space="0" w:color="auto"/>
            </w:tcBorders>
            <w:shd w:val="clear" w:color="auto" w:fill="auto"/>
            <w:vAlign w:val="center"/>
          </w:tcPr>
          <w:p w:rsidR="00CC1C4F" w:rsidRPr="00EA4B1C" w:rsidRDefault="00C57CC6"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公里</w:t>
            </w:r>
          </w:p>
        </w:tc>
        <w:tc>
          <w:tcPr>
            <w:tcW w:w="850" w:type="dxa"/>
            <w:tcBorders>
              <w:top w:val="nil"/>
              <w:left w:val="nil"/>
              <w:bottom w:val="single" w:sz="8" w:space="0" w:color="auto"/>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305.5</w:t>
            </w:r>
          </w:p>
        </w:tc>
        <w:tc>
          <w:tcPr>
            <w:tcW w:w="851"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048"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645" w:type="dxa"/>
            <w:tcBorders>
              <w:top w:val="nil"/>
              <w:left w:val="nil"/>
              <w:bottom w:val="single" w:sz="8" w:space="0" w:color="auto"/>
              <w:right w:val="single" w:sz="8" w:space="0" w:color="auto"/>
            </w:tcBorders>
            <w:shd w:val="clear" w:color="auto" w:fill="auto"/>
            <w:vAlign w:val="center"/>
          </w:tcPr>
          <w:p w:rsidR="00CC1C4F" w:rsidRPr="00EA4B1C" w:rsidRDefault="00CC1C4F" w:rsidP="00D66044">
            <w:pPr>
              <w:widowControl/>
              <w:jc w:val="center"/>
              <w:rPr>
                <w:rFonts w:ascii="仿宋" w:eastAsia="仿宋" w:hAnsi="仿宋" w:cs="宋体"/>
                <w:kern w:val="0"/>
                <w:sz w:val="24"/>
              </w:rPr>
            </w:pPr>
            <w:r w:rsidRPr="00EA4B1C">
              <w:rPr>
                <w:rFonts w:ascii="仿宋" w:eastAsia="仿宋" w:hAnsi="仿宋" w:cs="仿宋" w:hint="eastAsia"/>
                <w:b/>
                <w:kern w:val="0"/>
                <w:sz w:val="20"/>
                <w:szCs w:val="20"/>
              </w:rPr>
              <w:t>305.5公里堤防，35座水闸泵站管理区域，杨家庄防汛仓库的白蚁普查，按实计量</w:t>
            </w:r>
            <w:r w:rsidR="00C57CC6" w:rsidRPr="00EA4B1C">
              <w:rPr>
                <w:rFonts w:ascii="仿宋" w:eastAsia="仿宋" w:hAnsi="仿宋" w:cs="仿宋" w:hint="eastAsia"/>
                <w:b/>
                <w:kern w:val="0"/>
                <w:sz w:val="20"/>
                <w:szCs w:val="20"/>
              </w:rPr>
              <w:t>，报价不得高于</w:t>
            </w:r>
            <w:r w:rsidR="00D66044" w:rsidRPr="00EA4B1C">
              <w:rPr>
                <w:rFonts w:ascii="仿宋" w:eastAsia="仿宋" w:hAnsi="仿宋" w:cs="仿宋" w:hint="eastAsia"/>
                <w:b/>
                <w:kern w:val="0"/>
                <w:sz w:val="20"/>
                <w:szCs w:val="20"/>
              </w:rPr>
              <w:t>183300</w:t>
            </w:r>
            <w:r w:rsidR="00C57CC6" w:rsidRPr="00EA4B1C">
              <w:rPr>
                <w:rFonts w:ascii="仿宋" w:eastAsia="仿宋" w:hAnsi="仿宋" w:cs="仿宋" w:hint="eastAsia"/>
                <w:b/>
                <w:kern w:val="0"/>
                <w:sz w:val="20"/>
                <w:szCs w:val="20"/>
              </w:rPr>
              <w:t>元。</w:t>
            </w:r>
          </w:p>
        </w:tc>
      </w:tr>
      <w:tr w:rsidR="00CC1C4F" w:rsidRPr="00EA4B1C" w:rsidTr="00E277E2">
        <w:trPr>
          <w:trHeight w:val="406"/>
        </w:trPr>
        <w:tc>
          <w:tcPr>
            <w:tcW w:w="705" w:type="dxa"/>
            <w:tcBorders>
              <w:top w:val="nil"/>
              <w:left w:val="single" w:sz="8" w:space="0" w:color="auto"/>
              <w:bottom w:val="single" w:sz="8" w:space="0" w:color="000000"/>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r w:rsidRPr="00EA4B1C">
              <w:rPr>
                <w:rFonts w:ascii="仿宋" w:eastAsia="仿宋" w:hAnsi="仿宋" w:cs="宋体" w:hint="eastAsia"/>
                <w:kern w:val="0"/>
                <w:sz w:val="24"/>
              </w:rPr>
              <w:t>4</w:t>
            </w:r>
          </w:p>
        </w:tc>
        <w:tc>
          <w:tcPr>
            <w:tcW w:w="2238" w:type="dxa"/>
            <w:gridSpan w:val="2"/>
            <w:tcBorders>
              <w:top w:val="nil"/>
              <w:left w:val="nil"/>
              <w:bottom w:val="single" w:sz="8" w:space="0" w:color="000000"/>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2022年度白蚁灭治</w:t>
            </w:r>
          </w:p>
        </w:tc>
        <w:tc>
          <w:tcPr>
            <w:tcW w:w="993" w:type="dxa"/>
            <w:tcBorders>
              <w:top w:val="nil"/>
              <w:left w:val="nil"/>
              <w:bottom w:val="single" w:sz="8" w:space="0" w:color="auto"/>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平方米</w:t>
            </w:r>
          </w:p>
        </w:tc>
        <w:tc>
          <w:tcPr>
            <w:tcW w:w="850" w:type="dxa"/>
            <w:tcBorders>
              <w:top w:val="nil"/>
              <w:left w:val="nil"/>
              <w:bottom w:val="single" w:sz="8" w:space="0" w:color="auto"/>
              <w:right w:val="single" w:sz="8" w:space="0" w:color="auto"/>
            </w:tcBorders>
            <w:shd w:val="clear" w:color="auto" w:fill="auto"/>
            <w:vAlign w:val="center"/>
          </w:tcPr>
          <w:p w:rsidR="00CC1C4F" w:rsidRPr="00EA4B1C" w:rsidRDefault="00CC1C4F" w:rsidP="00845E70">
            <w:pPr>
              <w:widowControl/>
              <w:jc w:val="center"/>
              <w:textAlignment w:val="center"/>
              <w:rPr>
                <w:rFonts w:ascii="仿宋" w:eastAsia="仿宋" w:hAnsi="仿宋" w:cs="仿宋"/>
                <w:sz w:val="20"/>
                <w:szCs w:val="20"/>
              </w:rPr>
            </w:pPr>
            <w:r w:rsidRPr="00EA4B1C">
              <w:rPr>
                <w:rFonts w:ascii="仿宋" w:eastAsia="仿宋" w:hAnsi="仿宋" w:cs="仿宋" w:hint="eastAsia"/>
                <w:kern w:val="0"/>
                <w:sz w:val="20"/>
                <w:szCs w:val="20"/>
              </w:rPr>
              <w:t>70000</w:t>
            </w:r>
          </w:p>
        </w:tc>
        <w:tc>
          <w:tcPr>
            <w:tcW w:w="851"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048"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p>
        </w:tc>
        <w:tc>
          <w:tcPr>
            <w:tcW w:w="1645" w:type="dxa"/>
            <w:tcBorders>
              <w:top w:val="nil"/>
              <w:left w:val="nil"/>
              <w:bottom w:val="single" w:sz="8" w:space="0" w:color="auto"/>
              <w:right w:val="single" w:sz="8" w:space="0" w:color="auto"/>
            </w:tcBorders>
            <w:shd w:val="clear" w:color="auto" w:fill="auto"/>
            <w:vAlign w:val="center"/>
          </w:tcPr>
          <w:p w:rsidR="00CC1C4F" w:rsidRPr="00EA4B1C" w:rsidRDefault="00CC1C4F">
            <w:pPr>
              <w:widowControl/>
              <w:jc w:val="center"/>
              <w:rPr>
                <w:rFonts w:ascii="仿宋" w:eastAsia="仿宋" w:hAnsi="仿宋" w:cs="宋体"/>
                <w:kern w:val="0"/>
                <w:sz w:val="24"/>
              </w:rPr>
            </w:pPr>
            <w:r w:rsidRPr="00EA4B1C">
              <w:rPr>
                <w:rFonts w:ascii="仿宋" w:eastAsia="仿宋" w:hAnsi="仿宋" w:cs="仿宋" w:hint="eastAsia"/>
                <w:b/>
                <w:kern w:val="0"/>
                <w:sz w:val="20"/>
                <w:szCs w:val="20"/>
              </w:rPr>
              <w:t>按实计量</w:t>
            </w:r>
          </w:p>
        </w:tc>
      </w:tr>
      <w:tr w:rsidR="00C328D3" w:rsidRPr="00EA4B1C" w:rsidTr="001A6877">
        <w:trPr>
          <w:trHeight w:val="727"/>
        </w:trPr>
        <w:tc>
          <w:tcPr>
            <w:tcW w:w="8330" w:type="dxa"/>
            <w:gridSpan w:val="8"/>
            <w:tcBorders>
              <w:top w:val="nil"/>
              <w:left w:val="single" w:sz="8" w:space="0" w:color="auto"/>
              <w:bottom w:val="single" w:sz="8" w:space="0" w:color="auto"/>
              <w:right w:val="single" w:sz="8" w:space="0" w:color="000000"/>
            </w:tcBorders>
            <w:shd w:val="clear" w:color="auto" w:fill="auto"/>
            <w:vAlign w:val="center"/>
          </w:tcPr>
          <w:p w:rsidR="00C328D3" w:rsidRPr="00EA4B1C" w:rsidRDefault="009E353E">
            <w:pPr>
              <w:widowControl/>
              <w:jc w:val="left"/>
              <w:rPr>
                <w:rFonts w:ascii="仿宋" w:eastAsia="仿宋" w:hAnsi="仿宋" w:cs="宋体"/>
                <w:kern w:val="0"/>
                <w:sz w:val="24"/>
              </w:rPr>
            </w:pPr>
            <w:r w:rsidRPr="00EA4B1C">
              <w:rPr>
                <w:rFonts w:ascii="仿宋" w:eastAsia="仿宋" w:hAnsi="仿宋" w:cs="宋体" w:hint="eastAsia"/>
                <w:kern w:val="0"/>
                <w:sz w:val="24"/>
              </w:rPr>
              <w:t>2022年度费用合计：</w:t>
            </w:r>
          </w:p>
        </w:tc>
      </w:tr>
      <w:tr w:rsidR="00C328D3" w:rsidRPr="00EA4B1C" w:rsidTr="001A6877">
        <w:trPr>
          <w:trHeight w:val="652"/>
        </w:trPr>
        <w:tc>
          <w:tcPr>
            <w:tcW w:w="2518" w:type="dxa"/>
            <w:gridSpan w:val="2"/>
            <w:vMerge w:val="restart"/>
            <w:tcBorders>
              <w:top w:val="nil"/>
              <w:left w:val="single" w:sz="8" w:space="0" w:color="auto"/>
              <w:bottom w:val="single" w:sz="8" w:space="0" w:color="auto"/>
              <w:right w:val="single" w:sz="8" w:space="0" w:color="auto"/>
            </w:tcBorders>
            <w:shd w:val="clear" w:color="auto" w:fill="auto"/>
            <w:vAlign w:val="center"/>
          </w:tcPr>
          <w:p w:rsidR="00C328D3" w:rsidRPr="00EA4B1C" w:rsidRDefault="009E353E">
            <w:pPr>
              <w:widowControl/>
              <w:jc w:val="center"/>
              <w:rPr>
                <w:rFonts w:ascii="仿宋" w:eastAsia="仿宋" w:hAnsi="仿宋" w:cs="宋体"/>
                <w:kern w:val="0"/>
                <w:sz w:val="24"/>
              </w:rPr>
            </w:pPr>
            <w:r w:rsidRPr="00EA4B1C">
              <w:rPr>
                <w:rFonts w:ascii="仿宋" w:eastAsia="仿宋" w:hAnsi="仿宋" w:cs="宋体" w:hint="eastAsia"/>
                <w:kern w:val="0"/>
                <w:sz w:val="24"/>
              </w:rPr>
              <w:t>总报价（元）</w:t>
            </w:r>
          </w:p>
        </w:tc>
        <w:tc>
          <w:tcPr>
            <w:tcW w:w="5812" w:type="dxa"/>
            <w:gridSpan w:val="6"/>
            <w:tcBorders>
              <w:top w:val="nil"/>
              <w:left w:val="nil"/>
              <w:bottom w:val="single" w:sz="8" w:space="0" w:color="auto"/>
              <w:right w:val="single" w:sz="8" w:space="0" w:color="auto"/>
            </w:tcBorders>
            <w:shd w:val="clear" w:color="auto" w:fill="auto"/>
            <w:vAlign w:val="center"/>
          </w:tcPr>
          <w:p w:rsidR="00C328D3" w:rsidRPr="00EA4B1C" w:rsidRDefault="009E353E" w:rsidP="001A6877">
            <w:pPr>
              <w:widowControl/>
              <w:rPr>
                <w:rFonts w:ascii="仿宋" w:eastAsia="仿宋" w:hAnsi="仿宋" w:cs="宋体"/>
                <w:kern w:val="0"/>
                <w:sz w:val="24"/>
              </w:rPr>
            </w:pPr>
            <w:r w:rsidRPr="00EA4B1C">
              <w:rPr>
                <w:rFonts w:ascii="仿宋" w:eastAsia="仿宋" w:hAnsi="仿宋" w:cs="宋体" w:hint="eastAsia"/>
                <w:kern w:val="0"/>
                <w:sz w:val="24"/>
              </w:rPr>
              <w:t>小写：</w:t>
            </w:r>
          </w:p>
        </w:tc>
      </w:tr>
      <w:tr w:rsidR="00C328D3" w:rsidRPr="00EA4B1C" w:rsidTr="001A6877">
        <w:trPr>
          <w:trHeight w:val="564"/>
        </w:trPr>
        <w:tc>
          <w:tcPr>
            <w:tcW w:w="2518" w:type="dxa"/>
            <w:gridSpan w:val="2"/>
            <w:vMerge/>
            <w:tcBorders>
              <w:top w:val="nil"/>
              <w:left w:val="single" w:sz="8" w:space="0" w:color="auto"/>
              <w:bottom w:val="single" w:sz="8" w:space="0" w:color="auto"/>
              <w:right w:val="single" w:sz="8" w:space="0" w:color="auto"/>
            </w:tcBorders>
            <w:vAlign w:val="center"/>
          </w:tcPr>
          <w:p w:rsidR="00C328D3" w:rsidRPr="00EA4B1C" w:rsidRDefault="00C328D3">
            <w:pPr>
              <w:widowControl/>
              <w:jc w:val="left"/>
              <w:rPr>
                <w:rFonts w:ascii="仿宋" w:eastAsia="仿宋" w:hAnsi="仿宋" w:cs="宋体"/>
                <w:kern w:val="0"/>
                <w:sz w:val="24"/>
              </w:rPr>
            </w:pPr>
          </w:p>
        </w:tc>
        <w:tc>
          <w:tcPr>
            <w:tcW w:w="5812" w:type="dxa"/>
            <w:gridSpan w:val="6"/>
            <w:tcBorders>
              <w:top w:val="single" w:sz="8" w:space="0" w:color="auto"/>
              <w:left w:val="nil"/>
              <w:bottom w:val="single" w:sz="8" w:space="0" w:color="auto"/>
              <w:right w:val="single" w:sz="8" w:space="0" w:color="auto"/>
            </w:tcBorders>
            <w:shd w:val="clear" w:color="auto" w:fill="auto"/>
            <w:vAlign w:val="center"/>
          </w:tcPr>
          <w:p w:rsidR="00C328D3" w:rsidRPr="00EA4B1C" w:rsidRDefault="009E353E" w:rsidP="001A6877">
            <w:pPr>
              <w:widowControl/>
              <w:rPr>
                <w:rFonts w:ascii="仿宋" w:eastAsia="仿宋" w:hAnsi="仿宋" w:cs="宋体"/>
                <w:kern w:val="0"/>
                <w:sz w:val="24"/>
              </w:rPr>
            </w:pPr>
            <w:r w:rsidRPr="00EA4B1C">
              <w:rPr>
                <w:rFonts w:ascii="仿宋" w:eastAsia="仿宋" w:hAnsi="仿宋" w:cs="宋体" w:hint="eastAsia"/>
                <w:kern w:val="0"/>
                <w:sz w:val="24"/>
              </w:rPr>
              <w:t>大写：</w:t>
            </w:r>
          </w:p>
        </w:tc>
      </w:tr>
    </w:tbl>
    <w:p w:rsidR="00C328D3" w:rsidRPr="00EA4B1C" w:rsidRDefault="00C328D3">
      <w:pPr>
        <w:pStyle w:val="a9"/>
        <w:snapToGrid w:val="0"/>
        <w:jc w:val="center"/>
        <w:rPr>
          <w:rFonts w:ascii="仿宋" w:eastAsia="仿宋" w:hAnsi="仿宋"/>
          <w:b/>
          <w:sz w:val="24"/>
          <w:szCs w:val="24"/>
        </w:rPr>
      </w:pPr>
    </w:p>
    <w:p w:rsidR="00C328D3" w:rsidRPr="00EA4B1C" w:rsidRDefault="00C328D3">
      <w:pPr>
        <w:pStyle w:val="a9"/>
        <w:snapToGrid w:val="0"/>
        <w:jc w:val="center"/>
        <w:rPr>
          <w:rFonts w:ascii="仿宋" w:eastAsia="仿宋" w:hAnsi="仿宋"/>
          <w:b/>
          <w:sz w:val="24"/>
          <w:szCs w:val="24"/>
        </w:rPr>
      </w:pPr>
    </w:p>
    <w:p w:rsidR="00C328D3" w:rsidRPr="00EA4B1C" w:rsidRDefault="009E353E">
      <w:pPr>
        <w:pStyle w:val="a9"/>
        <w:rPr>
          <w:rFonts w:ascii="仿宋" w:eastAsia="仿宋" w:hAnsi="仿宋" w:cs="仿宋"/>
          <w:sz w:val="24"/>
          <w:szCs w:val="24"/>
        </w:rPr>
      </w:pPr>
      <w:r w:rsidRPr="00EA4B1C">
        <w:rPr>
          <w:rFonts w:ascii="仿宋" w:eastAsia="仿宋" w:hAnsi="仿宋" w:cs="仿宋" w:hint="eastAsia"/>
          <w:sz w:val="24"/>
          <w:szCs w:val="24"/>
        </w:rPr>
        <w:t>注：此表格上的总报价须与《开标一览表》上的投标总报价一致。</w:t>
      </w:r>
    </w:p>
    <w:p w:rsidR="00C328D3" w:rsidRPr="00EA4B1C" w:rsidRDefault="00C328D3">
      <w:pPr>
        <w:pStyle w:val="a9"/>
        <w:rPr>
          <w:rFonts w:ascii="仿宋" w:eastAsia="仿宋" w:hAnsi="仿宋" w:cs="仿宋"/>
          <w:sz w:val="24"/>
          <w:szCs w:val="24"/>
        </w:rPr>
      </w:pPr>
    </w:p>
    <w:p w:rsidR="00C328D3" w:rsidRPr="00EA4B1C" w:rsidRDefault="00C328D3">
      <w:pPr>
        <w:pStyle w:val="a9"/>
        <w:rPr>
          <w:rFonts w:ascii="仿宋" w:eastAsia="仿宋" w:hAnsi="仿宋" w:cs="仿宋"/>
          <w:sz w:val="24"/>
          <w:szCs w:val="24"/>
        </w:rPr>
      </w:pPr>
    </w:p>
    <w:p w:rsidR="00141BDA" w:rsidRPr="00EA4B1C" w:rsidRDefault="00141BDA">
      <w:pPr>
        <w:pStyle w:val="a9"/>
        <w:rPr>
          <w:rFonts w:ascii="仿宋" w:eastAsia="仿宋" w:hAnsi="仿宋" w:cs="仿宋"/>
          <w:sz w:val="24"/>
          <w:szCs w:val="24"/>
        </w:rPr>
      </w:pPr>
    </w:p>
    <w:p w:rsidR="00141BDA" w:rsidRPr="00EA4B1C" w:rsidRDefault="00141BDA">
      <w:pPr>
        <w:pStyle w:val="a9"/>
        <w:rPr>
          <w:rFonts w:ascii="仿宋" w:eastAsia="仿宋" w:hAnsi="仿宋" w:cs="仿宋"/>
          <w:sz w:val="24"/>
          <w:szCs w:val="24"/>
        </w:rPr>
      </w:pPr>
    </w:p>
    <w:p w:rsidR="00C328D3" w:rsidRPr="00EA4B1C" w:rsidRDefault="009E353E">
      <w:pPr>
        <w:spacing w:line="360" w:lineRule="auto"/>
        <w:rPr>
          <w:rFonts w:ascii="仿宋" w:eastAsia="仿宋" w:hAnsi="仿宋" w:cs="仿宋"/>
          <w:sz w:val="24"/>
        </w:rPr>
      </w:pPr>
      <w:r w:rsidRPr="00EA4B1C">
        <w:rPr>
          <w:rFonts w:ascii="仿宋" w:eastAsia="仿宋" w:hAnsi="仿宋" w:cs="仿宋" w:hint="eastAsia"/>
          <w:sz w:val="24"/>
        </w:rPr>
        <w:t>法定代表人或其授权代理人签字或盖章：</w:t>
      </w:r>
    </w:p>
    <w:p w:rsidR="00141BDA" w:rsidRPr="00EA4B1C" w:rsidRDefault="00141BDA">
      <w:pPr>
        <w:spacing w:line="360" w:lineRule="auto"/>
        <w:rPr>
          <w:rFonts w:ascii="仿宋" w:eastAsia="仿宋" w:hAnsi="仿宋" w:cs="仿宋"/>
          <w:sz w:val="24"/>
        </w:rPr>
      </w:pPr>
    </w:p>
    <w:p w:rsidR="00141BDA" w:rsidRPr="00EA4B1C" w:rsidRDefault="00141BDA">
      <w:pPr>
        <w:spacing w:line="360" w:lineRule="auto"/>
        <w:rPr>
          <w:rFonts w:ascii="仿宋" w:eastAsia="仿宋" w:hAnsi="仿宋" w:cs="仿宋"/>
          <w:sz w:val="24"/>
        </w:rPr>
      </w:pPr>
    </w:p>
    <w:p w:rsidR="00C328D3" w:rsidRPr="00EA4B1C" w:rsidRDefault="009E353E">
      <w:pPr>
        <w:spacing w:line="360" w:lineRule="auto"/>
        <w:rPr>
          <w:rFonts w:ascii="仿宋" w:eastAsia="仿宋" w:hAnsi="仿宋" w:cs="仿宋"/>
          <w:sz w:val="24"/>
        </w:rPr>
      </w:pPr>
      <w:r w:rsidRPr="00EA4B1C">
        <w:rPr>
          <w:rFonts w:ascii="仿宋" w:eastAsia="仿宋" w:hAnsi="仿宋" w:cs="仿宋" w:hint="eastAsia"/>
          <w:sz w:val="24"/>
        </w:rPr>
        <w:t>日期：年月日</w:t>
      </w:r>
    </w:p>
    <w:p w:rsidR="00C328D3" w:rsidRPr="00EA4B1C" w:rsidRDefault="00C328D3">
      <w:pPr>
        <w:pStyle w:val="a9"/>
        <w:snapToGrid w:val="0"/>
        <w:jc w:val="center"/>
        <w:rPr>
          <w:rFonts w:ascii="仿宋" w:eastAsia="仿宋" w:hAnsi="仿宋"/>
          <w:b/>
          <w:sz w:val="24"/>
          <w:szCs w:val="24"/>
        </w:rPr>
      </w:pPr>
    </w:p>
    <w:p w:rsidR="00D66044" w:rsidRPr="00EA4B1C" w:rsidRDefault="00D66044">
      <w:pPr>
        <w:pStyle w:val="a9"/>
        <w:snapToGrid w:val="0"/>
        <w:jc w:val="center"/>
        <w:rPr>
          <w:rFonts w:ascii="仿宋" w:eastAsia="仿宋" w:hAnsi="仿宋"/>
          <w:b/>
          <w:sz w:val="24"/>
          <w:szCs w:val="24"/>
        </w:rPr>
      </w:pPr>
    </w:p>
    <w:p w:rsidR="00D66044" w:rsidRPr="00EA4B1C" w:rsidRDefault="00D66044">
      <w:pPr>
        <w:pStyle w:val="a9"/>
        <w:snapToGrid w:val="0"/>
        <w:jc w:val="center"/>
        <w:rPr>
          <w:rFonts w:ascii="仿宋" w:eastAsia="仿宋" w:hAnsi="仿宋"/>
          <w:b/>
          <w:sz w:val="24"/>
          <w:szCs w:val="24"/>
        </w:rPr>
      </w:pPr>
    </w:p>
    <w:p w:rsidR="00D66044" w:rsidRPr="00EA4B1C" w:rsidRDefault="00D66044">
      <w:pPr>
        <w:pStyle w:val="a9"/>
        <w:snapToGrid w:val="0"/>
        <w:jc w:val="center"/>
        <w:rPr>
          <w:rFonts w:ascii="仿宋" w:eastAsia="仿宋" w:hAnsi="仿宋"/>
          <w:b/>
          <w:sz w:val="24"/>
          <w:szCs w:val="24"/>
        </w:rPr>
      </w:pPr>
    </w:p>
    <w:p w:rsidR="00C328D3" w:rsidRPr="00EA4B1C" w:rsidRDefault="00C328D3">
      <w:pPr>
        <w:pStyle w:val="a9"/>
        <w:snapToGrid w:val="0"/>
        <w:rPr>
          <w:rFonts w:ascii="仿宋" w:eastAsia="仿宋" w:hAnsi="仿宋"/>
          <w:b/>
          <w:sz w:val="24"/>
          <w:szCs w:val="24"/>
        </w:rPr>
      </w:pPr>
    </w:p>
    <w:p w:rsidR="00C328D3" w:rsidRPr="00EA4B1C" w:rsidRDefault="009E353E" w:rsidP="00C336E2">
      <w:pPr>
        <w:pageBreakBefore/>
        <w:snapToGrid w:val="0"/>
        <w:spacing w:beforeLines="50" w:after="50" w:line="460" w:lineRule="exact"/>
        <w:jc w:val="center"/>
        <w:rPr>
          <w:rFonts w:ascii="仿宋" w:eastAsia="仿宋" w:hAnsi="仿宋"/>
          <w:b/>
          <w:sz w:val="24"/>
        </w:rPr>
      </w:pPr>
      <w:r w:rsidRPr="00EA4B1C">
        <w:rPr>
          <w:rFonts w:ascii="仿宋" w:eastAsia="仿宋" w:hAnsi="仿宋" w:hint="eastAsia"/>
          <w:b/>
          <w:sz w:val="24"/>
        </w:rPr>
        <w:lastRenderedPageBreak/>
        <w:t>1</w:t>
      </w:r>
      <w:r w:rsidR="00EA2B77" w:rsidRPr="00EA4B1C">
        <w:rPr>
          <w:rFonts w:ascii="仿宋" w:eastAsia="仿宋" w:hAnsi="仿宋" w:hint="eastAsia"/>
          <w:b/>
          <w:sz w:val="24"/>
        </w:rPr>
        <w:t>6</w:t>
      </w:r>
      <w:r w:rsidRPr="00EA4B1C">
        <w:rPr>
          <w:rFonts w:ascii="仿宋" w:eastAsia="仿宋" w:hAnsi="仿宋" w:hint="eastAsia"/>
          <w:b/>
          <w:sz w:val="24"/>
        </w:rPr>
        <w:t>、招标代理服务费承诺函</w:t>
      </w:r>
    </w:p>
    <w:p w:rsidR="00C328D3" w:rsidRPr="00EA4B1C" w:rsidRDefault="00C328D3" w:rsidP="00C336E2">
      <w:pPr>
        <w:snapToGrid w:val="0"/>
        <w:spacing w:beforeLines="50" w:after="50" w:line="460" w:lineRule="exact"/>
        <w:jc w:val="left"/>
        <w:rPr>
          <w:rFonts w:ascii="仿宋" w:eastAsia="仿宋" w:hAnsi="仿宋"/>
          <w:sz w:val="24"/>
        </w:rPr>
      </w:pPr>
    </w:p>
    <w:p w:rsidR="00C328D3" w:rsidRPr="00EA4B1C" w:rsidRDefault="009E353E" w:rsidP="00C336E2">
      <w:pPr>
        <w:snapToGrid w:val="0"/>
        <w:spacing w:beforeLines="50" w:after="50" w:line="460" w:lineRule="exact"/>
        <w:jc w:val="left"/>
        <w:rPr>
          <w:rFonts w:ascii="仿宋" w:eastAsia="仿宋" w:hAnsi="仿宋"/>
          <w:sz w:val="24"/>
        </w:rPr>
      </w:pPr>
      <w:r w:rsidRPr="00EA4B1C">
        <w:rPr>
          <w:rFonts w:ascii="仿宋" w:eastAsia="仿宋" w:hAnsi="仿宋" w:hint="eastAsia"/>
          <w:sz w:val="24"/>
        </w:rPr>
        <w:t>湖州市仁皇工程咨询有限公司：</w:t>
      </w:r>
    </w:p>
    <w:p w:rsidR="00C328D3" w:rsidRPr="00EA4B1C" w:rsidRDefault="009E353E" w:rsidP="00C336E2">
      <w:pPr>
        <w:snapToGrid w:val="0"/>
        <w:spacing w:beforeLines="50" w:after="50" w:line="460" w:lineRule="exact"/>
        <w:ind w:firstLineChars="200" w:firstLine="480"/>
        <w:jc w:val="left"/>
        <w:rPr>
          <w:rFonts w:ascii="仿宋" w:eastAsia="仿宋" w:hAnsi="仿宋"/>
          <w:sz w:val="24"/>
        </w:rPr>
      </w:pPr>
      <w:r w:rsidRPr="00EA4B1C">
        <w:rPr>
          <w:rFonts w:ascii="仿宋" w:eastAsia="仿宋" w:hAnsi="仿宋" w:hint="eastAsia"/>
          <w:sz w:val="24"/>
        </w:rPr>
        <w:t>根据招标文件的规定，一旦我公司中标，我公司同意按招标文件规定金额向贵公司交纳招标代理服务费，在收到中标通知书后的当天一次性结清。</w:t>
      </w:r>
    </w:p>
    <w:p w:rsidR="00C328D3" w:rsidRPr="00EA4B1C" w:rsidRDefault="009E353E" w:rsidP="00C336E2">
      <w:pPr>
        <w:snapToGrid w:val="0"/>
        <w:spacing w:beforeLines="50" w:after="50" w:line="460" w:lineRule="exact"/>
        <w:ind w:firstLineChars="200" w:firstLine="480"/>
        <w:jc w:val="left"/>
        <w:rPr>
          <w:rFonts w:ascii="仿宋" w:eastAsia="仿宋" w:hAnsi="仿宋"/>
          <w:sz w:val="24"/>
        </w:rPr>
      </w:pPr>
      <w:r w:rsidRPr="00EA4B1C">
        <w:rPr>
          <w:rFonts w:ascii="仿宋" w:eastAsia="仿宋" w:hAnsi="仿宋" w:hint="eastAsia"/>
          <w:sz w:val="24"/>
        </w:rPr>
        <w:t>本承诺函自开标之日起至本次采购期满有效。</w:t>
      </w:r>
    </w:p>
    <w:p w:rsidR="00C328D3" w:rsidRPr="00EA4B1C" w:rsidRDefault="00C328D3" w:rsidP="00C336E2">
      <w:pPr>
        <w:snapToGrid w:val="0"/>
        <w:spacing w:beforeLines="50" w:after="50" w:line="460" w:lineRule="exact"/>
        <w:ind w:firstLineChars="200" w:firstLine="480"/>
        <w:jc w:val="left"/>
        <w:rPr>
          <w:rFonts w:ascii="仿宋" w:eastAsia="仿宋" w:hAnsi="仿宋"/>
          <w:sz w:val="24"/>
        </w:rPr>
      </w:pPr>
    </w:p>
    <w:p w:rsidR="00C328D3" w:rsidRPr="00EA4B1C" w:rsidRDefault="00C328D3" w:rsidP="00C336E2">
      <w:pPr>
        <w:snapToGrid w:val="0"/>
        <w:spacing w:beforeLines="50" w:after="50" w:line="460" w:lineRule="exact"/>
        <w:ind w:firstLineChars="200" w:firstLine="480"/>
        <w:jc w:val="left"/>
        <w:rPr>
          <w:rFonts w:ascii="仿宋" w:eastAsia="仿宋" w:hAnsi="仿宋"/>
          <w:sz w:val="24"/>
        </w:rPr>
      </w:pPr>
    </w:p>
    <w:p w:rsidR="00C328D3" w:rsidRPr="00EA4B1C" w:rsidRDefault="00C328D3" w:rsidP="00C336E2">
      <w:pPr>
        <w:snapToGrid w:val="0"/>
        <w:spacing w:beforeLines="50" w:after="50" w:line="460" w:lineRule="exact"/>
        <w:ind w:firstLineChars="200" w:firstLine="480"/>
        <w:jc w:val="left"/>
        <w:rPr>
          <w:rFonts w:ascii="仿宋" w:eastAsia="仿宋" w:hAnsi="仿宋"/>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供应商：（盖章）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法定代表人或其授权代理人（签名或盖章）</w:t>
      </w:r>
    </w:p>
    <w:p w:rsidR="00C328D3" w:rsidRPr="00EA4B1C" w:rsidRDefault="00C328D3">
      <w:pPr>
        <w:spacing w:line="500" w:lineRule="exact"/>
        <w:jc w:val="left"/>
        <w:rPr>
          <w:rFonts w:ascii="仿宋" w:eastAsia="仿宋" w:hAnsi="仿宋"/>
          <w:kern w:val="0"/>
          <w:sz w:val="24"/>
        </w:rPr>
      </w:pPr>
    </w:p>
    <w:p w:rsidR="00C328D3" w:rsidRPr="00EA4B1C" w:rsidRDefault="009E353E">
      <w:pPr>
        <w:spacing w:line="500" w:lineRule="exact"/>
        <w:jc w:val="left"/>
        <w:rPr>
          <w:rFonts w:ascii="仿宋" w:eastAsia="仿宋" w:hAnsi="仿宋"/>
          <w:kern w:val="0"/>
          <w:sz w:val="24"/>
        </w:rPr>
      </w:pPr>
      <w:r w:rsidRPr="00EA4B1C">
        <w:rPr>
          <w:rFonts w:ascii="仿宋" w:eastAsia="仿宋" w:hAnsi="仿宋" w:hint="eastAsia"/>
          <w:kern w:val="0"/>
          <w:sz w:val="24"/>
        </w:rPr>
        <w:t>日期：      年   月   日</w:t>
      </w:r>
    </w:p>
    <w:p w:rsidR="00C328D3" w:rsidRPr="00EA4B1C" w:rsidRDefault="00C328D3" w:rsidP="00C336E2">
      <w:pPr>
        <w:snapToGrid w:val="0"/>
        <w:spacing w:beforeLines="50" w:after="50" w:line="460" w:lineRule="exact"/>
        <w:jc w:val="left"/>
        <w:rPr>
          <w:rFonts w:ascii="仿宋" w:eastAsia="仿宋" w:hAnsi="仿宋"/>
          <w:sz w:val="24"/>
        </w:rPr>
      </w:pPr>
    </w:p>
    <w:p w:rsidR="00C328D3" w:rsidRPr="00EA4B1C" w:rsidRDefault="00C328D3" w:rsidP="00C336E2">
      <w:pPr>
        <w:snapToGrid w:val="0"/>
        <w:spacing w:beforeLines="50" w:after="50" w:line="460" w:lineRule="exact"/>
        <w:jc w:val="left"/>
        <w:rPr>
          <w:rFonts w:ascii="仿宋" w:eastAsia="仿宋" w:hAnsi="仿宋"/>
          <w:sz w:val="24"/>
        </w:rPr>
      </w:pPr>
    </w:p>
    <w:p w:rsidR="00C328D3" w:rsidRPr="00EA4B1C" w:rsidRDefault="00C328D3">
      <w:pPr>
        <w:pStyle w:val="Default"/>
        <w:spacing w:line="460" w:lineRule="exact"/>
        <w:rPr>
          <w:rFonts w:ascii="仿宋" w:eastAsia="仿宋" w:hAnsi="仿宋"/>
          <w:color w:val="auto"/>
        </w:rPr>
      </w:pPr>
    </w:p>
    <w:p w:rsidR="00C328D3" w:rsidRPr="00EA4B1C" w:rsidRDefault="00C328D3">
      <w:pPr>
        <w:pStyle w:val="Default"/>
        <w:spacing w:line="460" w:lineRule="exact"/>
        <w:rPr>
          <w:rFonts w:ascii="仿宋" w:eastAsia="仿宋" w:hAnsi="仿宋" w:cs="Times New Roman"/>
          <w:color w:val="auto"/>
          <w:kern w:val="2"/>
        </w:rPr>
      </w:pPr>
    </w:p>
    <w:p w:rsidR="00C328D3" w:rsidRPr="00EA4B1C" w:rsidRDefault="009E353E">
      <w:pPr>
        <w:spacing w:line="460" w:lineRule="exact"/>
        <w:ind w:firstLineChars="200" w:firstLine="480"/>
        <w:rPr>
          <w:rFonts w:ascii="仿宋" w:eastAsia="仿宋" w:hAnsi="仿宋"/>
          <w:sz w:val="24"/>
        </w:rPr>
      </w:pPr>
      <w:r w:rsidRPr="00EA4B1C">
        <w:rPr>
          <w:rFonts w:ascii="仿宋" w:eastAsia="仿宋" w:hAnsi="仿宋" w:hint="eastAsia"/>
          <w:sz w:val="24"/>
        </w:rPr>
        <w:t>账户名称：湖州市仁皇工程咨询有限公司</w:t>
      </w:r>
    </w:p>
    <w:p w:rsidR="00C328D3" w:rsidRPr="00EA4B1C" w:rsidRDefault="009E353E">
      <w:pPr>
        <w:tabs>
          <w:tab w:val="left" w:pos="3780"/>
        </w:tabs>
        <w:spacing w:line="460" w:lineRule="exact"/>
        <w:ind w:firstLineChars="200" w:firstLine="480"/>
        <w:rPr>
          <w:rFonts w:ascii="仿宋" w:eastAsia="仿宋" w:hAnsi="仿宋"/>
          <w:sz w:val="24"/>
        </w:rPr>
      </w:pPr>
      <w:r w:rsidRPr="00EA4B1C">
        <w:rPr>
          <w:rFonts w:ascii="仿宋" w:eastAsia="仿宋" w:hAnsi="仿宋" w:hint="eastAsia"/>
          <w:sz w:val="24"/>
        </w:rPr>
        <w:t>开户银行：湖州吴兴农村商业银行股份有限公司爱山支行</w:t>
      </w:r>
    </w:p>
    <w:p w:rsidR="00C328D3" w:rsidRPr="00EA4B1C" w:rsidRDefault="009E353E">
      <w:pPr>
        <w:tabs>
          <w:tab w:val="left" w:pos="3780"/>
        </w:tabs>
        <w:spacing w:line="460" w:lineRule="exact"/>
        <w:ind w:firstLineChars="200" w:firstLine="480"/>
        <w:rPr>
          <w:rFonts w:ascii="仿宋" w:eastAsia="仿宋" w:hAnsi="仿宋"/>
          <w:sz w:val="24"/>
        </w:rPr>
      </w:pPr>
      <w:r w:rsidRPr="00EA4B1C">
        <w:rPr>
          <w:rFonts w:ascii="仿宋" w:eastAsia="仿宋" w:hAnsi="仿宋" w:hint="eastAsia"/>
          <w:sz w:val="24"/>
        </w:rPr>
        <w:t>银行帐号：201000224835118</w:t>
      </w:r>
    </w:p>
    <w:p w:rsidR="00C328D3" w:rsidRPr="00EA4B1C" w:rsidRDefault="00C328D3">
      <w:pPr>
        <w:pStyle w:val="Default"/>
        <w:spacing w:line="460" w:lineRule="exact"/>
        <w:rPr>
          <w:rFonts w:ascii="仿宋" w:eastAsia="仿宋" w:hAnsi="仿宋"/>
          <w:color w:val="auto"/>
        </w:rPr>
      </w:pPr>
    </w:p>
    <w:sectPr w:rsidR="00C328D3" w:rsidRPr="00EA4B1C" w:rsidSect="00C328D3">
      <w:pgSz w:w="11907" w:h="16840"/>
      <w:pgMar w:top="1418" w:right="1701" w:bottom="1134" w:left="1701" w:header="851" w:footer="61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A69" w:rsidRDefault="00EC7A69" w:rsidP="00C328D3">
      <w:r>
        <w:separator/>
      </w:r>
    </w:p>
  </w:endnote>
  <w:endnote w:type="continuationSeparator" w:id="1">
    <w:p w:rsidR="00EC7A69" w:rsidRDefault="00EC7A69" w:rsidP="00C32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29" w:rsidRDefault="00773F29">
    <w:pPr>
      <w:pStyle w:val="ac"/>
      <w:framePr w:wrap="around" w:vAnchor="text" w:hAnchor="margin" w:xAlign="right" w:y="1"/>
      <w:rPr>
        <w:rStyle w:val="af3"/>
      </w:rPr>
    </w:pPr>
  </w:p>
  <w:p w:rsidR="00773F29" w:rsidRDefault="009F0C9E">
    <w:pPr>
      <w:pStyle w:val="ac"/>
      <w:ind w:right="360"/>
      <w:jc w:val="center"/>
    </w:pPr>
    <w:r>
      <w:fldChar w:fldCharType="begin"/>
    </w:r>
    <w:r w:rsidR="00773F29">
      <w:rPr>
        <w:rStyle w:val="af3"/>
      </w:rPr>
      <w:instrText xml:space="preserve"> PAGE </w:instrText>
    </w:r>
    <w:r>
      <w:fldChar w:fldCharType="separate"/>
    </w:r>
    <w:r w:rsidR="00C336E2">
      <w:rPr>
        <w:rStyle w:val="af3"/>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A69" w:rsidRDefault="00EC7A69" w:rsidP="00C328D3">
      <w:r>
        <w:separator/>
      </w:r>
    </w:p>
  </w:footnote>
  <w:footnote w:type="continuationSeparator" w:id="1">
    <w:p w:rsidR="00EC7A69" w:rsidRDefault="00EC7A69" w:rsidP="00C32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CBCA"/>
    <w:multiLevelType w:val="singleLevel"/>
    <w:tmpl w:val="090CCBCA"/>
    <w:lvl w:ilvl="0">
      <w:start w:val="1"/>
      <w:numFmt w:val="decimal"/>
      <w:suff w:val="nothing"/>
      <w:lvlText w:val="（%1）"/>
      <w:lvlJc w:val="left"/>
    </w:lvl>
  </w:abstractNum>
  <w:abstractNum w:abstractNumId="1">
    <w:nsid w:val="372366EE"/>
    <w:multiLevelType w:val="hybridMultilevel"/>
    <w:tmpl w:val="0B3EA574"/>
    <w:lvl w:ilvl="0" w:tplc="626AE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E152A7"/>
    <w:multiLevelType w:val="singleLevel"/>
    <w:tmpl w:val="46E152A7"/>
    <w:lvl w:ilvl="0">
      <w:start w:val="3"/>
      <w:numFmt w:val="chineseCounting"/>
      <w:suff w:val="nothing"/>
      <w:lvlText w:val="（%1）"/>
      <w:lvlJc w:val="left"/>
      <w:rPr>
        <w:rFonts w:hint="eastAsia"/>
      </w:rPr>
    </w:lvl>
  </w:abstractNum>
  <w:abstractNum w:abstractNumId="3">
    <w:nsid w:val="5EB63F11"/>
    <w:multiLevelType w:val="hybridMultilevel"/>
    <w:tmpl w:val="4E045DE0"/>
    <w:lvl w:ilvl="0" w:tplc="9BC08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AF5ECA"/>
    <w:multiLevelType w:val="hybridMultilevel"/>
    <w:tmpl w:val="23EEE02A"/>
    <w:lvl w:ilvl="0" w:tplc="C31A71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96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811"/>
    <w:rsid w:val="00000894"/>
    <w:rsid w:val="00000A0E"/>
    <w:rsid w:val="000013E5"/>
    <w:rsid w:val="00001DA3"/>
    <w:rsid w:val="00005FC4"/>
    <w:rsid w:val="00006818"/>
    <w:rsid w:val="000075DA"/>
    <w:rsid w:val="000100C5"/>
    <w:rsid w:val="00012921"/>
    <w:rsid w:val="000148D6"/>
    <w:rsid w:val="00015D59"/>
    <w:rsid w:val="00017390"/>
    <w:rsid w:val="00017802"/>
    <w:rsid w:val="00017A3F"/>
    <w:rsid w:val="00020033"/>
    <w:rsid w:val="00020C2B"/>
    <w:rsid w:val="000213B6"/>
    <w:rsid w:val="00021901"/>
    <w:rsid w:val="00021AE2"/>
    <w:rsid w:val="00023B51"/>
    <w:rsid w:val="00026C7E"/>
    <w:rsid w:val="00030755"/>
    <w:rsid w:val="00032231"/>
    <w:rsid w:val="000328AC"/>
    <w:rsid w:val="00034E3E"/>
    <w:rsid w:val="0004235C"/>
    <w:rsid w:val="00044004"/>
    <w:rsid w:val="00045CF2"/>
    <w:rsid w:val="000464E5"/>
    <w:rsid w:val="0004792A"/>
    <w:rsid w:val="0004794A"/>
    <w:rsid w:val="00047BAB"/>
    <w:rsid w:val="00050858"/>
    <w:rsid w:val="000510A3"/>
    <w:rsid w:val="00051A0E"/>
    <w:rsid w:val="00051CFF"/>
    <w:rsid w:val="00053264"/>
    <w:rsid w:val="0005346A"/>
    <w:rsid w:val="000536AD"/>
    <w:rsid w:val="00055F1C"/>
    <w:rsid w:val="00056550"/>
    <w:rsid w:val="00056840"/>
    <w:rsid w:val="000618D3"/>
    <w:rsid w:val="00062186"/>
    <w:rsid w:val="00062CAC"/>
    <w:rsid w:val="00063E4F"/>
    <w:rsid w:val="00064859"/>
    <w:rsid w:val="00065332"/>
    <w:rsid w:val="00067276"/>
    <w:rsid w:val="00070161"/>
    <w:rsid w:val="0007089F"/>
    <w:rsid w:val="000708A0"/>
    <w:rsid w:val="00070FE2"/>
    <w:rsid w:val="00071029"/>
    <w:rsid w:val="00071268"/>
    <w:rsid w:val="00071C5B"/>
    <w:rsid w:val="0007261C"/>
    <w:rsid w:val="00076F53"/>
    <w:rsid w:val="0007727F"/>
    <w:rsid w:val="00082794"/>
    <w:rsid w:val="00085220"/>
    <w:rsid w:val="00085A5A"/>
    <w:rsid w:val="00086E67"/>
    <w:rsid w:val="00087339"/>
    <w:rsid w:val="00090AE2"/>
    <w:rsid w:val="000912C7"/>
    <w:rsid w:val="000924A1"/>
    <w:rsid w:val="0009279F"/>
    <w:rsid w:val="000949CF"/>
    <w:rsid w:val="000954C2"/>
    <w:rsid w:val="0009767A"/>
    <w:rsid w:val="00097A70"/>
    <w:rsid w:val="000A241D"/>
    <w:rsid w:val="000A4A3D"/>
    <w:rsid w:val="000A5490"/>
    <w:rsid w:val="000A76E4"/>
    <w:rsid w:val="000B0DE4"/>
    <w:rsid w:val="000B1067"/>
    <w:rsid w:val="000B19CA"/>
    <w:rsid w:val="000B1CDD"/>
    <w:rsid w:val="000B3611"/>
    <w:rsid w:val="000B39C0"/>
    <w:rsid w:val="000B4627"/>
    <w:rsid w:val="000B57E7"/>
    <w:rsid w:val="000B5F6E"/>
    <w:rsid w:val="000C13D1"/>
    <w:rsid w:val="000C2631"/>
    <w:rsid w:val="000C2AC6"/>
    <w:rsid w:val="000C51B5"/>
    <w:rsid w:val="000C663A"/>
    <w:rsid w:val="000C6E71"/>
    <w:rsid w:val="000D04D8"/>
    <w:rsid w:val="000D05CC"/>
    <w:rsid w:val="000D0AE4"/>
    <w:rsid w:val="000D11D7"/>
    <w:rsid w:val="000D263B"/>
    <w:rsid w:val="000D2BAD"/>
    <w:rsid w:val="000D3604"/>
    <w:rsid w:val="000D3E6D"/>
    <w:rsid w:val="000D44AF"/>
    <w:rsid w:val="000D4E3C"/>
    <w:rsid w:val="000D504A"/>
    <w:rsid w:val="000D5A1D"/>
    <w:rsid w:val="000D7CB0"/>
    <w:rsid w:val="000E0485"/>
    <w:rsid w:val="000E136C"/>
    <w:rsid w:val="000E1A92"/>
    <w:rsid w:val="000E1D06"/>
    <w:rsid w:val="000E21F5"/>
    <w:rsid w:val="000E23A3"/>
    <w:rsid w:val="000E38B1"/>
    <w:rsid w:val="000E4664"/>
    <w:rsid w:val="000E4978"/>
    <w:rsid w:val="000E526A"/>
    <w:rsid w:val="000E5496"/>
    <w:rsid w:val="000E57E4"/>
    <w:rsid w:val="000E730F"/>
    <w:rsid w:val="000F0F4E"/>
    <w:rsid w:val="000F2E59"/>
    <w:rsid w:val="000F45D5"/>
    <w:rsid w:val="000F50EA"/>
    <w:rsid w:val="000F51FD"/>
    <w:rsid w:val="000F5429"/>
    <w:rsid w:val="000F5F2A"/>
    <w:rsid w:val="000F7138"/>
    <w:rsid w:val="000F7272"/>
    <w:rsid w:val="000F7D1F"/>
    <w:rsid w:val="000F7E6E"/>
    <w:rsid w:val="00100414"/>
    <w:rsid w:val="0010211B"/>
    <w:rsid w:val="001022DF"/>
    <w:rsid w:val="001026D0"/>
    <w:rsid w:val="00102B14"/>
    <w:rsid w:val="00102B8C"/>
    <w:rsid w:val="00102CDB"/>
    <w:rsid w:val="00103283"/>
    <w:rsid w:val="001032C7"/>
    <w:rsid w:val="001049C2"/>
    <w:rsid w:val="0010553B"/>
    <w:rsid w:val="0010598A"/>
    <w:rsid w:val="00105A3F"/>
    <w:rsid w:val="00106DAD"/>
    <w:rsid w:val="00107709"/>
    <w:rsid w:val="00107A5A"/>
    <w:rsid w:val="00107EA2"/>
    <w:rsid w:val="00113B30"/>
    <w:rsid w:val="001151F5"/>
    <w:rsid w:val="00116DAA"/>
    <w:rsid w:val="00116FE6"/>
    <w:rsid w:val="001207CD"/>
    <w:rsid w:val="00120FD6"/>
    <w:rsid w:val="0012193F"/>
    <w:rsid w:val="0012256C"/>
    <w:rsid w:val="001239D4"/>
    <w:rsid w:val="001273AD"/>
    <w:rsid w:val="00127D45"/>
    <w:rsid w:val="001306A4"/>
    <w:rsid w:val="00130B31"/>
    <w:rsid w:val="00131F44"/>
    <w:rsid w:val="00131FA9"/>
    <w:rsid w:val="00132490"/>
    <w:rsid w:val="00132985"/>
    <w:rsid w:val="001330B0"/>
    <w:rsid w:val="001330DE"/>
    <w:rsid w:val="001336BE"/>
    <w:rsid w:val="00133880"/>
    <w:rsid w:val="00134281"/>
    <w:rsid w:val="001346A9"/>
    <w:rsid w:val="00136306"/>
    <w:rsid w:val="0013728B"/>
    <w:rsid w:val="001410FA"/>
    <w:rsid w:val="00141BDA"/>
    <w:rsid w:val="00141C8E"/>
    <w:rsid w:val="001424F6"/>
    <w:rsid w:val="00144FC3"/>
    <w:rsid w:val="00145D2A"/>
    <w:rsid w:val="00145DEA"/>
    <w:rsid w:val="00145FAA"/>
    <w:rsid w:val="001468A0"/>
    <w:rsid w:val="00150242"/>
    <w:rsid w:val="00151E43"/>
    <w:rsid w:val="001538DC"/>
    <w:rsid w:val="00155A17"/>
    <w:rsid w:val="00156A26"/>
    <w:rsid w:val="00156E9B"/>
    <w:rsid w:val="001573A6"/>
    <w:rsid w:val="001573BD"/>
    <w:rsid w:val="00157B09"/>
    <w:rsid w:val="00164064"/>
    <w:rsid w:val="0016459E"/>
    <w:rsid w:val="0016603C"/>
    <w:rsid w:val="00167BCB"/>
    <w:rsid w:val="001700FD"/>
    <w:rsid w:val="00170655"/>
    <w:rsid w:val="0017220F"/>
    <w:rsid w:val="0017302D"/>
    <w:rsid w:val="001735A0"/>
    <w:rsid w:val="001740A8"/>
    <w:rsid w:val="00175498"/>
    <w:rsid w:val="00175A80"/>
    <w:rsid w:val="0017645E"/>
    <w:rsid w:val="00176E17"/>
    <w:rsid w:val="00181AB5"/>
    <w:rsid w:val="001822EF"/>
    <w:rsid w:val="0018230B"/>
    <w:rsid w:val="0018546D"/>
    <w:rsid w:val="00185753"/>
    <w:rsid w:val="0018687E"/>
    <w:rsid w:val="00187DD3"/>
    <w:rsid w:val="00190509"/>
    <w:rsid w:val="00190AB9"/>
    <w:rsid w:val="0019102D"/>
    <w:rsid w:val="00191FD8"/>
    <w:rsid w:val="001926A0"/>
    <w:rsid w:val="00192BAC"/>
    <w:rsid w:val="00192F93"/>
    <w:rsid w:val="001931D8"/>
    <w:rsid w:val="001945E8"/>
    <w:rsid w:val="001948B7"/>
    <w:rsid w:val="0019559D"/>
    <w:rsid w:val="00195667"/>
    <w:rsid w:val="00197B16"/>
    <w:rsid w:val="001A09BA"/>
    <w:rsid w:val="001A1935"/>
    <w:rsid w:val="001A493D"/>
    <w:rsid w:val="001A5F98"/>
    <w:rsid w:val="001A6877"/>
    <w:rsid w:val="001B17F0"/>
    <w:rsid w:val="001B185F"/>
    <w:rsid w:val="001B2755"/>
    <w:rsid w:val="001B377E"/>
    <w:rsid w:val="001B4867"/>
    <w:rsid w:val="001B6049"/>
    <w:rsid w:val="001B71A5"/>
    <w:rsid w:val="001B71DE"/>
    <w:rsid w:val="001B7285"/>
    <w:rsid w:val="001C1E67"/>
    <w:rsid w:val="001C22F6"/>
    <w:rsid w:val="001C406C"/>
    <w:rsid w:val="001C462F"/>
    <w:rsid w:val="001C48E8"/>
    <w:rsid w:val="001C52CD"/>
    <w:rsid w:val="001C53F8"/>
    <w:rsid w:val="001C6443"/>
    <w:rsid w:val="001C770C"/>
    <w:rsid w:val="001C7F5E"/>
    <w:rsid w:val="001D0151"/>
    <w:rsid w:val="001D13DC"/>
    <w:rsid w:val="001D22C1"/>
    <w:rsid w:val="001D3140"/>
    <w:rsid w:val="001D64E7"/>
    <w:rsid w:val="001E15B6"/>
    <w:rsid w:val="001E32A6"/>
    <w:rsid w:val="001E48F2"/>
    <w:rsid w:val="001E57D7"/>
    <w:rsid w:val="001E626A"/>
    <w:rsid w:val="001E7840"/>
    <w:rsid w:val="001F0C21"/>
    <w:rsid w:val="001F4C6E"/>
    <w:rsid w:val="001F596D"/>
    <w:rsid w:val="001F5E72"/>
    <w:rsid w:val="001F63FD"/>
    <w:rsid w:val="001F64E6"/>
    <w:rsid w:val="001F7BCE"/>
    <w:rsid w:val="002001CF"/>
    <w:rsid w:val="00201ADE"/>
    <w:rsid w:val="002043CF"/>
    <w:rsid w:val="00204834"/>
    <w:rsid w:val="00204EF0"/>
    <w:rsid w:val="002054EF"/>
    <w:rsid w:val="00205946"/>
    <w:rsid w:val="00206CE3"/>
    <w:rsid w:val="00207334"/>
    <w:rsid w:val="00207B4A"/>
    <w:rsid w:val="00210261"/>
    <w:rsid w:val="00210521"/>
    <w:rsid w:val="00213B9D"/>
    <w:rsid w:val="0021524E"/>
    <w:rsid w:val="00216EF9"/>
    <w:rsid w:val="0022046E"/>
    <w:rsid w:val="0022084E"/>
    <w:rsid w:val="0022104A"/>
    <w:rsid w:val="00221186"/>
    <w:rsid w:val="00221DAD"/>
    <w:rsid w:val="00221F74"/>
    <w:rsid w:val="002240CD"/>
    <w:rsid w:val="00224213"/>
    <w:rsid w:val="00226C15"/>
    <w:rsid w:val="00227695"/>
    <w:rsid w:val="002303EC"/>
    <w:rsid w:val="00230CA5"/>
    <w:rsid w:val="00233994"/>
    <w:rsid w:val="002347A1"/>
    <w:rsid w:val="002364CF"/>
    <w:rsid w:val="00236ADE"/>
    <w:rsid w:val="002375BB"/>
    <w:rsid w:val="0024091E"/>
    <w:rsid w:val="002425B1"/>
    <w:rsid w:val="00243650"/>
    <w:rsid w:val="002439F8"/>
    <w:rsid w:val="0024409C"/>
    <w:rsid w:val="00244106"/>
    <w:rsid w:val="00245C61"/>
    <w:rsid w:val="0024601F"/>
    <w:rsid w:val="00246F1E"/>
    <w:rsid w:val="00247E15"/>
    <w:rsid w:val="00250ADD"/>
    <w:rsid w:val="00252A03"/>
    <w:rsid w:val="00252C55"/>
    <w:rsid w:val="00254070"/>
    <w:rsid w:val="00256253"/>
    <w:rsid w:val="0025652F"/>
    <w:rsid w:val="00257A71"/>
    <w:rsid w:val="00260554"/>
    <w:rsid w:val="002606EC"/>
    <w:rsid w:val="00261656"/>
    <w:rsid w:val="0026179F"/>
    <w:rsid w:val="002651CD"/>
    <w:rsid w:val="00265424"/>
    <w:rsid w:val="00270E2D"/>
    <w:rsid w:val="00270EC5"/>
    <w:rsid w:val="002737DE"/>
    <w:rsid w:val="00274F9A"/>
    <w:rsid w:val="00275072"/>
    <w:rsid w:val="00275157"/>
    <w:rsid w:val="002751D8"/>
    <w:rsid w:val="0027790A"/>
    <w:rsid w:val="00277991"/>
    <w:rsid w:val="00277A65"/>
    <w:rsid w:val="00284635"/>
    <w:rsid w:val="0028477E"/>
    <w:rsid w:val="00285F7E"/>
    <w:rsid w:val="00286CA0"/>
    <w:rsid w:val="0029041C"/>
    <w:rsid w:val="002916B1"/>
    <w:rsid w:val="00294432"/>
    <w:rsid w:val="002944F6"/>
    <w:rsid w:val="00295155"/>
    <w:rsid w:val="00296D5E"/>
    <w:rsid w:val="002972FE"/>
    <w:rsid w:val="002A0464"/>
    <w:rsid w:val="002A1429"/>
    <w:rsid w:val="002A185A"/>
    <w:rsid w:val="002A2ACF"/>
    <w:rsid w:val="002A50C8"/>
    <w:rsid w:val="002A64CA"/>
    <w:rsid w:val="002B183A"/>
    <w:rsid w:val="002B2B7A"/>
    <w:rsid w:val="002B303E"/>
    <w:rsid w:val="002B449F"/>
    <w:rsid w:val="002B7653"/>
    <w:rsid w:val="002B7FEC"/>
    <w:rsid w:val="002C2ED3"/>
    <w:rsid w:val="002C5223"/>
    <w:rsid w:val="002C7A2D"/>
    <w:rsid w:val="002D11D9"/>
    <w:rsid w:val="002D15BE"/>
    <w:rsid w:val="002D1814"/>
    <w:rsid w:val="002D6B41"/>
    <w:rsid w:val="002E26D8"/>
    <w:rsid w:val="002E35E9"/>
    <w:rsid w:val="002F08B1"/>
    <w:rsid w:val="002F2DC7"/>
    <w:rsid w:val="002F2E8D"/>
    <w:rsid w:val="002F307C"/>
    <w:rsid w:val="002F378A"/>
    <w:rsid w:val="002F384F"/>
    <w:rsid w:val="002F46E0"/>
    <w:rsid w:val="002F4C2E"/>
    <w:rsid w:val="00302FF4"/>
    <w:rsid w:val="003040EB"/>
    <w:rsid w:val="00305620"/>
    <w:rsid w:val="003072EC"/>
    <w:rsid w:val="0031129B"/>
    <w:rsid w:val="00311554"/>
    <w:rsid w:val="0031162A"/>
    <w:rsid w:val="003131EF"/>
    <w:rsid w:val="00313A4D"/>
    <w:rsid w:val="00315E3E"/>
    <w:rsid w:val="00317185"/>
    <w:rsid w:val="003201E5"/>
    <w:rsid w:val="0032106B"/>
    <w:rsid w:val="00321A16"/>
    <w:rsid w:val="0032607A"/>
    <w:rsid w:val="00327130"/>
    <w:rsid w:val="00327A03"/>
    <w:rsid w:val="003321BD"/>
    <w:rsid w:val="00333EB0"/>
    <w:rsid w:val="0033593F"/>
    <w:rsid w:val="00335F6A"/>
    <w:rsid w:val="003365A3"/>
    <w:rsid w:val="00336801"/>
    <w:rsid w:val="00341A9E"/>
    <w:rsid w:val="00341F79"/>
    <w:rsid w:val="00343520"/>
    <w:rsid w:val="00343AD4"/>
    <w:rsid w:val="00345F4B"/>
    <w:rsid w:val="00346E5E"/>
    <w:rsid w:val="00346F9B"/>
    <w:rsid w:val="00350284"/>
    <w:rsid w:val="003503F3"/>
    <w:rsid w:val="003510DB"/>
    <w:rsid w:val="003522CF"/>
    <w:rsid w:val="00352919"/>
    <w:rsid w:val="00352FE2"/>
    <w:rsid w:val="0035370E"/>
    <w:rsid w:val="00353BCD"/>
    <w:rsid w:val="0035427E"/>
    <w:rsid w:val="00354D93"/>
    <w:rsid w:val="003558D5"/>
    <w:rsid w:val="00355E84"/>
    <w:rsid w:val="00360399"/>
    <w:rsid w:val="00361B43"/>
    <w:rsid w:val="00361C4C"/>
    <w:rsid w:val="00363BE4"/>
    <w:rsid w:val="0036471B"/>
    <w:rsid w:val="00365192"/>
    <w:rsid w:val="003654AA"/>
    <w:rsid w:val="00365DEC"/>
    <w:rsid w:val="00366850"/>
    <w:rsid w:val="00366E8F"/>
    <w:rsid w:val="00370309"/>
    <w:rsid w:val="003714FB"/>
    <w:rsid w:val="0037377A"/>
    <w:rsid w:val="00375AEF"/>
    <w:rsid w:val="0038062E"/>
    <w:rsid w:val="00381BBB"/>
    <w:rsid w:val="00383AA4"/>
    <w:rsid w:val="00385343"/>
    <w:rsid w:val="0038793E"/>
    <w:rsid w:val="003914F5"/>
    <w:rsid w:val="00392CCA"/>
    <w:rsid w:val="0039305B"/>
    <w:rsid w:val="00395EFF"/>
    <w:rsid w:val="00397B76"/>
    <w:rsid w:val="003A332B"/>
    <w:rsid w:val="003A3C73"/>
    <w:rsid w:val="003A3FB6"/>
    <w:rsid w:val="003B254E"/>
    <w:rsid w:val="003B5E1A"/>
    <w:rsid w:val="003B6844"/>
    <w:rsid w:val="003B7062"/>
    <w:rsid w:val="003C045D"/>
    <w:rsid w:val="003C05AC"/>
    <w:rsid w:val="003C2615"/>
    <w:rsid w:val="003C2BEF"/>
    <w:rsid w:val="003C4655"/>
    <w:rsid w:val="003C6CAE"/>
    <w:rsid w:val="003D1345"/>
    <w:rsid w:val="003D181B"/>
    <w:rsid w:val="003D2D10"/>
    <w:rsid w:val="003D54F9"/>
    <w:rsid w:val="003E03D0"/>
    <w:rsid w:val="003E0923"/>
    <w:rsid w:val="003E2076"/>
    <w:rsid w:val="003E2AE9"/>
    <w:rsid w:val="003E4A85"/>
    <w:rsid w:val="003E650C"/>
    <w:rsid w:val="003E724B"/>
    <w:rsid w:val="003E75CD"/>
    <w:rsid w:val="003F0940"/>
    <w:rsid w:val="003F1992"/>
    <w:rsid w:val="003F6C24"/>
    <w:rsid w:val="00400C21"/>
    <w:rsid w:val="00400E87"/>
    <w:rsid w:val="004010C6"/>
    <w:rsid w:val="004020D6"/>
    <w:rsid w:val="00402FC6"/>
    <w:rsid w:val="00406A7E"/>
    <w:rsid w:val="00406EEA"/>
    <w:rsid w:val="00410A4B"/>
    <w:rsid w:val="00411B98"/>
    <w:rsid w:val="00412A01"/>
    <w:rsid w:val="00415478"/>
    <w:rsid w:val="004169B7"/>
    <w:rsid w:val="004171F1"/>
    <w:rsid w:val="00421EB0"/>
    <w:rsid w:val="00422F99"/>
    <w:rsid w:val="00423F56"/>
    <w:rsid w:val="004270C5"/>
    <w:rsid w:val="0043041A"/>
    <w:rsid w:val="004305AE"/>
    <w:rsid w:val="004306BC"/>
    <w:rsid w:val="00430B70"/>
    <w:rsid w:val="00430EFB"/>
    <w:rsid w:val="00431075"/>
    <w:rsid w:val="0043130F"/>
    <w:rsid w:val="00432A66"/>
    <w:rsid w:val="00434711"/>
    <w:rsid w:val="0043576F"/>
    <w:rsid w:val="00442E77"/>
    <w:rsid w:val="004446FC"/>
    <w:rsid w:val="00445CAB"/>
    <w:rsid w:val="0044612F"/>
    <w:rsid w:val="00453AF7"/>
    <w:rsid w:val="004544B9"/>
    <w:rsid w:val="00455883"/>
    <w:rsid w:val="00455B4C"/>
    <w:rsid w:val="00462045"/>
    <w:rsid w:val="00463657"/>
    <w:rsid w:val="0046438F"/>
    <w:rsid w:val="00464D60"/>
    <w:rsid w:val="00465A05"/>
    <w:rsid w:val="004665D5"/>
    <w:rsid w:val="004676B6"/>
    <w:rsid w:val="00467976"/>
    <w:rsid w:val="00467BDE"/>
    <w:rsid w:val="004707ED"/>
    <w:rsid w:val="00470C83"/>
    <w:rsid w:val="00470F3E"/>
    <w:rsid w:val="00472153"/>
    <w:rsid w:val="00472436"/>
    <w:rsid w:val="004738DF"/>
    <w:rsid w:val="004762BC"/>
    <w:rsid w:val="004811FE"/>
    <w:rsid w:val="00481BA1"/>
    <w:rsid w:val="00481EE1"/>
    <w:rsid w:val="00482174"/>
    <w:rsid w:val="00483149"/>
    <w:rsid w:val="00483286"/>
    <w:rsid w:val="00483ECB"/>
    <w:rsid w:val="00484007"/>
    <w:rsid w:val="00484F9C"/>
    <w:rsid w:val="0048728A"/>
    <w:rsid w:val="00487344"/>
    <w:rsid w:val="004875E1"/>
    <w:rsid w:val="00487A28"/>
    <w:rsid w:val="00490DDE"/>
    <w:rsid w:val="00490F49"/>
    <w:rsid w:val="00493ABD"/>
    <w:rsid w:val="00495A48"/>
    <w:rsid w:val="00495EFD"/>
    <w:rsid w:val="00496563"/>
    <w:rsid w:val="004A2E47"/>
    <w:rsid w:val="004A395F"/>
    <w:rsid w:val="004A4142"/>
    <w:rsid w:val="004A63F4"/>
    <w:rsid w:val="004B0811"/>
    <w:rsid w:val="004B3910"/>
    <w:rsid w:val="004B46C4"/>
    <w:rsid w:val="004B5330"/>
    <w:rsid w:val="004B78D5"/>
    <w:rsid w:val="004B7EA3"/>
    <w:rsid w:val="004C1318"/>
    <w:rsid w:val="004C1BA6"/>
    <w:rsid w:val="004C24C5"/>
    <w:rsid w:val="004C267F"/>
    <w:rsid w:val="004C4426"/>
    <w:rsid w:val="004C5A0D"/>
    <w:rsid w:val="004D0A42"/>
    <w:rsid w:val="004D0B07"/>
    <w:rsid w:val="004D16F4"/>
    <w:rsid w:val="004D2E35"/>
    <w:rsid w:val="004D3516"/>
    <w:rsid w:val="004D35C6"/>
    <w:rsid w:val="004D57AE"/>
    <w:rsid w:val="004E01C1"/>
    <w:rsid w:val="004E3A69"/>
    <w:rsid w:val="004E3F19"/>
    <w:rsid w:val="004E52B0"/>
    <w:rsid w:val="004E60DF"/>
    <w:rsid w:val="004F0325"/>
    <w:rsid w:val="004F037B"/>
    <w:rsid w:val="004F1AEE"/>
    <w:rsid w:val="004F1B98"/>
    <w:rsid w:val="004F1D3A"/>
    <w:rsid w:val="004F2A09"/>
    <w:rsid w:val="004F4A0C"/>
    <w:rsid w:val="004F675C"/>
    <w:rsid w:val="00500D2E"/>
    <w:rsid w:val="0050382E"/>
    <w:rsid w:val="00503B44"/>
    <w:rsid w:val="00503EAE"/>
    <w:rsid w:val="00504EFC"/>
    <w:rsid w:val="00511898"/>
    <w:rsid w:val="00511D3E"/>
    <w:rsid w:val="00513D7B"/>
    <w:rsid w:val="00517C29"/>
    <w:rsid w:val="00521532"/>
    <w:rsid w:val="00521B34"/>
    <w:rsid w:val="00522FE5"/>
    <w:rsid w:val="00523434"/>
    <w:rsid w:val="005245A0"/>
    <w:rsid w:val="00524F8B"/>
    <w:rsid w:val="00525303"/>
    <w:rsid w:val="00525C33"/>
    <w:rsid w:val="0052677F"/>
    <w:rsid w:val="00527259"/>
    <w:rsid w:val="005306F4"/>
    <w:rsid w:val="00531CDE"/>
    <w:rsid w:val="00532809"/>
    <w:rsid w:val="00533931"/>
    <w:rsid w:val="00533BC9"/>
    <w:rsid w:val="00536C08"/>
    <w:rsid w:val="00537173"/>
    <w:rsid w:val="005378CB"/>
    <w:rsid w:val="005404A5"/>
    <w:rsid w:val="00540CB5"/>
    <w:rsid w:val="005457ED"/>
    <w:rsid w:val="00546A76"/>
    <w:rsid w:val="005500A4"/>
    <w:rsid w:val="005514E6"/>
    <w:rsid w:val="00552AC7"/>
    <w:rsid w:val="0055350E"/>
    <w:rsid w:val="00554F84"/>
    <w:rsid w:val="005560B1"/>
    <w:rsid w:val="00557663"/>
    <w:rsid w:val="00557696"/>
    <w:rsid w:val="00557B1B"/>
    <w:rsid w:val="00560EA2"/>
    <w:rsid w:val="005648E0"/>
    <w:rsid w:val="00564E8F"/>
    <w:rsid w:val="00571B49"/>
    <w:rsid w:val="00572BA4"/>
    <w:rsid w:val="0057305D"/>
    <w:rsid w:val="005757F6"/>
    <w:rsid w:val="00575F6F"/>
    <w:rsid w:val="00577049"/>
    <w:rsid w:val="0058006C"/>
    <w:rsid w:val="00581BE5"/>
    <w:rsid w:val="00582FCE"/>
    <w:rsid w:val="00584C21"/>
    <w:rsid w:val="0058535A"/>
    <w:rsid w:val="005853D2"/>
    <w:rsid w:val="00587BC5"/>
    <w:rsid w:val="005900B5"/>
    <w:rsid w:val="00591734"/>
    <w:rsid w:val="00591EB4"/>
    <w:rsid w:val="00591FA1"/>
    <w:rsid w:val="00592DF2"/>
    <w:rsid w:val="00594F19"/>
    <w:rsid w:val="00594F8E"/>
    <w:rsid w:val="00595B8A"/>
    <w:rsid w:val="005965F2"/>
    <w:rsid w:val="005979A6"/>
    <w:rsid w:val="005A02D2"/>
    <w:rsid w:val="005A2F99"/>
    <w:rsid w:val="005A61F4"/>
    <w:rsid w:val="005A6DCA"/>
    <w:rsid w:val="005A6DE0"/>
    <w:rsid w:val="005B3CE2"/>
    <w:rsid w:val="005B5B60"/>
    <w:rsid w:val="005B61AE"/>
    <w:rsid w:val="005B788D"/>
    <w:rsid w:val="005C13A5"/>
    <w:rsid w:val="005C1EDC"/>
    <w:rsid w:val="005C27BB"/>
    <w:rsid w:val="005C3240"/>
    <w:rsid w:val="005C40A5"/>
    <w:rsid w:val="005C515B"/>
    <w:rsid w:val="005C61F2"/>
    <w:rsid w:val="005C7DA4"/>
    <w:rsid w:val="005D0713"/>
    <w:rsid w:val="005D1399"/>
    <w:rsid w:val="005D32D4"/>
    <w:rsid w:val="005D3369"/>
    <w:rsid w:val="005D44DD"/>
    <w:rsid w:val="005D4538"/>
    <w:rsid w:val="005D4EE5"/>
    <w:rsid w:val="005D509B"/>
    <w:rsid w:val="005D59F7"/>
    <w:rsid w:val="005D67EF"/>
    <w:rsid w:val="005D6FDE"/>
    <w:rsid w:val="005E317A"/>
    <w:rsid w:val="005E3859"/>
    <w:rsid w:val="005E435B"/>
    <w:rsid w:val="005E435F"/>
    <w:rsid w:val="005E45D4"/>
    <w:rsid w:val="005E469E"/>
    <w:rsid w:val="005E5B93"/>
    <w:rsid w:val="005E735F"/>
    <w:rsid w:val="005E781A"/>
    <w:rsid w:val="005F06EA"/>
    <w:rsid w:val="005F20C3"/>
    <w:rsid w:val="005F3722"/>
    <w:rsid w:val="005F3EA6"/>
    <w:rsid w:val="005F4076"/>
    <w:rsid w:val="005F5C9B"/>
    <w:rsid w:val="005F5DCA"/>
    <w:rsid w:val="005F7D07"/>
    <w:rsid w:val="00601F41"/>
    <w:rsid w:val="00602DD0"/>
    <w:rsid w:val="0060337E"/>
    <w:rsid w:val="00603DB4"/>
    <w:rsid w:val="00605B60"/>
    <w:rsid w:val="00605B63"/>
    <w:rsid w:val="00607067"/>
    <w:rsid w:val="006100D3"/>
    <w:rsid w:val="006108E4"/>
    <w:rsid w:val="00610BEB"/>
    <w:rsid w:val="00614F3E"/>
    <w:rsid w:val="00616221"/>
    <w:rsid w:val="00621653"/>
    <w:rsid w:val="00626AD6"/>
    <w:rsid w:val="00626DB3"/>
    <w:rsid w:val="0062753E"/>
    <w:rsid w:val="00627BE7"/>
    <w:rsid w:val="00627CD0"/>
    <w:rsid w:val="00627E2D"/>
    <w:rsid w:val="0063140B"/>
    <w:rsid w:val="00633228"/>
    <w:rsid w:val="00633569"/>
    <w:rsid w:val="006348B4"/>
    <w:rsid w:val="0063502F"/>
    <w:rsid w:val="00642080"/>
    <w:rsid w:val="006435A9"/>
    <w:rsid w:val="006438D3"/>
    <w:rsid w:val="00644CB6"/>
    <w:rsid w:val="0064655C"/>
    <w:rsid w:val="006503B5"/>
    <w:rsid w:val="0065060D"/>
    <w:rsid w:val="00650973"/>
    <w:rsid w:val="0065514B"/>
    <w:rsid w:val="00655819"/>
    <w:rsid w:val="00657314"/>
    <w:rsid w:val="00657F9C"/>
    <w:rsid w:val="00660342"/>
    <w:rsid w:val="00665413"/>
    <w:rsid w:val="00666EA2"/>
    <w:rsid w:val="00666EDD"/>
    <w:rsid w:val="006708AA"/>
    <w:rsid w:val="00670DA8"/>
    <w:rsid w:val="00671289"/>
    <w:rsid w:val="006719C1"/>
    <w:rsid w:val="006733B7"/>
    <w:rsid w:val="00677DDB"/>
    <w:rsid w:val="00684CC6"/>
    <w:rsid w:val="00684E9E"/>
    <w:rsid w:val="00686454"/>
    <w:rsid w:val="00691327"/>
    <w:rsid w:val="00691E8B"/>
    <w:rsid w:val="00692449"/>
    <w:rsid w:val="00692DA6"/>
    <w:rsid w:val="00693E45"/>
    <w:rsid w:val="0069474B"/>
    <w:rsid w:val="006951A4"/>
    <w:rsid w:val="00695A0C"/>
    <w:rsid w:val="00695EAD"/>
    <w:rsid w:val="00696E88"/>
    <w:rsid w:val="006974EF"/>
    <w:rsid w:val="006A1152"/>
    <w:rsid w:val="006A4E2D"/>
    <w:rsid w:val="006A545D"/>
    <w:rsid w:val="006A669E"/>
    <w:rsid w:val="006A7556"/>
    <w:rsid w:val="006A7DFC"/>
    <w:rsid w:val="006B16D2"/>
    <w:rsid w:val="006B18A5"/>
    <w:rsid w:val="006B4293"/>
    <w:rsid w:val="006B464F"/>
    <w:rsid w:val="006B5B1B"/>
    <w:rsid w:val="006B6948"/>
    <w:rsid w:val="006B6E7A"/>
    <w:rsid w:val="006B7C87"/>
    <w:rsid w:val="006C06FF"/>
    <w:rsid w:val="006C0A94"/>
    <w:rsid w:val="006C0D27"/>
    <w:rsid w:val="006C1B6E"/>
    <w:rsid w:val="006C252F"/>
    <w:rsid w:val="006C469B"/>
    <w:rsid w:val="006C56DC"/>
    <w:rsid w:val="006C7648"/>
    <w:rsid w:val="006C7BC3"/>
    <w:rsid w:val="006D0D78"/>
    <w:rsid w:val="006D127E"/>
    <w:rsid w:val="006D20E8"/>
    <w:rsid w:val="006D31BD"/>
    <w:rsid w:val="006D3BEF"/>
    <w:rsid w:val="006D3E9E"/>
    <w:rsid w:val="006D4000"/>
    <w:rsid w:val="006D6D42"/>
    <w:rsid w:val="006E03F0"/>
    <w:rsid w:val="006E132F"/>
    <w:rsid w:val="006E2934"/>
    <w:rsid w:val="006E3D09"/>
    <w:rsid w:val="006E5521"/>
    <w:rsid w:val="006E5766"/>
    <w:rsid w:val="006E62AA"/>
    <w:rsid w:val="006E79DE"/>
    <w:rsid w:val="006F277F"/>
    <w:rsid w:val="006F3256"/>
    <w:rsid w:val="006F3664"/>
    <w:rsid w:val="006F770E"/>
    <w:rsid w:val="00702AEC"/>
    <w:rsid w:val="00703C8C"/>
    <w:rsid w:val="00704F7B"/>
    <w:rsid w:val="00705C4B"/>
    <w:rsid w:val="0070670D"/>
    <w:rsid w:val="0071043E"/>
    <w:rsid w:val="007120A5"/>
    <w:rsid w:val="0071212F"/>
    <w:rsid w:val="00712C3D"/>
    <w:rsid w:val="0071454E"/>
    <w:rsid w:val="00715FF6"/>
    <w:rsid w:val="00720140"/>
    <w:rsid w:val="00720ECC"/>
    <w:rsid w:val="00721A8E"/>
    <w:rsid w:val="00722047"/>
    <w:rsid w:val="0072642F"/>
    <w:rsid w:val="007265C9"/>
    <w:rsid w:val="00726660"/>
    <w:rsid w:val="007266DF"/>
    <w:rsid w:val="00726832"/>
    <w:rsid w:val="00726F9E"/>
    <w:rsid w:val="007318D9"/>
    <w:rsid w:val="00731960"/>
    <w:rsid w:val="00732283"/>
    <w:rsid w:val="0073370C"/>
    <w:rsid w:val="00733A0A"/>
    <w:rsid w:val="00734B8F"/>
    <w:rsid w:val="0073530B"/>
    <w:rsid w:val="00735F37"/>
    <w:rsid w:val="007400BE"/>
    <w:rsid w:val="00741801"/>
    <w:rsid w:val="007420BA"/>
    <w:rsid w:val="00744AD1"/>
    <w:rsid w:val="00745BBA"/>
    <w:rsid w:val="00746B05"/>
    <w:rsid w:val="00750AE3"/>
    <w:rsid w:val="00751C16"/>
    <w:rsid w:val="00752348"/>
    <w:rsid w:val="00752C62"/>
    <w:rsid w:val="00753525"/>
    <w:rsid w:val="00753857"/>
    <w:rsid w:val="00753F62"/>
    <w:rsid w:val="0075462D"/>
    <w:rsid w:val="00757337"/>
    <w:rsid w:val="00757800"/>
    <w:rsid w:val="00757915"/>
    <w:rsid w:val="00761310"/>
    <w:rsid w:val="00766552"/>
    <w:rsid w:val="007670C0"/>
    <w:rsid w:val="007676B4"/>
    <w:rsid w:val="00770C25"/>
    <w:rsid w:val="00770F92"/>
    <w:rsid w:val="00770FA7"/>
    <w:rsid w:val="00771B65"/>
    <w:rsid w:val="00771B69"/>
    <w:rsid w:val="007731A3"/>
    <w:rsid w:val="00773F29"/>
    <w:rsid w:val="007742D0"/>
    <w:rsid w:val="0077449E"/>
    <w:rsid w:val="007757CD"/>
    <w:rsid w:val="00776940"/>
    <w:rsid w:val="00777492"/>
    <w:rsid w:val="007800A5"/>
    <w:rsid w:val="00780F42"/>
    <w:rsid w:val="00782E71"/>
    <w:rsid w:val="00785BE9"/>
    <w:rsid w:val="00786247"/>
    <w:rsid w:val="00786F83"/>
    <w:rsid w:val="007877D6"/>
    <w:rsid w:val="0079448E"/>
    <w:rsid w:val="007948B6"/>
    <w:rsid w:val="00795586"/>
    <w:rsid w:val="00796F96"/>
    <w:rsid w:val="00797A4C"/>
    <w:rsid w:val="00797CAE"/>
    <w:rsid w:val="007A16B5"/>
    <w:rsid w:val="007A319C"/>
    <w:rsid w:val="007A3D0F"/>
    <w:rsid w:val="007A4052"/>
    <w:rsid w:val="007A409E"/>
    <w:rsid w:val="007A40BA"/>
    <w:rsid w:val="007A529B"/>
    <w:rsid w:val="007A576B"/>
    <w:rsid w:val="007A5FA8"/>
    <w:rsid w:val="007A6FC9"/>
    <w:rsid w:val="007B2FF7"/>
    <w:rsid w:val="007B33BF"/>
    <w:rsid w:val="007B3F9A"/>
    <w:rsid w:val="007B53B0"/>
    <w:rsid w:val="007B6DEF"/>
    <w:rsid w:val="007B70B3"/>
    <w:rsid w:val="007C2034"/>
    <w:rsid w:val="007C2B64"/>
    <w:rsid w:val="007C2C5A"/>
    <w:rsid w:val="007C3302"/>
    <w:rsid w:val="007C5553"/>
    <w:rsid w:val="007C5CF2"/>
    <w:rsid w:val="007C6ED0"/>
    <w:rsid w:val="007D16EC"/>
    <w:rsid w:val="007D3425"/>
    <w:rsid w:val="007D3620"/>
    <w:rsid w:val="007D4799"/>
    <w:rsid w:val="007D59C1"/>
    <w:rsid w:val="007D5CB8"/>
    <w:rsid w:val="007D5D8C"/>
    <w:rsid w:val="007E3946"/>
    <w:rsid w:val="007E4563"/>
    <w:rsid w:val="007E4945"/>
    <w:rsid w:val="007E5295"/>
    <w:rsid w:val="007E5D10"/>
    <w:rsid w:val="007E66C4"/>
    <w:rsid w:val="007E6819"/>
    <w:rsid w:val="007F35EA"/>
    <w:rsid w:val="007F455F"/>
    <w:rsid w:val="007F745E"/>
    <w:rsid w:val="0080010D"/>
    <w:rsid w:val="00800EF8"/>
    <w:rsid w:val="0080361E"/>
    <w:rsid w:val="008068C4"/>
    <w:rsid w:val="008112C2"/>
    <w:rsid w:val="00813BC2"/>
    <w:rsid w:val="008158A6"/>
    <w:rsid w:val="0081597E"/>
    <w:rsid w:val="0081686A"/>
    <w:rsid w:val="00817FD3"/>
    <w:rsid w:val="00821714"/>
    <w:rsid w:val="00823DEE"/>
    <w:rsid w:val="00824F2B"/>
    <w:rsid w:val="0083040C"/>
    <w:rsid w:val="008308C1"/>
    <w:rsid w:val="00833198"/>
    <w:rsid w:val="00833BF9"/>
    <w:rsid w:val="008341CE"/>
    <w:rsid w:val="0083519D"/>
    <w:rsid w:val="008361F4"/>
    <w:rsid w:val="00836471"/>
    <w:rsid w:val="00840101"/>
    <w:rsid w:val="008416D4"/>
    <w:rsid w:val="00842EB1"/>
    <w:rsid w:val="00845E70"/>
    <w:rsid w:val="00846224"/>
    <w:rsid w:val="008502AB"/>
    <w:rsid w:val="008509B5"/>
    <w:rsid w:val="00851F7A"/>
    <w:rsid w:val="00852D9B"/>
    <w:rsid w:val="008641AB"/>
    <w:rsid w:val="00864D34"/>
    <w:rsid w:val="00865AF7"/>
    <w:rsid w:val="008660C6"/>
    <w:rsid w:val="008705F0"/>
    <w:rsid w:val="0087158B"/>
    <w:rsid w:val="00871E36"/>
    <w:rsid w:val="008761FE"/>
    <w:rsid w:val="00876D91"/>
    <w:rsid w:val="00877442"/>
    <w:rsid w:val="00880075"/>
    <w:rsid w:val="0088015D"/>
    <w:rsid w:val="0088070A"/>
    <w:rsid w:val="00881169"/>
    <w:rsid w:val="00881C4B"/>
    <w:rsid w:val="00884273"/>
    <w:rsid w:val="008859DE"/>
    <w:rsid w:val="008862E3"/>
    <w:rsid w:val="0089235D"/>
    <w:rsid w:val="00894884"/>
    <w:rsid w:val="008948CC"/>
    <w:rsid w:val="00894E12"/>
    <w:rsid w:val="00895F4F"/>
    <w:rsid w:val="008964D5"/>
    <w:rsid w:val="0089743F"/>
    <w:rsid w:val="008A02CC"/>
    <w:rsid w:val="008A19FB"/>
    <w:rsid w:val="008A220C"/>
    <w:rsid w:val="008A2C37"/>
    <w:rsid w:val="008A35C2"/>
    <w:rsid w:val="008A58D7"/>
    <w:rsid w:val="008A6490"/>
    <w:rsid w:val="008A64D7"/>
    <w:rsid w:val="008B04E0"/>
    <w:rsid w:val="008B0AAD"/>
    <w:rsid w:val="008B0B06"/>
    <w:rsid w:val="008B598D"/>
    <w:rsid w:val="008B64FD"/>
    <w:rsid w:val="008C022D"/>
    <w:rsid w:val="008C0D07"/>
    <w:rsid w:val="008C1205"/>
    <w:rsid w:val="008C2010"/>
    <w:rsid w:val="008C3264"/>
    <w:rsid w:val="008C429A"/>
    <w:rsid w:val="008C516E"/>
    <w:rsid w:val="008C5B85"/>
    <w:rsid w:val="008C6CE7"/>
    <w:rsid w:val="008C767C"/>
    <w:rsid w:val="008D05FA"/>
    <w:rsid w:val="008D106F"/>
    <w:rsid w:val="008D6345"/>
    <w:rsid w:val="008E1905"/>
    <w:rsid w:val="008E1AEC"/>
    <w:rsid w:val="008E2480"/>
    <w:rsid w:val="008E2A88"/>
    <w:rsid w:val="008E4BB2"/>
    <w:rsid w:val="008E57DF"/>
    <w:rsid w:val="008E6907"/>
    <w:rsid w:val="008E6CC5"/>
    <w:rsid w:val="008F01E6"/>
    <w:rsid w:val="008F0B77"/>
    <w:rsid w:val="008F12F0"/>
    <w:rsid w:val="008F23E3"/>
    <w:rsid w:val="008F290B"/>
    <w:rsid w:val="008F4496"/>
    <w:rsid w:val="008F4B8F"/>
    <w:rsid w:val="008F62A7"/>
    <w:rsid w:val="008F6794"/>
    <w:rsid w:val="008F7AF0"/>
    <w:rsid w:val="008F7B3E"/>
    <w:rsid w:val="00900949"/>
    <w:rsid w:val="00901A0E"/>
    <w:rsid w:val="00901A8D"/>
    <w:rsid w:val="00902014"/>
    <w:rsid w:val="00903CB9"/>
    <w:rsid w:val="009043FF"/>
    <w:rsid w:val="00904FB2"/>
    <w:rsid w:val="009072F4"/>
    <w:rsid w:val="00907F53"/>
    <w:rsid w:val="00911920"/>
    <w:rsid w:val="00911AA5"/>
    <w:rsid w:val="00922517"/>
    <w:rsid w:val="00922C0A"/>
    <w:rsid w:val="00925172"/>
    <w:rsid w:val="00925328"/>
    <w:rsid w:val="009273A8"/>
    <w:rsid w:val="00927829"/>
    <w:rsid w:val="00930C86"/>
    <w:rsid w:val="0093191A"/>
    <w:rsid w:val="00933187"/>
    <w:rsid w:val="009332A3"/>
    <w:rsid w:val="00935CD9"/>
    <w:rsid w:val="00936B02"/>
    <w:rsid w:val="00936E99"/>
    <w:rsid w:val="009373F5"/>
    <w:rsid w:val="009375F3"/>
    <w:rsid w:val="00937B5B"/>
    <w:rsid w:val="00941A1A"/>
    <w:rsid w:val="0094293E"/>
    <w:rsid w:val="009520B3"/>
    <w:rsid w:val="009522E3"/>
    <w:rsid w:val="00953B72"/>
    <w:rsid w:val="00953E90"/>
    <w:rsid w:val="0095450B"/>
    <w:rsid w:val="0095488B"/>
    <w:rsid w:val="00955691"/>
    <w:rsid w:val="009557E9"/>
    <w:rsid w:val="00956B6F"/>
    <w:rsid w:val="00961175"/>
    <w:rsid w:val="00963254"/>
    <w:rsid w:val="00963BC8"/>
    <w:rsid w:val="009642CE"/>
    <w:rsid w:val="00964B65"/>
    <w:rsid w:val="00964CA5"/>
    <w:rsid w:val="00964F87"/>
    <w:rsid w:val="00965F73"/>
    <w:rsid w:val="00967340"/>
    <w:rsid w:val="009701C5"/>
    <w:rsid w:val="00970487"/>
    <w:rsid w:val="00970B38"/>
    <w:rsid w:val="00970F4F"/>
    <w:rsid w:val="0097133A"/>
    <w:rsid w:val="0097423A"/>
    <w:rsid w:val="00974A25"/>
    <w:rsid w:val="00975621"/>
    <w:rsid w:val="009758A6"/>
    <w:rsid w:val="00975B59"/>
    <w:rsid w:val="00977D16"/>
    <w:rsid w:val="00977DAB"/>
    <w:rsid w:val="00980F20"/>
    <w:rsid w:val="0098205C"/>
    <w:rsid w:val="00983948"/>
    <w:rsid w:val="00983B0B"/>
    <w:rsid w:val="009932DC"/>
    <w:rsid w:val="00993C5B"/>
    <w:rsid w:val="00993D04"/>
    <w:rsid w:val="009944AC"/>
    <w:rsid w:val="0099565A"/>
    <w:rsid w:val="0099788C"/>
    <w:rsid w:val="009A1276"/>
    <w:rsid w:val="009A194B"/>
    <w:rsid w:val="009A24B6"/>
    <w:rsid w:val="009A268B"/>
    <w:rsid w:val="009A3653"/>
    <w:rsid w:val="009A3BBF"/>
    <w:rsid w:val="009A588B"/>
    <w:rsid w:val="009A5CA9"/>
    <w:rsid w:val="009B0600"/>
    <w:rsid w:val="009B0797"/>
    <w:rsid w:val="009B08C4"/>
    <w:rsid w:val="009B19A2"/>
    <w:rsid w:val="009B2B51"/>
    <w:rsid w:val="009B43C3"/>
    <w:rsid w:val="009B6AF0"/>
    <w:rsid w:val="009C05E8"/>
    <w:rsid w:val="009C1697"/>
    <w:rsid w:val="009C4D08"/>
    <w:rsid w:val="009C5701"/>
    <w:rsid w:val="009C663B"/>
    <w:rsid w:val="009C7B33"/>
    <w:rsid w:val="009D0791"/>
    <w:rsid w:val="009D0876"/>
    <w:rsid w:val="009D1070"/>
    <w:rsid w:val="009D20A7"/>
    <w:rsid w:val="009D219F"/>
    <w:rsid w:val="009D2BEA"/>
    <w:rsid w:val="009D343A"/>
    <w:rsid w:val="009D4EFC"/>
    <w:rsid w:val="009E227A"/>
    <w:rsid w:val="009E353E"/>
    <w:rsid w:val="009E5D1E"/>
    <w:rsid w:val="009E79A0"/>
    <w:rsid w:val="009F0BFF"/>
    <w:rsid w:val="009F0C7C"/>
    <w:rsid w:val="009F0C9E"/>
    <w:rsid w:val="009F1C9F"/>
    <w:rsid w:val="009F2A44"/>
    <w:rsid w:val="009F3362"/>
    <w:rsid w:val="009F36F0"/>
    <w:rsid w:val="009F4FE3"/>
    <w:rsid w:val="009F50B7"/>
    <w:rsid w:val="009F75D9"/>
    <w:rsid w:val="00A00D93"/>
    <w:rsid w:val="00A025BA"/>
    <w:rsid w:val="00A0323C"/>
    <w:rsid w:val="00A032AD"/>
    <w:rsid w:val="00A032EE"/>
    <w:rsid w:val="00A04CD8"/>
    <w:rsid w:val="00A0618B"/>
    <w:rsid w:val="00A0624B"/>
    <w:rsid w:val="00A06B53"/>
    <w:rsid w:val="00A0765D"/>
    <w:rsid w:val="00A11A12"/>
    <w:rsid w:val="00A11C4E"/>
    <w:rsid w:val="00A12025"/>
    <w:rsid w:val="00A1607E"/>
    <w:rsid w:val="00A165B8"/>
    <w:rsid w:val="00A16B1D"/>
    <w:rsid w:val="00A202C8"/>
    <w:rsid w:val="00A20580"/>
    <w:rsid w:val="00A208D6"/>
    <w:rsid w:val="00A20B8C"/>
    <w:rsid w:val="00A20F4B"/>
    <w:rsid w:val="00A2364E"/>
    <w:rsid w:val="00A2426B"/>
    <w:rsid w:val="00A242F2"/>
    <w:rsid w:val="00A272B8"/>
    <w:rsid w:val="00A307C6"/>
    <w:rsid w:val="00A311B0"/>
    <w:rsid w:val="00A317D3"/>
    <w:rsid w:val="00A320B5"/>
    <w:rsid w:val="00A32A2B"/>
    <w:rsid w:val="00A359F3"/>
    <w:rsid w:val="00A36149"/>
    <w:rsid w:val="00A36475"/>
    <w:rsid w:val="00A3757F"/>
    <w:rsid w:val="00A4095A"/>
    <w:rsid w:val="00A4133E"/>
    <w:rsid w:val="00A42993"/>
    <w:rsid w:val="00A43F0D"/>
    <w:rsid w:val="00A44858"/>
    <w:rsid w:val="00A44BBB"/>
    <w:rsid w:val="00A44E69"/>
    <w:rsid w:val="00A4589E"/>
    <w:rsid w:val="00A4681D"/>
    <w:rsid w:val="00A4785E"/>
    <w:rsid w:val="00A47F67"/>
    <w:rsid w:val="00A52293"/>
    <w:rsid w:val="00A5267E"/>
    <w:rsid w:val="00A5304B"/>
    <w:rsid w:val="00A53BE4"/>
    <w:rsid w:val="00A556D4"/>
    <w:rsid w:val="00A56C48"/>
    <w:rsid w:val="00A56FA3"/>
    <w:rsid w:val="00A6065D"/>
    <w:rsid w:val="00A606DD"/>
    <w:rsid w:val="00A610E5"/>
    <w:rsid w:val="00A61583"/>
    <w:rsid w:val="00A624EC"/>
    <w:rsid w:val="00A62BB5"/>
    <w:rsid w:val="00A653FA"/>
    <w:rsid w:val="00A67145"/>
    <w:rsid w:val="00A6783A"/>
    <w:rsid w:val="00A67E5B"/>
    <w:rsid w:val="00A72410"/>
    <w:rsid w:val="00A736DB"/>
    <w:rsid w:val="00A755D2"/>
    <w:rsid w:val="00A75DA8"/>
    <w:rsid w:val="00A76040"/>
    <w:rsid w:val="00A76C73"/>
    <w:rsid w:val="00A80F94"/>
    <w:rsid w:val="00A8189E"/>
    <w:rsid w:val="00A82586"/>
    <w:rsid w:val="00A82743"/>
    <w:rsid w:val="00A8307D"/>
    <w:rsid w:val="00A85F63"/>
    <w:rsid w:val="00A86CB9"/>
    <w:rsid w:val="00A87E79"/>
    <w:rsid w:val="00A90C66"/>
    <w:rsid w:val="00A90DD0"/>
    <w:rsid w:val="00A93FC9"/>
    <w:rsid w:val="00A95870"/>
    <w:rsid w:val="00A974CC"/>
    <w:rsid w:val="00AA038D"/>
    <w:rsid w:val="00AA05D3"/>
    <w:rsid w:val="00AA4B4A"/>
    <w:rsid w:val="00AB0897"/>
    <w:rsid w:val="00AB102C"/>
    <w:rsid w:val="00AB506F"/>
    <w:rsid w:val="00AB5CA2"/>
    <w:rsid w:val="00AB6F1F"/>
    <w:rsid w:val="00AC092A"/>
    <w:rsid w:val="00AC2836"/>
    <w:rsid w:val="00AC36EC"/>
    <w:rsid w:val="00AC4A7D"/>
    <w:rsid w:val="00AC51AE"/>
    <w:rsid w:val="00AC6E60"/>
    <w:rsid w:val="00AD1518"/>
    <w:rsid w:val="00AD43C6"/>
    <w:rsid w:val="00AD5960"/>
    <w:rsid w:val="00AD5D1C"/>
    <w:rsid w:val="00AD7E80"/>
    <w:rsid w:val="00AE154A"/>
    <w:rsid w:val="00AE1668"/>
    <w:rsid w:val="00AE3C10"/>
    <w:rsid w:val="00AE5BC0"/>
    <w:rsid w:val="00AF1A06"/>
    <w:rsid w:val="00AF1CC5"/>
    <w:rsid w:val="00AF1CE1"/>
    <w:rsid w:val="00AF3BED"/>
    <w:rsid w:val="00AF403A"/>
    <w:rsid w:val="00AF4C7A"/>
    <w:rsid w:val="00AF5529"/>
    <w:rsid w:val="00AF593E"/>
    <w:rsid w:val="00AF59A6"/>
    <w:rsid w:val="00AF62F6"/>
    <w:rsid w:val="00B0166D"/>
    <w:rsid w:val="00B01ADA"/>
    <w:rsid w:val="00B01E5E"/>
    <w:rsid w:val="00B03465"/>
    <w:rsid w:val="00B045E2"/>
    <w:rsid w:val="00B04A79"/>
    <w:rsid w:val="00B05835"/>
    <w:rsid w:val="00B105E2"/>
    <w:rsid w:val="00B11163"/>
    <w:rsid w:val="00B1367F"/>
    <w:rsid w:val="00B238AF"/>
    <w:rsid w:val="00B24B99"/>
    <w:rsid w:val="00B26AFF"/>
    <w:rsid w:val="00B30235"/>
    <w:rsid w:val="00B33CCF"/>
    <w:rsid w:val="00B354EC"/>
    <w:rsid w:val="00B36716"/>
    <w:rsid w:val="00B4020E"/>
    <w:rsid w:val="00B4109D"/>
    <w:rsid w:val="00B42597"/>
    <w:rsid w:val="00B42E6E"/>
    <w:rsid w:val="00B43764"/>
    <w:rsid w:val="00B445CF"/>
    <w:rsid w:val="00B463C0"/>
    <w:rsid w:val="00B4652A"/>
    <w:rsid w:val="00B4657A"/>
    <w:rsid w:val="00B502C8"/>
    <w:rsid w:val="00B50389"/>
    <w:rsid w:val="00B51B79"/>
    <w:rsid w:val="00B53ABB"/>
    <w:rsid w:val="00B54777"/>
    <w:rsid w:val="00B54848"/>
    <w:rsid w:val="00B5518D"/>
    <w:rsid w:val="00B55847"/>
    <w:rsid w:val="00B560BB"/>
    <w:rsid w:val="00B565DB"/>
    <w:rsid w:val="00B5679F"/>
    <w:rsid w:val="00B56E8A"/>
    <w:rsid w:val="00B57128"/>
    <w:rsid w:val="00B5726D"/>
    <w:rsid w:val="00B5798E"/>
    <w:rsid w:val="00B60381"/>
    <w:rsid w:val="00B60EC7"/>
    <w:rsid w:val="00B6159A"/>
    <w:rsid w:val="00B61F4E"/>
    <w:rsid w:val="00B62B53"/>
    <w:rsid w:val="00B62EB6"/>
    <w:rsid w:val="00B637E4"/>
    <w:rsid w:val="00B63F41"/>
    <w:rsid w:val="00B64F6F"/>
    <w:rsid w:val="00B65146"/>
    <w:rsid w:val="00B66BB5"/>
    <w:rsid w:val="00B7134B"/>
    <w:rsid w:val="00B716A4"/>
    <w:rsid w:val="00B74938"/>
    <w:rsid w:val="00B74F64"/>
    <w:rsid w:val="00B7625E"/>
    <w:rsid w:val="00B76B4B"/>
    <w:rsid w:val="00B774BB"/>
    <w:rsid w:val="00B80BB6"/>
    <w:rsid w:val="00B81257"/>
    <w:rsid w:val="00B81530"/>
    <w:rsid w:val="00B83083"/>
    <w:rsid w:val="00B836F0"/>
    <w:rsid w:val="00B83F65"/>
    <w:rsid w:val="00B84B09"/>
    <w:rsid w:val="00B857AD"/>
    <w:rsid w:val="00B86D8A"/>
    <w:rsid w:val="00B91637"/>
    <w:rsid w:val="00B91765"/>
    <w:rsid w:val="00B91BB5"/>
    <w:rsid w:val="00B922A9"/>
    <w:rsid w:val="00B92D96"/>
    <w:rsid w:val="00B92EDD"/>
    <w:rsid w:val="00B9312D"/>
    <w:rsid w:val="00B93C16"/>
    <w:rsid w:val="00B94B16"/>
    <w:rsid w:val="00B95556"/>
    <w:rsid w:val="00B97E0A"/>
    <w:rsid w:val="00BA06A5"/>
    <w:rsid w:val="00BA12F6"/>
    <w:rsid w:val="00BA577E"/>
    <w:rsid w:val="00BA5D9C"/>
    <w:rsid w:val="00BA6563"/>
    <w:rsid w:val="00BB30E8"/>
    <w:rsid w:val="00BB70B3"/>
    <w:rsid w:val="00BC0066"/>
    <w:rsid w:val="00BC1563"/>
    <w:rsid w:val="00BC15CA"/>
    <w:rsid w:val="00BC1753"/>
    <w:rsid w:val="00BC2423"/>
    <w:rsid w:val="00BC3EB7"/>
    <w:rsid w:val="00BC42E7"/>
    <w:rsid w:val="00BC575B"/>
    <w:rsid w:val="00BC6A23"/>
    <w:rsid w:val="00BC75E3"/>
    <w:rsid w:val="00BD0B30"/>
    <w:rsid w:val="00BD1053"/>
    <w:rsid w:val="00BD1B03"/>
    <w:rsid w:val="00BD1B50"/>
    <w:rsid w:val="00BD1BD5"/>
    <w:rsid w:val="00BD2F9A"/>
    <w:rsid w:val="00BD306A"/>
    <w:rsid w:val="00BD37A0"/>
    <w:rsid w:val="00BD40D5"/>
    <w:rsid w:val="00BD4764"/>
    <w:rsid w:val="00BD4A1A"/>
    <w:rsid w:val="00BD5A7B"/>
    <w:rsid w:val="00BD5A9C"/>
    <w:rsid w:val="00BE0BE0"/>
    <w:rsid w:val="00BE3AB5"/>
    <w:rsid w:val="00BE5318"/>
    <w:rsid w:val="00BE58B5"/>
    <w:rsid w:val="00BE5A1F"/>
    <w:rsid w:val="00BE5F32"/>
    <w:rsid w:val="00BE6E76"/>
    <w:rsid w:val="00BE723C"/>
    <w:rsid w:val="00BE7689"/>
    <w:rsid w:val="00BF1D92"/>
    <w:rsid w:val="00BF3D26"/>
    <w:rsid w:val="00BF4099"/>
    <w:rsid w:val="00BF5C52"/>
    <w:rsid w:val="00BF61DE"/>
    <w:rsid w:val="00BF780F"/>
    <w:rsid w:val="00C0289A"/>
    <w:rsid w:val="00C03E5B"/>
    <w:rsid w:val="00C06614"/>
    <w:rsid w:val="00C0689F"/>
    <w:rsid w:val="00C071CF"/>
    <w:rsid w:val="00C07580"/>
    <w:rsid w:val="00C07BBF"/>
    <w:rsid w:val="00C1174B"/>
    <w:rsid w:val="00C1315D"/>
    <w:rsid w:val="00C15AF4"/>
    <w:rsid w:val="00C16BA8"/>
    <w:rsid w:val="00C17640"/>
    <w:rsid w:val="00C205E2"/>
    <w:rsid w:val="00C21BD6"/>
    <w:rsid w:val="00C237B0"/>
    <w:rsid w:val="00C24BCA"/>
    <w:rsid w:val="00C26131"/>
    <w:rsid w:val="00C27086"/>
    <w:rsid w:val="00C3078D"/>
    <w:rsid w:val="00C328D3"/>
    <w:rsid w:val="00C336E2"/>
    <w:rsid w:val="00C34393"/>
    <w:rsid w:val="00C3475E"/>
    <w:rsid w:val="00C34A70"/>
    <w:rsid w:val="00C35FF3"/>
    <w:rsid w:val="00C3743D"/>
    <w:rsid w:val="00C37D58"/>
    <w:rsid w:val="00C43D7C"/>
    <w:rsid w:val="00C51516"/>
    <w:rsid w:val="00C51C59"/>
    <w:rsid w:val="00C5271E"/>
    <w:rsid w:val="00C53A8C"/>
    <w:rsid w:val="00C54559"/>
    <w:rsid w:val="00C54622"/>
    <w:rsid w:val="00C55F10"/>
    <w:rsid w:val="00C56ADD"/>
    <w:rsid w:val="00C5733E"/>
    <w:rsid w:val="00C57865"/>
    <w:rsid w:val="00C57CC6"/>
    <w:rsid w:val="00C60B24"/>
    <w:rsid w:val="00C60D2E"/>
    <w:rsid w:val="00C6104B"/>
    <w:rsid w:val="00C645E3"/>
    <w:rsid w:val="00C64855"/>
    <w:rsid w:val="00C658C6"/>
    <w:rsid w:val="00C71CA4"/>
    <w:rsid w:val="00C77E73"/>
    <w:rsid w:val="00C82734"/>
    <w:rsid w:val="00C8309F"/>
    <w:rsid w:val="00C847E4"/>
    <w:rsid w:val="00C85369"/>
    <w:rsid w:val="00C86D93"/>
    <w:rsid w:val="00C86FF3"/>
    <w:rsid w:val="00C879B6"/>
    <w:rsid w:val="00C91B1A"/>
    <w:rsid w:val="00C92459"/>
    <w:rsid w:val="00C929BC"/>
    <w:rsid w:val="00C931B8"/>
    <w:rsid w:val="00C93AF7"/>
    <w:rsid w:val="00C93F77"/>
    <w:rsid w:val="00C95CBB"/>
    <w:rsid w:val="00C95FF4"/>
    <w:rsid w:val="00CA042F"/>
    <w:rsid w:val="00CA09C9"/>
    <w:rsid w:val="00CA2765"/>
    <w:rsid w:val="00CA30E6"/>
    <w:rsid w:val="00CA599F"/>
    <w:rsid w:val="00CA6A63"/>
    <w:rsid w:val="00CB18F5"/>
    <w:rsid w:val="00CB4A6F"/>
    <w:rsid w:val="00CB5F36"/>
    <w:rsid w:val="00CB61D3"/>
    <w:rsid w:val="00CB6F51"/>
    <w:rsid w:val="00CC1C4F"/>
    <w:rsid w:val="00CC25CE"/>
    <w:rsid w:val="00CC2916"/>
    <w:rsid w:val="00CC2F11"/>
    <w:rsid w:val="00CC6BAF"/>
    <w:rsid w:val="00CD022A"/>
    <w:rsid w:val="00CD4DC4"/>
    <w:rsid w:val="00CD518F"/>
    <w:rsid w:val="00CD5B6D"/>
    <w:rsid w:val="00CD65B6"/>
    <w:rsid w:val="00CD68FE"/>
    <w:rsid w:val="00CD7144"/>
    <w:rsid w:val="00CD7C7A"/>
    <w:rsid w:val="00CE0D49"/>
    <w:rsid w:val="00CE198D"/>
    <w:rsid w:val="00CE3ED8"/>
    <w:rsid w:val="00CE4D7F"/>
    <w:rsid w:val="00CE6C72"/>
    <w:rsid w:val="00CF0E38"/>
    <w:rsid w:val="00CF0E55"/>
    <w:rsid w:val="00CF123B"/>
    <w:rsid w:val="00CF1B39"/>
    <w:rsid w:val="00CF2226"/>
    <w:rsid w:val="00CF2712"/>
    <w:rsid w:val="00CF3786"/>
    <w:rsid w:val="00CF3A88"/>
    <w:rsid w:val="00CF7DA4"/>
    <w:rsid w:val="00CF7EC8"/>
    <w:rsid w:val="00D0165B"/>
    <w:rsid w:val="00D01A14"/>
    <w:rsid w:val="00D01B08"/>
    <w:rsid w:val="00D0276E"/>
    <w:rsid w:val="00D036A5"/>
    <w:rsid w:val="00D03787"/>
    <w:rsid w:val="00D03BE1"/>
    <w:rsid w:val="00D047E5"/>
    <w:rsid w:val="00D06305"/>
    <w:rsid w:val="00D1174A"/>
    <w:rsid w:val="00D12C4D"/>
    <w:rsid w:val="00D16113"/>
    <w:rsid w:val="00D177F6"/>
    <w:rsid w:val="00D20B2B"/>
    <w:rsid w:val="00D20CAD"/>
    <w:rsid w:val="00D228FE"/>
    <w:rsid w:val="00D229E6"/>
    <w:rsid w:val="00D23330"/>
    <w:rsid w:val="00D23568"/>
    <w:rsid w:val="00D23990"/>
    <w:rsid w:val="00D243C6"/>
    <w:rsid w:val="00D251F6"/>
    <w:rsid w:val="00D25CD8"/>
    <w:rsid w:val="00D26E45"/>
    <w:rsid w:val="00D316D5"/>
    <w:rsid w:val="00D33B19"/>
    <w:rsid w:val="00D3456D"/>
    <w:rsid w:val="00D34AB6"/>
    <w:rsid w:val="00D34EBA"/>
    <w:rsid w:val="00D35025"/>
    <w:rsid w:val="00D35673"/>
    <w:rsid w:val="00D35822"/>
    <w:rsid w:val="00D35EF8"/>
    <w:rsid w:val="00D3624E"/>
    <w:rsid w:val="00D37FD7"/>
    <w:rsid w:val="00D41189"/>
    <w:rsid w:val="00D41480"/>
    <w:rsid w:val="00D42789"/>
    <w:rsid w:val="00D44214"/>
    <w:rsid w:val="00D45133"/>
    <w:rsid w:val="00D45255"/>
    <w:rsid w:val="00D4583C"/>
    <w:rsid w:val="00D460F3"/>
    <w:rsid w:val="00D46EE0"/>
    <w:rsid w:val="00D47747"/>
    <w:rsid w:val="00D47888"/>
    <w:rsid w:val="00D503DD"/>
    <w:rsid w:val="00D523E4"/>
    <w:rsid w:val="00D54EB9"/>
    <w:rsid w:val="00D56D0C"/>
    <w:rsid w:val="00D57D37"/>
    <w:rsid w:val="00D57D6E"/>
    <w:rsid w:val="00D6143B"/>
    <w:rsid w:val="00D66044"/>
    <w:rsid w:val="00D6671E"/>
    <w:rsid w:val="00D66A55"/>
    <w:rsid w:val="00D70B53"/>
    <w:rsid w:val="00D71193"/>
    <w:rsid w:val="00D72882"/>
    <w:rsid w:val="00D729A9"/>
    <w:rsid w:val="00D75178"/>
    <w:rsid w:val="00D75556"/>
    <w:rsid w:val="00D76264"/>
    <w:rsid w:val="00D765E6"/>
    <w:rsid w:val="00D8204A"/>
    <w:rsid w:val="00D82189"/>
    <w:rsid w:val="00D823B1"/>
    <w:rsid w:val="00D82CBB"/>
    <w:rsid w:val="00D8416F"/>
    <w:rsid w:val="00D85E67"/>
    <w:rsid w:val="00D8634B"/>
    <w:rsid w:val="00D87875"/>
    <w:rsid w:val="00D9205A"/>
    <w:rsid w:val="00D92F4E"/>
    <w:rsid w:val="00D94783"/>
    <w:rsid w:val="00D9530D"/>
    <w:rsid w:val="00D96183"/>
    <w:rsid w:val="00D978B3"/>
    <w:rsid w:val="00DA0413"/>
    <w:rsid w:val="00DA124D"/>
    <w:rsid w:val="00DA18FA"/>
    <w:rsid w:val="00DA2C26"/>
    <w:rsid w:val="00DA4502"/>
    <w:rsid w:val="00DA4C46"/>
    <w:rsid w:val="00DA54A3"/>
    <w:rsid w:val="00DA682C"/>
    <w:rsid w:val="00DA720F"/>
    <w:rsid w:val="00DB073C"/>
    <w:rsid w:val="00DB19B5"/>
    <w:rsid w:val="00DB1B29"/>
    <w:rsid w:val="00DB2FD7"/>
    <w:rsid w:val="00DB6309"/>
    <w:rsid w:val="00DC0050"/>
    <w:rsid w:val="00DC1F1B"/>
    <w:rsid w:val="00DC2CC3"/>
    <w:rsid w:val="00DC42CB"/>
    <w:rsid w:val="00DC4473"/>
    <w:rsid w:val="00DD3B2B"/>
    <w:rsid w:val="00DD3C39"/>
    <w:rsid w:val="00DD5ED5"/>
    <w:rsid w:val="00DD7A26"/>
    <w:rsid w:val="00DE0587"/>
    <w:rsid w:val="00DE114B"/>
    <w:rsid w:val="00DE230E"/>
    <w:rsid w:val="00DE4343"/>
    <w:rsid w:val="00DE4E22"/>
    <w:rsid w:val="00DE5804"/>
    <w:rsid w:val="00DE6D1C"/>
    <w:rsid w:val="00DF0906"/>
    <w:rsid w:val="00DF14A9"/>
    <w:rsid w:val="00DF35CA"/>
    <w:rsid w:val="00DF4ECB"/>
    <w:rsid w:val="00DF521F"/>
    <w:rsid w:val="00DF5A54"/>
    <w:rsid w:val="00DF60A0"/>
    <w:rsid w:val="00DF7326"/>
    <w:rsid w:val="00E017FF"/>
    <w:rsid w:val="00E030DA"/>
    <w:rsid w:val="00E049D9"/>
    <w:rsid w:val="00E04B46"/>
    <w:rsid w:val="00E07FF0"/>
    <w:rsid w:val="00E109E1"/>
    <w:rsid w:val="00E11C26"/>
    <w:rsid w:val="00E13505"/>
    <w:rsid w:val="00E168AA"/>
    <w:rsid w:val="00E16EDD"/>
    <w:rsid w:val="00E16F3D"/>
    <w:rsid w:val="00E219AA"/>
    <w:rsid w:val="00E223EA"/>
    <w:rsid w:val="00E22793"/>
    <w:rsid w:val="00E2411C"/>
    <w:rsid w:val="00E25BD8"/>
    <w:rsid w:val="00E25C36"/>
    <w:rsid w:val="00E2645F"/>
    <w:rsid w:val="00E2696D"/>
    <w:rsid w:val="00E27327"/>
    <w:rsid w:val="00E277E2"/>
    <w:rsid w:val="00E30DB3"/>
    <w:rsid w:val="00E3313B"/>
    <w:rsid w:val="00E332DC"/>
    <w:rsid w:val="00E3428D"/>
    <w:rsid w:val="00E34F3B"/>
    <w:rsid w:val="00E37368"/>
    <w:rsid w:val="00E373C5"/>
    <w:rsid w:val="00E378DC"/>
    <w:rsid w:val="00E37C45"/>
    <w:rsid w:val="00E4084C"/>
    <w:rsid w:val="00E41A47"/>
    <w:rsid w:val="00E42EC5"/>
    <w:rsid w:val="00E4353A"/>
    <w:rsid w:val="00E46234"/>
    <w:rsid w:val="00E47AAE"/>
    <w:rsid w:val="00E50A7F"/>
    <w:rsid w:val="00E51FBF"/>
    <w:rsid w:val="00E542E0"/>
    <w:rsid w:val="00E55034"/>
    <w:rsid w:val="00E56665"/>
    <w:rsid w:val="00E61061"/>
    <w:rsid w:val="00E62BE3"/>
    <w:rsid w:val="00E656A4"/>
    <w:rsid w:val="00E6582F"/>
    <w:rsid w:val="00E664F1"/>
    <w:rsid w:val="00E760AC"/>
    <w:rsid w:val="00E76BC1"/>
    <w:rsid w:val="00E77AEA"/>
    <w:rsid w:val="00E82681"/>
    <w:rsid w:val="00E84803"/>
    <w:rsid w:val="00E85038"/>
    <w:rsid w:val="00E851BE"/>
    <w:rsid w:val="00E8674F"/>
    <w:rsid w:val="00E86CE0"/>
    <w:rsid w:val="00E877CC"/>
    <w:rsid w:val="00E9265A"/>
    <w:rsid w:val="00E9292E"/>
    <w:rsid w:val="00E93005"/>
    <w:rsid w:val="00E943A5"/>
    <w:rsid w:val="00E960B8"/>
    <w:rsid w:val="00E967F2"/>
    <w:rsid w:val="00EA040E"/>
    <w:rsid w:val="00EA2B77"/>
    <w:rsid w:val="00EA3F7F"/>
    <w:rsid w:val="00EA415D"/>
    <w:rsid w:val="00EA4340"/>
    <w:rsid w:val="00EA4B1C"/>
    <w:rsid w:val="00EA5D78"/>
    <w:rsid w:val="00EB0543"/>
    <w:rsid w:val="00EB0A5A"/>
    <w:rsid w:val="00EB20C5"/>
    <w:rsid w:val="00EB32B5"/>
    <w:rsid w:val="00EC1976"/>
    <w:rsid w:val="00EC2459"/>
    <w:rsid w:val="00EC265B"/>
    <w:rsid w:val="00EC2995"/>
    <w:rsid w:val="00EC670D"/>
    <w:rsid w:val="00EC7A69"/>
    <w:rsid w:val="00ED0948"/>
    <w:rsid w:val="00ED0C8B"/>
    <w:rsid w:val="00ED1489"/>
    <w:rsid w:val="00ED188A"/>
    <w:rsid w:val="00ED1ED2"/>
    <w:rsid w:val="00ED3018"/>
    <w:rsid w:val="00ED3908"/>
    <w:rsid w:val="00ED5FE2"/>
    <w:rsid w:val="00ED7258"/>
    <w:rsid w:val="00ED7899"/>
    <w:rsid w:val="00EE0A8D"/>
    <w:rsid w:val="00EE4218"/>
    <w:rsid w:val="00EE447F"/>
    <w:rsid w:val="00EE74D4"/>
    <w:rsid w:val="00EE7AFB"/>
    <w:rsid w:val="00EF0DC5"/>
    <w:rsid w:val="00EF64A9"/>
    <w:rsid w:val="00F0176E"/>
    <w:rsid w:val="00F01DCF"/>
    <w:rsid w:val="00F01E82"/>
    <w:rsid w:val="00F032AD"/>
    <w:rsid w:val="00F04B0A"/>
    <w:rsid w:val="00F04E6F"/>
    <w:rsid w:val="00F05381"/>
    <w:rsid w:val="00F05955"/>
    <w:rsid w:val="00F066E8"/>
    <w:rsid w:val="00F06B24"/>
    <w:rsid w:val="00F11315"/>
    <w:rsid w:val="00F12776"/>
    <w:rsid w:val="00F12CA2"/>
    <w:rsid w:val="00F13964"/>
    <w:rsid w:val="00F14408"/>
    <w:rsid w:val="00F15EFE"/>
    <w:rsid w:val="00F16A4E"/>
    <w:rsid w:val="00F17B15"/>
    <w:rsid w:val="00F21BBC"/>
    <w:rsid w:val="00F22223"/>
    <w:rsid w:val="00F2370C"/>
    <w:rsid w:val="00F24468"/>
    <w:rsid w:val="00F24B48"/>
    <w:rsid w:val="00F2693B"/>
    <w:rsid w:val="00F27222"/>
    <w:rsid w:val="00F3186D"/>
    <w:rsid w:val="00F319C7"/>
    <w:rsid w:val="00F31C87"/>
    <w:rsid w:val="00F31F40"/>
    <w:rsid w:val="00F3330E"/>
    <w:rsid w:val="00F35275"/>
    <w:rsid w:val="00F36525"/>
    <w:rsid w:val="00F366A0"/>
    <w:rsid w:val="00F3782F"/>
    <w:rsid w:val="00F37C74"/>
    <w:rsid w:val="00F40C38"/>
    <w:rsid w:val="00F42B6B"/>
    <w:rsid w:val="00F4329C"/>
    <w:rsid w:val="00F43EC8"/>
    <w:rsid w:val="00F44FD6"/>
    <w:rsid w:val="00F4572A"/>
    <w:rsid w:val="00F511A3"/>
    <w:rsid w:val="00F52162"/>
    <w:rsid w:val="00F54750"/>
    <w:rsid w:val="00F5718E"/>
    <w:rsid w:val="00F57A53"/>
    <w:rsid w:val="00F60621"/>
    <w:rsid w:val="00F60D25"/>
    <w:rsid w:val="00F615C8"/>
    <w:rsid w:val="00F66168"/>
    <w:rsid w:val="00F6758C"/>
    <w:rsid w:val="00F6784C"/>
    <w:rsid w:val="00F67C99"/>
    <w:rsid w:val="00F703CA"/>
    <w:rsid w:val="00F714CA"/>
    <w:rsid w:val="00F72E39"/>
    <w:rsid w:val="00F733A8"/>
    <w:rsid w:val="00F74C4C"/>
    <w:rsid w:val="00F754A9"/>
    <w:rsid w:val="00F76235"/>
    <w:rsid w:val="00F76AE2"/>
    <w:rsid w:val="00F76F09"/>
    <w:rsid w:val="00F76F45"/>
    <w:rsid w:val="00F8178D"/>
    <w:rsid w:val="00F82959"/>
    <w:rsid w:val="00F82CB2"/>
    <w:rsid w:val="00F8526C"/>
    <w:rsid w:val="00F8799E"/>
    <w:rsid w:val="00F91AD6"/>
    <w:rsid w:val="00F91D35"/>
    <w:rsid w:val="00F9270C"/>
    <w:rsid w:val="00F92E98"/>
    <w:rsid w:val="00F93C2E"/>
    <w:rsid w:val="00F93CCD"/>
    <w:rsid w:val="00F95C92"/>
    <w:rsid w:val="00F967F2"/>
    <w:rsid w:val="00FA0CF2"/>
    <w:rsid w:val="00FA2D6E"/>
    <w:rsid w:val="00FA32F8"/>
    <w:rsid w:val="00FA4153"/>
    <w:rsid w:val="00FA6A88"/>
    <w:rsid w:val="00FB0C7E"/>
    <w:rsid w:val="00FB5B0B"/>
    <w:rsid w:val="00FB61E0"/>
    <w:rsid w:val="00FC2987"/>
    <w:rsid w:val="00FC3254"/>
    <w:rsid w:val="00FC463A"/>
    <w:rsid w:val="00FC6A2D"/>
    <w:rsid w:val="00FC76DA"/>
    <w:rsid w:val="00FC7A6E"/>
    <w:rsid w:val="00FD0622"/>
    <w:rsid w:val="00FD255A"/>
    <w:rsid w:val="00FD26FC"/>
    <w:rsid w:val="00FD7A6D"/>
    <w:rsid w:val="00FE0BD4"/>
    <w:rsid w:val="00FE1C26"/>
    <w:rsid w:val="00FE20F7"/>
    <w:rsid w:val="00FE2179"/>
    <w:rsid w:val="00FE2459"/>
    <w:rsid w:val="00FE42AB"/>
    <w:rsid w:val="00FE497A"/>
    <w:rsid w:val="00FE5C9D"/>
    <w:rsid w:val="00FE5DF6"/>
    <w:rsid w:val="00FE6E48"/>
    <w:rsid w:val="00FE71A9"/>
    <w:rsid w:val="00FE7565"/>
    <w:rsid w:val="00FF0107"/>
    <w:rsid w:val="00FF2C73"/>
    <w:rsid w:val="00FF6BAA"/>
    <w:rsid w:val="00FF6C43"/>
    <w:rsid w:val="01320CD7"/>
    <w:rsid w:val="01A818F5"/>
    <w:rsid w:val="01E511EF"/>
    <w:rsid w:val="024D5107"/>
    <w:rsid w:val="028A12C9"/>
    <w:rsid w:val="03946EC9"/>
    <w:rsid w:val="04637B2F"/>
    <w:rsid w:val="065F1A4A"/>
    <w:rsid w:val="07BF7466"/>
    <w:rsid w:val="08FF790B"/>
    <w:rsid w:val="0A482AA8"/>
    <w:rsid w:val="0A966C91"/>
    <w:rsid w:val="0C897CA7"/>
    <w:rsid w:val="0D245D0B"/>
    <w:rsid w:val="0E703BDF"/>
    <w:rsid w:val="10D34D88"/>
    <w:rsid w:val="112C01C7"/>
    <w:rsid w:val="117A5DAC"/>
    <w:rsid w:val="11BD6B39"/>
    <w:rsid w:val="1321682B"/>
    <w:rsid w:val="133B3BEF"/>
    <w:rsid w:val="13E359A5"/>
    <w:rsid w:val="13E81B3F"/>
    <w:rsid w:val="14B31095"/>
    <w:rsid w:val="14D60F5D"/>
    <w:rsid w:val="1606043F"/>
    <w:rsid w:val="16A375DA"/>
    <w:rsid w:val="16B91B30"/>
    <w:rsid w:val="182F6859"/>
    <w:rsid w:val="18B437A9"/>
    <w:rsid w:val="1A187963"/>
    <w:rsid w:val="1BBC72D1"/>
    <w:rsid w:val="1CE3604C"/>
    <w:rsid w:val="1D780F3B"/>
    <w:rsid w:val="1DFC4595"/>
    <w:rsid w:val="20117968"/>
    <w:rsid w:val="2160784A"/>
    <w:rsid w:val="219D65A9"/>
    <w:rsid w:val="21E52A8F"/>
    <w:rsid w:val="22731583"/>
    <w:rsid w:val="22801554"/>
    <w:rsid w:val="24015263"/>
    <w:rsid w:val="240476E4"/>
    <w:rsid w:val="263B3E11"/>
    <w:rsid w:val="27382B36"/>
    <w:rsid w:val="2743668D"/>
    <w:rsid w:val="27594079"/>
    <w:rsid w:val="27F01E9D"/>
    <w:rsid w:val="28303E51"/>
    <w:rsid w:val="29217920"/>
    <w:rsid w:val="297D1815"/>
    <w:rsid w:val="2A4D0D8A"/>
    <w:rsid w:val="2A626377"/>
    <w:rsid w:val="2AB05EC2"/>
    <w:rsid w:val="2C400531"/>
    <w:rsid w:val="2E1E1565"/>
    <w:rsid w:val="2EBE52ED"/>
    <w:rsid w:val="2FCA5A51"/>
    <w:rsid w:val="304C2649"/>
    <w:rsid w:val="31656812"/>
    <w:rsid w:val="335406B0"/>
    <w:rsid w:val="348352AC"/>
    <w:rsid w:val="35754BAE"/>
    <w:rsid w:val="36320AC6"/>
    <w:rsid w:val="3A1501A0"/>
    <w:rsid w:val="3BB1028F"/>
    <w:rsid w:val="3C3177F4"/>
    <w:rsid w:val="3CE06C60"/>
    <w:rsid w:val="3D253989"/>
    <w:rsid w:val="3F0C402C"/>
    <w:rsid w:val="3FA1182E"/>
    <w:rsid w:val="407B00F6"/>
    <w:rsid w:val="418B718E"/>
    <w:rsid w:val="4193153F"/>
    <w:rsid w:val="41A47D7B"/>
    <w:rsid w:val="455D2933"/>
    <w:rsid w:val="46C22D2D"/>
    <w:rsid w:val="48221063"/>
    <w:rsid w:val="49714C92"/>
    <w:rsid w:val="49817894"/>
    <w:rsid w:val="4BA722B7"/>
    <w:rsid w:val="4BE834F5"/>
    <w:rsid w:val="4C282C7F"/>
    <w:rsid w:val="4CD110BA"/>
    <w:rsid w:val="4D3036E5"/>
    <w:rsid w:val="4D561F8F"/>
    <w:rsid w:val="4EB62547"/>
    <w:rsid w:val="4EC4321B"/>
    <w:rsid w:val="545C6FA7"/>
    <w:rsid w:val="54741C84"/>
    <w:rsid w:val="560441AE"/>
    <w:rsid w:val="570462C1"/>
    <w:rsid w:val="57FC682B"/>
    <w:rsid w:val="58A96BB1"/>
    <w:rsid w:val="5B6B63F1"/>
    <w:rsid w:val="5BA2580F"/>
    <w:rsid w:val="5CF86033"/>
    <w:rsid w:val="5EA30D92"/>
    <w:rsid w:val="60A407D3"/>
    <w:rsid w:val="60BC3BFA"/>
    <w:rsid w:val="64531909"/>
    <w:rsid w:val="64F36A25"/>
    <w:rsid w:val="65F9309F"/>
    <w:rsid w:val="66306707"/>
    <w:rsid w:val="67D66976"/>
    <w:rsid w:val="68915D0D"/>
    <w:rsid w:val="6AEE73FC"/>
    <w:rsid w:val="6B9D4F34"/>
    <w:rsid w:val="6C561D1A"/>
    <w:rsid w:val="6D115167"/>
    <w:rsid w:val="6E3113B4"/>
    <w:rsid w:val="6F837024"/>
    <w:rsid w:val="70072439"/>
    <w:rsid w:val="70884ED1"/>
    <w:rsid w:val="70F26461"/>
    <w:rsid w:val="72482B31"/>
    <w:rsid w:val="73682608"/>
    <w:rsid w:val="74361667"/>
    <w:rsid w:val="75105BC0"/>
    <w:rsid w:val="758543F0"/>
    <w:rsid w:val="75897621"/>
    <w:rsid w:val="77237A27"/>
    <w:rsid w:val="78167058"/>
    <w:rsid w:val="78FA4653"/>
    <w:rsid w:val="798D3923"/>
    <w:rsid w:val="7A233D96"/>
    <w:rsid w:val="7C735E02"/>
    <w:rsid w:val="7DBB0FFE"/>
    <w:rsid w:val="7DC8043A"/>
    <w:rsid w:val="7E152E18"/>
    <w:rsid w:val="7F8C4A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List 2"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3" w:uiPriority="99" w:qFormat="1"/>
    <w:lsdException w:name="Block Text"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8D3"/>
    <w:pPr>
      <w:widowControl w:val="0"/>
      <w:jc w:val="both"/>
    </w:pPr>
    <w:rPr>
      <w:rFonts w:ascii="Calibri" w:hAnsi="Calibri"/>
      <w:kern w:val="2"/>
      <w:sz w:val="21"/>
      <w:szCs w:val="24"/>
    </w:rPr>
  </w:style>
  <w:style w:type="paragraph" w:styleId="1">
    <w:name w:val="heading 1"/>
    <w:basedOn w:val="a"/>
    <w:next w:val="a"/>
    <w:qFormat/>
    <w:rsid w:val="00C328D3"/>
    <w:pPr>
      <w:keepNext/>
      <w:spacing w:line="216" w:lineRule="auto"/>
      <w:jc w:val="center"/>
      <w:outlineLvl w:val="0"/>
    </w:pPr>
    <w:rPr>
      <w:rFonts w:ascii="宋体" w:hAnsi="宋体"/>
      <w:b/>
      <w:sz w:val="30"/>
      <w:szCs w:val="20"/>
    </w:rPr>
  </w:style>
  <w:style w:type="paragraph" w:styleId="2">
    <w:name w:val="heading 2"/>
    <w:basedOn w:val="a"/>
    <w:next w:val="a"/>
    <w:qFormat/>
    <w:rsid w:val="00C328D3"/>
    <w:pPr>
      <w:keepNext/>
      <w:spacing w:line="216" w:lineRule="auto"/>
      <w:outlineLvl w:val="1"/>
    </w:pPr>
    <w:rPr>
      <w:rFonts w:ascii="宋体"/>
      <w:b/>
      <w:sz w:val="28"/>
      <w:szCs w:val="20"/>
    </w:rPr>
  </w:style>
  <w:style w:type="paragraph" w:styleId="3">
    <w:name w:val="heading 3"/>
    <w:basedOn w:val="2"/>
    <w:next w:val="a"/>
    <w:qFormat/>
    <w:rsid w:val="00C328D3"/>
    <w:pPr>
      <w:tabs>
        <w:tab w:val="left" w:pos="1275"/>
      </w:tabs>
      <w:ind w:left="1275" w:hanging="720"/>
      <w:outlineLvl w:val="2"/>
    </w:pPr>
    <w:rPr>
      <w:b w:val="0"/>
      <w:bCs/>
    </w:rPr>
  </w:style>
  <w:style w:type="paragraph" w:styleId="4">
    <w:name w:val="heading 4"/>
    <w:basedOn w:val="a"/>
    <w:next w:val="a"/>
    <w:qFormat/>
    <w:rsid w:val="00C328D3"/>
    <w:pPr>
      <w:keepNext/>
      <w:tabs>
        <w:tab w:val="left" w:pos="1035"/>
      </w:tabs>
      <w:spacing w:line="216" w:lineRule="auto"/>
      <w:ind w:left="1035" w:hanging="420"/>
      <w:outlineLvl w:val="3"/>
    </w:pPr>
    <w:rPr>
      <w:rFonts w:ascii="黑体" w:eastAsia="黑体"/>
      <w:b/>
      <w:sz w:val="24"/>
      <w:szCs w:val="20"/>
    </w:rPr>
  </w:style>
  <w:style w:type="paragraph" w:styleId="5">
    <w:name w:val="heading 5"/>
    <w:basedOn w:val="a"/>
    <w:next w:val="a"/>
    <w:qFormat/>
    <w:rsid w:val="00C328D3"/>
    <w:pPr>
      <w:keepNext/>
      <w:keepLines/>
      <w:spacing w:before="280" w:after="290" w:line="372" w:lineRule="auto"/>
      <w:ind w:left="1008" w:hanging="1008"/>
      <w:outlineLvl w:val="4"/>
    </w:pPr>
    <w:rPr>
      <w:rFonts w:ascii="Times New Roman" w:hAnsi="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C328D3"/>
    <w:pPr>
      <w:ind w:leftChars="1200" w:left="2520"/>
    </w:pPr>
  </w:style>
  <w:style w:type="paragraph" w:styleId="a3">
    <w:name w:val="Normal Indent"/>
    <w:basedOn w:val="a"/>
    <w:link w:val="Char"/>
    <w:qFormat/>
    <w:rsid w:val="00C328D3"/>
    <w:pPr>
      <w:ind w:firstLine="420"/>
    </w:pPr>
    <w:rPr>
      <w:szCs w:val="20"/>
    </w:rPr>
  </w:style>
  <w:style w:type="paragraph" w:styleId="a4">
    <w:name w:val="Document Map"/>
    <w:basedOn w:val="a"/>
    <w:link w:val="Char0"/>
    <w:qFormat/>
    <w:rsid w:val="00C328D3"/>
    <w:rPr>
      <w:rFonts w:ascii="宋体"/>
      <w:sz w:val="18"/>
      <w:szCs w:val="18"/>
    </w:rPr>
  </w:style>
  <w:style w:type="paragraph" w:styleId="a5">
    <w:name w:val="annotation text"/>
    <w:basedOn w:val="a"/>
    <w:link w:val="Char1"/>
    <w:qFormat/>
    <w:rsid w:val="00C328D3"/>
    <w:pPr>
      <w:adjustRightInd w:val="0"/>
      <w:jc w:val="left"/>
    </w:pPr>
  </w:style>
  <w:style w:type="paragraph" w:styleId="a6">
    <w:name w:val="Body Text"/>
    <w:basedOn w:val="a"/>
    <w:next w:val="a"/>
    <w:qFormat/>
    <w:rsid w:val="00C328D3"/>
    <w:pPr>
      <w:spacing w:after="120"/>
    </w:pPr>
  </w:style>
  <w:style w:type="paragraph" w:styleId="a7">
    <w:name w:val="Body Text Indent"/>
    <w:basedOn w:val="a"/>
    <w:link w:val="Char2"/>
    <w:qFormat/>
    <w:rsid w:val="00C328D3"/>
    <w:pPr>
      <w:spacing w:after="120"/>
      <w:ind w:leftChars="200" w:left="420"/>
    </w:pPr>
  </w:style>
  <w:style w:type="paragraph" w:styleId="20">
    <w:name w:val="List 2"/>
    <w:basedOn w:val="a"/>
    <w:uiPriority w:val="99"/>
    <w:unhideWhenUsed/>
    <w:qFormat/>
    <w:rsid w:val="00C328D3"/>
    <w:pPr>
      <w:spacing w:before="100" w:beforeAutospacing="1" w:after="100" w:afterAutospacing="1"/>
      <w:ind w:leftChars="200" w:left="100" w:hangingChars="200" w:hanging="200"/>
    </w:pPr>
    <w:rPr>
      <w:sz w:val="28"/>
      <w:szCs w:val="28"/>
    </w:rPr>
  </w:style>
  <w:style w:type="paragraph" w:styleId="a8">
    <w:name w:val="Block Text"/>
    <w:basedOn w:val="a"/>
    <w:qFormat/>
    <w:rsid w:val="00C328D3"/>
    <w:pPr>
      <w:spacing w:line="390" w:lineRule="exact"/>
      <w:ind w:left="735" w:rightChars="-141" w:right="-296"/>
    </w:pPr>
    <w:rPr>
      <w:rFonts w:ascii="宋体" w:hAnsi="Times New Roman"/>
    </w:rPr>
  </w:style>
  <w:style w:type="paragraph" w:styleId="50">
    <w:name w:val="toc 5"/>
    <w:basedOn w:val="a"/>
    <w:next w:val="a"/>
    <w:semiHidden/>
    <w:qFormat/>
    <w:rsid w:val="00C328D3"/>
    <w:pPr>
      <w:ind w:leftChars="800" w:left="1680"/>
    </w:pPr>
  </w:style>
  <w:style w:type="paragraph" w:styleId="30">
    <w:name w:val="toc 3"/>
    <w:basedOn w:val="a"/>
    <w:next w:val="a"/>
    <w:semiHidden/>
    <w:qFormat/>
    <w:rsid w:val="00C328D3"/>
    <w:pPr>
      <w:ind w:leftChars="400" w:left="840"/>
    </w:pPr>
  </w:style>
  <w:style w:type="paragraph" w:styleId="a9">
    <w:name w:val="Plain Text"/>
    <w:basedOn w:val="a"/>
    <w:link w:val="Char3"/>
    <w:uiPriority w:val="99"/>
    <w:qFormat/>
    <w:rsid w:val="00C328D3"/>
    <w:rPr>
      <w:rFonts w:ascii="宋体" w:hAnsi="Courier New" w:cs="Courier New"/>
      <w:szCs w:val="21"/>
    </w:rPr>
  </w:style>
  <w:style w:type="paragraph" w:styleId="8">
    <w:name w:val="toc 8"/>
    <w:basedOn w:val="a"/>
    <w:next w:val="a"/>
    <w:semiHidden/>
    <w:qFormat/>
    <w:rsid w:val="00C328D3"/>
    <w:pPr>
      <w:ind w:leftChars="1400" w:left="2940"/>
    </w:pPr>
  </w:style>
  <w:style w:type="paragraph" w:styleId="aa">
    <w:name w:val="Date"/>
    <w:basedOn w:val="a"/>
    <w:next w:val="a"/>
    <w:link w:val="Char4"/>
    <w:qFormat/>
    <w:rsid w:val="00C328D3"/>
    <w:pPr>
      <w:ind w:leftChars="2500" w:left="100"/>
    </w:pPr>
    <w:rPr>
      <w:rFonts w:ascii="宋体" w:hAnsi="宋体"/>
      <w:color w:val="000000"/>
      <w:sz w:val="24"/>
    </w:rPr>
  </w:style>
  <w:style w:type="paragraph" w:styleId="ab">
    <w:name w:val="Balloon Text"/>
    <w:basedOn w:val="a"/>
    <w:semiHidden/>
    <w:qFormat/>
    <w:rsid w:val="00C328D3"/>
    <w:rPr>
      <w:sz w:val="18"/>
      <w:szCs w:val="18"/>
    </w:rPr>
  </w:style>
  <w:style w:type="paragraph" w:styleId="ac">
    <w:name w:val="footer"/>
    <w:basedOn w:val="a"/>
    <w:qFormat/>
    <w:rsid w:val="00C328D3"/>
    <w:pPr>
      <w:tabs>
        <w:tab w:val="center" w:pos="4153"/>
        <w:tab w:val="right" w:pos="8306"/>
      </w:tabs>
      <w:snapToGrid w:val="0"/>
      <w:jc w:val="left"/>
    </w:pPr>
    <w:rPr>
      <w:sz w:val="18"/>
      <w:szCs w:val="18"/>
    </w:rPr>
  </w:style>
  <w:style w:type="paragraph" w:styleId="ad">
    <w:name w:val="header"/>
    <w:basedOn w:val="a"/>
    <w:qFormat/>
    <w:rsid w:val="00C328D3"/>
    <w:pPr>
      <w:pBdr>
        <w:bottom w:val="single" w:sz="6" w:space="1" w:color="auto"/>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0">
    <w:name w:val="toc 1"/>
    <w:basedOn w:val="a"/>
    <w:next w:val="a"/>
    <w:semiHidden/>
    <w:qFormat/>
    <w:rsid w:val="00C328D3"/>
  </w:style>
  <w:style w:type="paragraph" w:styleId="40">
    <w:name w:val="toc 4"/>
    <w:basedOn w:val="a"/>
    <w:next w:val="a"/>
    <w:semiHidden/>
    <w:qFormat/>
    <w:rsid w:val="00C328D3"/>
    <w:pPr>
      <w:ind w:leftChars="600" w:left="1260"/>
    </w:pPr>
  </w:style>
  <w:style w:type="paragraph" w:styleId="ae">
    <w:name w:val="Subtitle"/>
    <w:basedOn w:val="a"/>
    <w:next w:val="a"/>
    <w:qFormat/>
    <w:rsid w:val="00C328D3"/>
    <w:pPr>
      <w:spacing w:line="360" w:lineRule="auto"/>
      <w:jc w:val="left"/>
      <w:outlineLvl w:val="2"/>
    </w:pPr>
    <w:rPr>
      <w:rFonts w:ascii="Cambria" w:hAnsi="Cambria"/>
      <w:b/>
      <w:bCs/>
      <w:kern w:val="28"/>
      <w:sz w:val="30"/>
      <w:szCs w:val="32"/>
    </w:rPr>
  </w:style>
  <w:style w:type="paragraph" w:styleId="6">
    <w:name w:val="toc 6"/>
    <w:basedOn w:val="a"/>
    <w:next w:val="a"/>
    <w:semiHidden/>
    <w:qFormat/>
    <w:rsid w:val="00C328D3"/>
    <w:pPr>
      <w:ind w:leftChars="1000" w:left="2100"/>
    </w:pPr>
  </w:style>
  <w:style w:type="paragraph" w:styleId="31">
    <w:name w:val="Body Text Indent 3"/>
    <w:basedOn w:val="a"/>
    <w:link w:val="3Char"/>
    <w:uiPriority w:val="99"/>
    <w:qFormat/>
    <w:rsid w:val="00C328D3"/>
    <w:pPr>
      <w:spacing w:after="120"/>
      <w:ind w:leftChars="200" w:left="420"/>
    </w:pPr>
    <w:rPr>
      <w:sz w:val="16"/>
      <w:szCs w:val="16"/>
    </w:rPr>
  </w:style>
  <w:style w:type="paragraph" w:styleId="21">
    <w:name w:val="toc 2"/>
    <w:basedOn w:val="a"/>
    <w:next w:val="a"/>
    <w:semiHidden/>
    <w:qFormat/>
    <w:rsid w:val="00C328D3"/>
    <w:pPr>
      <w:ind w:leftChars="200" w:left="420"/>
    </w:pPr>
  </w:style>
  <w:style w:type="paragraph" w:styleId="9">
    <w:name w:val="toc 9"/>
    <w:basedOn w:val="a"/>
    <w:next w:val="a"/>
    <w:semiHidden/>
    <w:qFormat/>
    <w:rsid w:val="00C328D3"/>
    <w:pPr>
      <w:ind w:leftChars="1600" w:left="3360"/>
    </w:pPr>
  </w:style>
  <w:style w:type="paragraph" w:styleId="af">
    <w:name w:val="Normal (Web)"/>
    <w:basedOn w:val="a"/>
    <w:qFormat/>
    <w:rsid w:val="00C328D3"/>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Char5"/>
    <w:qFormat/>
    <w:rsid w:val="00C328D3"/>
    <w:pPr>
      <w:adjustRightInd/>
    </w:pPr>
    <w:rPr>
      <w:b/>
      <w:bCs/>
    </w:rPr>
  </w:style>
  <w:style w:type="paragraph" w:styleId="af1">
    <w:name w:val="Body Text First Indent"/>
    <w:basedOn w:val="a6"/>
    <w:rsid w:val="00C328D3"/>
    <w:pPr>
      <w:ind w:firstLineChars="100" w:firstLine="420"/>
    </w:pPr>
    <w:rPr>
      <w:rFonts w:ascii="等线" w:eastAsia="等线" w:hAnsi="等线"/>
    </w:rPr>
  </w:style>
  <w:style w:type="paragraph" w:styleId="22">
    <w:name w:val="Body Text First Indent 2"/>
    <w:basedOn w:val="a7"/>
    <w:link w:val="2Char"/>
    <w:qFormat/>
    <w:rsid w:val="00C328D3"/>
    <w:pPr>
      <w:ind w:firstLineChars="200" w:firstLine="420"/>
    </w:pPr>
  </w:style>
  <w:style w:type="table" w:styleId="af2">
    <w:name w:val="Table Grid"/>
    <w:basedOn w:val="a1"/>
    <w:uiPriority w:val="59"/>
    <w:rsid w:val="00C328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C328D3"/>
  </w:style>
  <w:style w:type="character" w:styleId="af4">
    <w:name w:val="FollowedHyperlink"/>
    <w:rsid w:val="00C328D3"/>
    <w:rPr>
      <w:color w:val="800080"/>
      <w:u w:val="single"/>
    </w:rPr>
  </w:style>
  <w:style w:type="character" w:styleId="af5">
    <w:name w:val="Emphasis"/>
    <w:qFormat/>
    <w:rsid w:val="00C328D3"/>
    <w:rPr>
      <w:rFonts w:eastAsia="宋体"/>
      <w:b/>
      <w:iCs/>
      <w:sz w:val="28"/>
      <w:vertAlign w:val="baseline"/>
    </w:rPr>
  </w:style>
  <w:style w:type="character" w:styleId="af6">
    <w:name w:val="Hyperlink"/>
    <w:rsid w:val="00C328D3"/>
    <w:rPr>
      <w:color w:val="0000FF"/>
      <w:u w:val="single"/>
    </w:rPr>
  </w:style>
  <w:style w:type="character" w:styleId="af7">
    <w:name w:val="annotation reference"/>
    <w:rsid w:val="00C328D3"/>
    <w:rPr>
      <w:sz w:val="21"/>
      <w:szCs w:val="21"/>
    </w:rPr>
  </w:style>
  <w:style w:type="character" w:customStyle="1" w:styleId="2CharChar">
    <w:name w:val="正文2 Char Char"/>
    <w:link w:val="23"/>
    <w:qFormat/>
    <w:rsid w:val="00C328D3"/>
    <w:rPr>
      <w:rFonts w:eastAsia="宋体"/>
      <w:kern w:val="2"/>
      <w:sz w:val="24"/>
      <w:lang w:val="en-US" w:eastAsia="zh-CN" w:bidi="ar-SA"/>
    </w:rPr>
  </w:style>
  <w:style w:type="paragraph" w:customStyle="1" w:styleId="23">
    <w:name w:val="正文2"/>
    <w:basedOn w:val="a"/>
    <w:link w:val="2CharChar"/>
    <w:qFormat/>
    <w:rsid w:val="00C328D3"/>
    <w:pPr>
      <w:adjustRightInd w:val="0"/>
      <w:spacing w:before="156" w:line="360" w:lineRule="auto"/>
      <w:ind w:firstLineChars="200" w:firstLine="510"/>
    </w:pPr>
    <w:rPr>
      <w:sz w:val="24"/>
      <w:szCs w:val="20"/>
    </w:rPr>
  </w:style>
  <w:style w:type="character" w:customStyle="1" w:styleId="Char">
    <w:name w:val="正文缩进 Char"/>
    <w:link w:val="a3"/>
    <w:qFormat/>
    <w:rsid w:val="00C328D3"/>
    <w:rPr>
      <w:kern w:val="2"/>
      <w:sz w:val="21"/>
    </w:rPr>
  </w:style>
  <w:style w:type="character" w:customStyle="1" w:styleId="2Char">
    <w:name w:val="正文首行缩进 2 Char"/>
    <w:basedOn w:val="Char2"/>
    <w:link w:val="22"/>
    <w:rsid w:val="00C328D3"/>
  </w:style>
  <w:style w:type="character" w:customStyle="1" w:styleId="Char2">
    <w:name w:val="正文文本缩进 Char"/>
    <w:link w:val="a7"/>
    <w:rsid w:val="00C328D3"/>
    <w:rPr>
      <w:kern w:val="2"/>
      <w:sz w:val="21"/>
      <w:szCs w:val="24"/>
    </w:rPr>
  </w:style>
  <w:style w:type="character" w:customStyle="1" w:styleId="font51">
    <w:name w:val="font51"/>
    <w:qFormat/>
    <w:rsid w:val="00C328D3"/>
    <w:rPr>
      <w:rFonts w:ascii="宋体" w:eastAsia="宋体" w:hAnsi="宋体" w:cs="宋体" w:hint="eastAsia"/>
      <w:color w:val="000000"/>
      <w:sz w:val="24"/>
      <w:szCs w:val="24"/>
      <w:u w:val="none"/>
    </w:rPr>
  </w:style>
  <w:style w:type="character" w:customStyle="1" w:styleId="Char3">
    <w:name w:val="纯文本 Char"/>
    <w:link w:val="a9"/>
    <w:uiPriority w:val="99"/>
    <w:qFormat/>
    <w:locked/>
    <w:rsid w:val="00C328D3"/>
    <w:rPr>
      <w:rFonts w:ascii="宋体" w:eastAsia="宋体" w:hAnsi="Courier New" w:cs="Courier New"/>
      <w:kern w:val="2"/>
      <w:sz w:val="21"/>
      <w:szCs w:val="21"/>
      <w:lang w:val="en-US" w:eastAsia="zh-CN" w:bidi="ar-SA"/>
    </w:rPr>
  </w:style>
  <w:style w:type="character" w:customStyle="1" w:styleId="Char0">
    <w:name w:val="文档结构图 Char"/>
    <w:link w:val="a4"/>
    <w:rsid w:val="00C328D3"/>
    <w:rPr>
      <w:rFonts w:ascii="宋体"/>
      <w:kern w:val="2"/>
      <w:sz w:val="18"/>
      <w:szCs w:val="18"/>
    </w:rPr>
  </w:style>
  <w:style w:type="character" w:customStyle="1" w:styleId="font81">
    <w:name w:val="font81"/>
    <w:qFormat/>
    <w:rsid w:val="00C328D3"/>
    <w:rPr>
      <w:rFonts w:ascii="宋体" w:eastAsia="宋体" w:hAnsi="宋体" w:cs="宋体" w:hint="eastAsia"/>
      <w:b/>
      <w:color w:val="000000"/>
      <w:sz w:val="24"/>
      <w:szCs w:val="24"/>
      <w:u w:val="none"/>
    </w:rPr>
  </w:style>
  <w:style w:type="character" w:customStyle="1" w:styleId="font41">
    <w:name w:val="font41"/>
    <w:uiPriority w:val="99"/>
    <w:qFormat/>
    <w:rsid w:val="00C328D3"/>
    <w:rPr>
      <w:rFonts w:ascii="宋体" w:eastAsia="宋体" w:hAnsi="宋体" w:cs="宋体" w:hint="eastAsia"/>
      <w:color w:val="000000"/>
      <w:sz w:val="18"/>
      <w:szCs w:val="18"/>
      <w:u w:val="none"/>
    </w:rPr>
  </w:style>
  <w:style w:type="character" w:customStyle="1" w:styleId="font31">
    <w:name w:val="font31"/>
    <w:qFormat/>
    <w:rsid w:val="00C328D3"/>
    <w:rPr>
      <w:rFonts w:ascii="Times New Roman" w:hAnsi="Times New Roman" w:cs="Times New Roman" w:hint="default"/>
      <w:b/>
      <w:color w:val="000000"/>
      <w:sz w:val="24"/>
      <w:szCs w:val="24"/>
      <w:u w:val="none"/>
    </w:rPr>
  </w:style>
  <w:style w:type="character" w:customStyle="1" w:styleId="3Char">
    <w:name w:val="正文文本缩进 3 Char"/>
    <w:link w:val="31"/>
    <w:uiPriority w:val="99"/>
    <w:rsid w:val="00C328D3"/>
    <w:rPr>
      <w:kern w:val="2"/>
      <w:sz w:val="16"/>
      <w:szCs w:val="16"/>
    </w:rPr>
  </w:style>
  <w:style w:type="character" w:customStyle="1" w:styleId="FontStyle27">
    <w:name w:val="Font Style27"/>
    <w:uiPriority w:val="99"/>
    <w:rsid w:val="00C328D3"/>
    <w:rPr>
      <w:rFonts w:ascii="宋体" w:eastAsia="宋体" w:cs="宋体"/>
      <w:sz w:val="22"/>
      <w:szCs w:val="22"/>
    </w:rPr>
  </w:style>
  <w:style w:type="character" w:customStyle="1" w:styleId="CharChar26">
    <w:name w:val="Char Char26"/>
    <w:qFormat/>
    <w:rsid w:val="00C328D3"/>
    <w:rPr>
      <w:rFonts w:ascii="宋体" w:eastAsia="宋体" w:hAnsi="Courier New" w:cs="Arial"/>
      <w:snapToGrid w:val="0"/>
      <w:kern w:val="2"/>
      <w:sz w:val="21"/>
      <w:szCs w:val="21"/>
      <w:lang w:val="en-US" w:eastAsia="zh-CN" w:bidi="ar-SA"/>
    </w:rPr>
  </w:style>
  <w:style w:type="character" w:customStyle="1" w:styleId="font71">
    <w:name w:val="font71"/>
    <w:qFormat/>
    <w:rsid w:val="00C328D3"/>
    <w:rPr>
      <w:rFonts w:ascii="宋体" w:eastAsia="宋体" w:hAnsi="宋体" w:cs="宋体" w:hint="eastAsia"/>
      <w:color w:val="000000"/>
      <w:sz w:val="24"/>
      <w:szCs w:val="24"/>
      <w:u w:val="none"/>
    </w:rPr>
  </w:style>
  <w:style w:type="character" w:customStyle="1" w:styleId="Char5">
    <w:name w:val="批注主题 Char"/>
    <w:link w:val="af0"/>
    <w:qFormat/>
    <w:rsid w:val="00C328D3"/>
    <w:rPr>
      <w:b/>
      <w:bCs/>
      <w:kern w:val="2"/>
      <w:sz w:val="21"/>
      <w:szCs w:val="24"/>
      <w:lang w:bidi="ar-SA"/>
    </w:rPr>
  </w:style>
  <w:style w:type="character" w:customStyle="1" w:styleId="CharCharChar1">
    <w:name w:val="普通文字 Char Char Char1"/>
    <w:qFormat/>
    <w:rsid w:val="00C328D3"/>
    <w:rPr>
      <w:rFonts w:ascii="宋体" w:eastAsia="宋体" w:hAnsi="Courier New"/>
      <w:kern w:val="2"/>
      <w:sz w:val="21"/>
      <w:lang w:val="en-US" w:eastAsia="zh-CN" w:bidi="ar-SA"/>
    </w:rPr>
  </w:style>
  <w:style w:type="character" w:customStyle="1" w:styleId="Char1">
    <w:name w:val="批注文字 Char"/>
    <w:link w:val="a5"/>
    <w:rsid w:val="00C328D3"/>
    <w:rPr>
      <w:kern w:val="2"/>
      <w:sz w:val="21"/>
      <w:szCs w:val="24"/>
      <w:lang w:bidi="ar-SA"/>
    </w:rPr>
  </w:style>
  <w:style w:type="paragraph" w:customStyle="1" w:styleId="210">
    <w:name w:val="标题 21"/>
    <w:basedOn w:val="a"/>
    <w:next w:val="a3"/>
    <w:qFormat/>
    <w:rsid w:val="00C328D3"/>
    <w:pPr>
      <w:keepNext/>
      <w:spacing w:line="216" w:lineRule="auto"/>
      <w:outlineLvl w:val="1"/>
    </w:pPr>
    <w:rPr>
      <w:rFonts w:ascii="宋体" w:hAnsi="Times New Roman" w:hint="eastAsia"/>
      <w:b/>
      <w:sz w:val="28"/>
      <w:szCs w:val="20"/>
    </w:rPr>
  </w:style>
  <w:style w:type="paragraph" w:customStyle="1" w:styleId="11">
    <w:name w:val="无间隔1"/>
    <w:uiPriority w:val="99"/>
    <w:qFormat/>
    <w:rsid w:val="00C328D3"/>
    <w:pPr>
      <w:adjustRightInd w:val="0"/>
      <w:snapToGrid w:val="0"/>
    </w:pPr>
    <w:rPr>
      <w:rFonts w:ascii="Tahoma" w:eastAsia="微软雅黑" w:hAnsi="Tahoma"/>
      <w:sz w:val="22"/>
      <w:szCs w:val="22"/>
    </w:rPr>
  </w:style>
  <w:style w:type="paragraph" w:customStyle="1" w:styleId="24">
    <w:name w:val="正文缩进2字符"/>
    <w:basedOn w:val="a"/>
    <w:qFormat/>
    <w:rsid w:val="00C328D3"/>
    <w:pPr>
      <w:spacing w:line="360" w:lineRule="auto"/>
      <w:ind w:firstLineChars="200" w:firstLine="200"/>
      <w:jc w:val="left"/>
    </w:pPr>
    <w:rPr>
      <w:rFonts w:ascii="Times New Roman" w:hAnsi="Times New Roman"/>
      <w:sz w:val="24"/>
      <w:szCs w:val="20"/>
    </w:rPr>
  </w:style>
  <w:style w:type="paragraph" w:customStyle="1" w:styleId="af8">
    <w:name w:val="表格表头"/>
    <w:basedOn w:val="a"/>
    <w:qFormat/>
    <w:rsid w:val="00C328D3"/>
    <w:pPr>
      <w:spacing w:line="360" w:lineRule="auto"/>
      <w:jc w:val="center"/>
      <w:outlineLvl w:val="0"/>
    </w:pPr>
    <w:rPr>
      <w:rFonts w:ascii="宋体" w:eastAsia="黑体" w:hAnsi="宋体" w:cs="宋体"/>
      <w:sz w:val="24"/>
      <w:szCs w:val="21"/>
    </w:rPr>
  </w:style>
  <w:style w:type="paragraph" w:customStyle="1" w:styleId="af9">
    <w:name w:val="表格正文"/>
    <w:basedOn w:val="a"/>
    <w:qFormat/>
    <w:rsid w:val="00C328D3"/>
    <w:pPr>
      <w:spacing w:line="360" w:lineRule="auto"/>
      <w:jc w:val="left"/>
    </w:pPr>
    <w:rPr>
      <w:rFonts w:ascii="Arial" w:hAnsi="Arial" w:cs="宋体"/>
      <w:szCs w:val="20"/>
    </w:rPr>
  </w:style>
  <w:style w:type="paragraph" w:customStyle="1" w:styleId="CharCharCharChar1">
    <w:name w:val="Char Char Char Char1"/>
    <w:basedOn w:val="a"/>
    <w:qFormat/>
    <w:rsid w:val="00C328D3"/>
    <w:rPr>
      <w:rFonts w:ascii="Tahoma" w:hAnsi="Tahoma"/>
      <w:sz w:val="24"/>
      <w:szCs w:val="20"/>
    </w:rPr>
  </w:style>
  <w:style w:type="paragraph" w:styleId="afa">
    <w:name w:val="List Paragraph"/>
    <w:basedOn w:val="a"/>
    <w:qFormat/>
    <w:rsid w:val="00C328D3"/>
    <w:pPr>
      <w:widowControl/>
      <w:spacing w:before="100" w:beforeAutospacing="1" w:after="100" w:afterAutospacing="1"/>
      <w:jc w:val="left"/>
    </w:pPr>
    <w:rPr>
      <w:rFonts w:ascii="黑体" w:eastAsia="黑体" w:hAnsi="黑体" w:cs="宋体"/>
      <w:color w:val="000000"/>
      <w:kern w:val="0"/>
      <w:sz w:val="24"/>
    </w:rPr>
  </w:style>
  <w:style w:type="paragraph" w:customStyle="1" w:styleId="12">
    <w:name w:val="纯文本1"/>
    <w:basedOn w:val="a"/>
    <w:qFormat/>
    <w:rsid w:val="00C328D3"/>
    <w:rPr>
      <w:rFonts w:ascii="宋体" w:hAnsi="Courier New" w:hint="eastAsia"/>
      <w:szCs w:val="20"/>
    </w:rPr>
  </w:style>
  <w:style w:type="paragraph" w:customStyle="1" w:styleId="p0">
    <w:name w:val="p0"/>
    <w:basedOn w:val="a"/>
    <w:qFormat/>
    <w:rsid w:val="00C328D3"/>
    <w:pPr>
      <w:widowControl/>
    </w:pPr>
    <w:rPr>
      <w:kern w:val="0"/>
      <w:szCs w:val="21"/>
    </w:rPr>
  </w:style>
  <w:style w:type="paragraph" w:customStyle="1" w:styleId="110">
    <w:name w:val="纯文本11"/>
    <w:basedOn w:val="a"/>
    <w:qFormat/>
    <w:rsid w:val="00C328D3"/>
    <w:pPr>
      <w:spacing w:beforeLines="50" w:afterLines="50" w:line="400" w:lineRule="exact"/>
    </w:pPr>
    <w:rPr>
      <w:rFonts w:ascii="宋体" w:hAnsi="Courier New"/>
      <w:sz w:val="24"/>
    </w:rPr>
  </w:style>
  <w:style w:type="paragraph" w:customStyle="1" w:styleId="13">
    <w:name w:val="正文1"/>
    <w:basedOn w:val="a"/>
    <w:qFormat/>
    <w:rsid w:val="00C328D3"/>
    <w:rPr>
      <w:rFonts w:ascii="宋体" w:hAnsi="宋体" w:cs="宋体"/>
      <w:szCs w:val="21"/>
    </w:rPr>
  </w:style>
  <w:style w:type="paragraph" w:styleId="afb">
    <w:name w:val="No Spacing"/>
    <w:basedOn w:val="a"/>
    <w:uiPriority w:val="1"/>
    <w:qFormat/>
    <w:rsid w:val="00C328D3"/>
    <w:rPr>
      <w:szCs w:val="22"/>
    </w:rPr>
  </w:style>
  <w:style w:type="paragraph" w:customStyle="1" w:styleId="reader-word-layer">
    <w:name w:val="reader-word-layer"/>
    <w:basedOn w:val="a"/>
    <w:qFormat/>
    <w:rsid w:val="00C328D3"/>
    <w:pPr>
      <w:widowControl/>
      <w:spacing w:before="100" w:beforeAutospacing="1" w:after="100" w:afterAutospacing="1"/>
      <w:jc w:val="left"/>
    </w:pPr>
    <w:rPr>
      <w:rFonts w:ascii="宋体" w:hAnsi="宋体" w:cs="宋体"/>
      <w:kern w:val="0"/>
      <w:sz w:val="24"/>
    </w:rPr>
  </w:style>
  <w:style w:type="paragraph" w:customStyle="1" w:styleId="0">
    <w:name w:val="样式 首行缩进:  0 字符"/>
    <w:basedOn w:val="a"/>
    <w:qFormat/>
    <w:rsid w:val="00C328D3"/>
    <w:pPr>
      <w:spacing w:line="360" w:lineRule="auto"/>
      <w:ind w:firstLineChars="200" w:firstLine="200"/>
    </w:pPr>
    <w:rPr>
      <w:rFonts w:ascii="Times New Roman" w:hAnsi="Times New Roman" w:cs="宋体"/>
      <w:sz w:val="24"/>
      <w:szCs w:val="20"/>
    </w:rPr>
  </w:style>
  <w:style w:type="paragraph" w:customStyle="1" w:styleId="afc">
    <w:name w:val="编号，小四"/>
    <w:basedOn w:val="a"/>
    <w:qFormat/>
    <w:rsid w:val="00C328D3"/>
    <w:pPr>
      <w:spacing w:line="360" w:lineRule="auto"/>
      <w:ind w:left="420"/>
    </w:pPr>
    <w:rPr>
      <w:rFonts w:ascii="Arial" w:hAnsi="Arial" w:cs="宋体"/>
      <w:sz w:val="24"/>
      <w:szCs w:val="20"/>
    </w:rPr>
  </w:style>
  <w:style w:type="paragraph" w:customStyle="1" w:styleId="25">
    <w:name w:val="纯文本2"/>
    <w:basedOn w:val="a"/>
    <w:qFormat/>
    <w:rsid w:val="00C328D3"/>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
    <w:rsid w:val="00C328D3"/>
    <w:rPr>
      <w:rFonts w:ascii="Tahoma" w:hAnsi="Tahoma" w:cs="Tahoma"/>
      <w:sz w:val="24"/>
    </w:rPr>
  </w:style>
  <w:style w:type="paragraph" w:customStyle="1" w:styleId="Default">
    <w:name w:val="Default"/>
    <w:qFormat/>
    <w:rsid w:val="00C328D3"/>
    <w:pPr>
      <w:widowControl w:val="0"/>
      <w:autoSpaceDE w:val="0"/>
      <w:autoSpaceDN w:val="0"/>
      <w:adjustRightInd w:val="0"/>
    </w:pPr>
    <w:rPr>
      <w:rFonts w:ascii="宋体" w:hAnsi="Calibri" w:cs="宋体"/>
      <w:color w:val="000000"/>
      <w:sz w:val="24"/>
      <w:szCs w:val="24"/>
    </w:rPr>
  </w:style>
  <w:style w:type="character" w:customStyle="1" w:styleId="Char4">
    <w:name w:val="日期 Char"/>
    <w:basedOn w:val="a0"/>
    <w:link w:val="aa"/>
    <w:locked/>
    <w:rsid w:val="00C328D3"/>
    <w:rPr>
      <w:rFonts w:ascii="宋体" w:hAnsi="宋体"/>
      <w:color w:val="000000"/>
      <w:kern w:val="2"/>
      <w:sz w:val="24"/>
      <w:szCs w:val="24"/>
    </w:rPr>
  </w:style>
  <w:style w:type="character" w:customStyle="1" w:styleId="Char30">
    <w:name w:val="纯文本 Char3"/>
    <w:rsid w:val="00C328D3"/>
    <w:rPr>
      <w:rFonts w:ascii="宋体" w:eastAsia="宋体" w:hAnsi="Courier New"/>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zjzwfw.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Info spid="_x0000_s1027"/>
    <customShpInfo spid="_x0000_s1028"/>
    <customShpInfo spid="_x0000_s1033"/>
    <customShpInfo spid="_x0000_s1029"/>
    <customShpInfo spid="_x0000_s1030"/>
  </customShpExts>
</s:customData>
</file>

<file path=customXml/itemProps1.xml><?xml version="1.0" encoding="utf-8"?>
<ds:datastoreItem xmlns:ds="http://schemas.openxmlformats.org/officeDocument/2006/customXml" ds:itemID="{2951D56F-9177-4CBB-AAA5-E5DA0F0777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54</Pages>
  <Words>4490</Words>
  <Characters>25597</Characters>
  <Application>Microsoft Office Word</Application>
  <DocSecurity>0</DocSecurity>
  <Lines>213</Lines>
  <Paragraphs>60</Paragraphs>
  <ScaleCrop>false</ScaleCrop>
  <Company/>
  <LinksUpToDate>false</LinksUpToDate>
  <CharactersWithSpaces>30027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☆无痕☆</dc:creator>
  <cp:lastModifiedBy>Windows 用户</cp:lastModifiedBy>
  <cp:revision>12</cp:revision>
  <cp:lastPrinted>2021-03-03T01:03:00Z</cp:lastPrinted>
  <dcterms:created xsi:type="dcterms:W3CDTF">2021-03-11T08:45:00Z</dcterms:created>
  <dcterms:modified xsi:type="dcterms:W3CDTF">2021-03-16T00:41:00Z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