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0"/>
          <w:tab w:val="left" w:pos="420"/>
          <w:tab w:val="center" w:pos="4153"/>
        </w:tabs>
        <w:autoSpaceDE w:val="0"/>
        <w:autoSpaceDN w:val="0"/>
        <w:adjustRightInd w:val="0"/>
        <w:spacing w:before="0" w:after="0" w:line="360" w:lineRule="auto"/>
        <w:jc w:val="center"/>
        <w:rPr>
          <w:rFonts w:hint="eastAsia" w:ascii="华文中宋" w:hAnsi="华文中宋" w:eastAsia="华文中宋"/>
        </w:rPr>
      </w:pPr>
      <w:bookmarkStart w:id="0" w:name="_Toc35393773"/>
      <w:r>
        <w:rPr>
          <w:rFonts w:hint="eastAsia" w:ascii="华文中宋" w:hAnsi="华文中宋" w:eastAsia="华文中宋"/>
        </w:rPr>
        <w:t>南通市通州区住房保障和房产服务中心2021年白蚁防治专用药物采购项目</w:t>
      </w:r>
    </w:p>
    <w:p>
      <w:pPr>
        <w:pStyle w:val="2"/>
        <w:tabs>
          <w:tab w:val="left" w:pos="0"/>
          <w:tab w:val="left" w:pos="420"/>
          <w:tab w:val="center" w:pos="4153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="华文中宋" w:hAnsi="华文中宋" w:eastAsia="华文中宋"/>
        </w:rPr>
      </w:pPr>
      <w:r>
        <w:rPr>
          <w:rFonts w:hint="eastAsia" w:ascii="华文中宋" w:hAnsi="华文中宋" w:eastAsia="华文中宋"/>
        </w:rPr>
        <w:t>采购意向公告</w:t>
      </w:r>
      <w:bookmarkEnd w:id="0"/>
    </w:p>
    <w:p>
      <w:pPr>
        <w:tabs>
          <w:tab w:val="left" w:pos="993"/>
          <w:tab w:val="left" w:pos="1134"/>
          <w:tab w:val="left" w:pos="1418"/>
        </w:tabs>
        <w:spacing w:line="600" w:lineRule="exact"/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为便于供应商及时了解政府采购信息，根据《财政部关于开展政府采购意向公开工作的通知》（财库〔2020〕10号）等有关规定，现将南通市通州区住房保障和房产服务中心2021年白蚁防治专用药物采购项目采购意向公开如下：</w:t>
      </w:r>
    </w:p>
    <w:p>
      <w:pPr>
        <w:tabs>
          <w:tab w:val="left" w:pos="993"/>
          <w:tab w:val="left" w:pos="1134"/>
          <w:tab w:val="left" w:pos="1418"/>
        </w:tabs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tbl>
      <w:tblPr>
        <w:tblStyle w:val="6"/>
        <w:tblW w:w="10490" w:type="dxa"/>
        <w:tblInd w:w="-8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276"/>
        <w:gridCol w:w="2694"/>
        <w:gridCol w:w="1276"/>
        <w:gridCol w:w="1843"/>
        <w:gridCol w:w="850"/>
        <w:gridCol w:w="850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序号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采购项目</w:t>
            </w:r>
          </w:p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名称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采购需求概况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预算金额</w:t>
            </w:r>
          </w:p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预计采购时间</w:t>
            </w:r>
          </w:p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（填写到月）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是否面向中小企业采购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是否采购节能产品、环境标志产品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4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南通市通州区住房保障和房产服务中心2021年白蚁防治专用药物采购项目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eastAsia="zh-CN"/>
              </w:rPr>
              <w:t>80%吡虫啉水分散粒剂（白蚁防治专用）</w:t>
            </w:r>
          </w:p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eastAsia="zh-CN"/>
              </w:rPr>
              <w:t xml:space="preserve">                  15%联苯菊酯悬浮剂（白蚁防治专用）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 xml:space="preserve">45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2021年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月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是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否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</w:tbl>
    <w:p>
      <w:pPr>
        <w:tabs>
          <w:tab w:val="left" w:pos="993"/>
          <w:tab w:val="left" w:pos="1134"/>
          <w:tab w:val="left" w:pos="1418"/>
        </w:tabs>
        <w:spacing w:line="6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本次公开的采购意向是本单位政府采购工作的初步安排，具体采购项目情况以相关采购公告和采购文件为准。</w:t>
      </w:r>
    </w:p>
    <w:p>
      <w:pPr>
        <w:tabs>
          <w:tab w:val="left" w:pos="993"/>
          <w:tab w:val="left" w:pos="1134"/>
          <w:tab w:val="left" w:pos="1418"/>
        </w:tabs>
        <w:spacing w:line="600" w:lineRule="exact"/>
        <w:rPr>
          <w:rFonts w:ascii="仿宋" w:hAnsi="仿宋" w:eastAsia="仿宋"/>
          <w:sz w:val="28"/>
          <w:szCs w:val="28"/>
        </w:rPr>
      </w:pPr>
      <w:bookmarkStart w:id="1" w:name="_GoBack"/>
      <w:bookmarkEnd w:id="1"/>
    </w:p>
    <w:p>
      <w:pPr>
        <w:tabs>
          <w:tab w:val="left" w:pos="993"/>
          <w:tab w:val="left" w:pos="1134"/>
          <w:tab w:val="left" w:pos="1418"/>
        </w:tabs>
        <w:spacing w:line="600" w:lineRule="exact"/>
        <w:ind w:right="480" w:firstLine="840" w:firstLineChars="300"/>
        <w:jc w:val="righ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南通市通州区住房保障和房产服务中心</w:t>
      </w:r>
    </w:p>
    <w:p>
      <w:pPr>
        <w:tabs>
          <w:tab w:val="left" w:pos="993"/>
          <w:tab w:val="left" w:pos="1134"/>
          <w:tab w:val="left" w:pos="1418"/>
        </w:tabs>
        <w:spacing w:line="600" w:lineRule="exact"/>
        <w:ind w:right="480" w:firstLine="840" w:firstLineChars="300"/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2021年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/>
          <w:sz w:val="28"/>
          <w:szCs w:val="28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ECD"/>
    <w:rsid w:val="000476EC"/>
    <w:rsid w:val="000767F2"/>
    <w:rsid w:val="0019069D"/>
    <w:rsid w:val="001D5001"/>
    <w:rsid w:val="00531208"/>
    <w:rsid w:val="00533D14"/>
    <w:rsid w:val="005E0C33"/>
    <w:rsid w:val="007D5C1E"/>
    <w:rsid w:val="008711E0"/>
    <w:rsid w:val="00895D91"/>
    <w:rsid w:val="008D42F7"/>
    <w:rsid w:val="00990B04"/>
    <w:rsid w:val="009D3796"/>
    <w:rsid w:val="00A9749B"/>
    <w:rsid w:val="00BC0F4C"/>
    <w:rsid w:val="00BF05BB"/>
    <w:rsid w:val="00C50ECD"/>
    <w:rsid w:val="00DD6565"/>
    <w:rsid w:val="00E30941"/>
    <w:rsid w:val="00EE03BF"/>
    <w:rsid w:val="00F376C7"/>
    <w:rsid w:val="00F65B07"/>
    <w:rsid w:val="00F7425F"/>
    <w:rsid w:val="14617C45"/>
    <w:rsid w:val="166347DA"/>
    <w:rsid w:val="3C531709"/>
    <w:rsid w:val="3F613C04"/>
    <w:rsid w:val="47223ECD"/>
    <w:rsid w:val="486167CA"/>
    <w:rsid w:val="65A9377B"/>
    <w:rsid w:val="777E7A4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标题 1 Char"/>
    <w:basedOn w:val="7"/>
    <w:link w:val="2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</Words>
  <Characters>287</Characters>
  <Lines>2</Lines>
  <Paragraphs>1</Paragraphs>
  <TotalTime>8</TotalTime>
  <ScaleCrop>false</ScaleCrop>
  <LinksUpToDate>false</LinksUpToDate>
  <CharactersWithSpaces>336</CharactersWithSpaces>
  <Application>WPS Office_11.1.0.10650_F1E327BC-269C-435d-A152-05C5408002CA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2021-04-20T02:25:00Z</dcterms:created>
  <dc:creator>建仁</dc:creator>
  <cp:lastModifiedBy>Z.</cp:lastModifiedBy>
  <cp:lastPrinted>2021-07-23T05:21:00Z</cp:lastPrinted>
  <dcterms:modified xsi:type="dcterms:W3CDTF">2021-09-07T01:03:51Z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2052-11.1.0.10650</vt:lpwstr>
  </property>
  <property fmtid="{D5CDD505-2E9C-101B-9397-08002B2CF9AE}" pid="3" name="ICV">
    <vt:lpwstr>5C23B4D89BE649D3A654781EED46954B</vt:lpwstr>
  </property>
</Properties>
</file>