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560" w:firstLineChars="200"/>
        <w:jc w:val="both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１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after="0" w:line="360" w:lineRule="auto"/>
        <w:jc w:val="center"/>
        <w:rPr>
          <w:rFonts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广东海洋大学</w:t>
      </w:r>
      <w:r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148栋</w:t>
      </w:r>
      <w:r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白蚁防治</w:t>
      </w:r>
      <w:r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楼房清单</w:t>
      </w:r>
    </w:p>
    <w:tbl>
      <w:tblPr>
        <w:tblStyle w:val="3"/>
        <w:tblW w:w="842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4874"/>
        <w:gridCol w:w="20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22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position w:val="-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position w:val="-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position w:val="-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position w:val="-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楼房名称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position w:val="-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position w:val="-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座落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2号楼（教工住宅）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3号楼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（教工住宅）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13号楼（教工住宅）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15号楼（教工住宅）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第6学生食堂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电教楼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教工之家楼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教学楼（最高处四合院）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实验综合楼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海运学院（旧图书馆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、综合实验楼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光华路宿舍楼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光华路宿舍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海宁路宿舍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海宁路宿舍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绿亭一区一幢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绿亭路宿舍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绿林路二区一幢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绿林路宿舍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绿林路二区二幢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绿林路宿舍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绿林路二区三幢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绿林路宿舍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教工宿舍1幢（东1）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教工宿舍2幢（东2）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教工宿舍3幢（东3）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教工宿舍4幢（东4）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教工宿舍5幢（东5）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教工宿舍6幢（东6）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教工宿舍7幢（东7）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教工宿舍8幢（东8）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干训楼（9幢）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培训楼（10幢）（西1）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教工宿舍11幢（西2）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教工宿舍12幢（西3）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教工宿舍13幢（西4）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教工宿舍14幢（西5）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教工宿舍15幢（西6）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教工宿舍16幢（西7南座）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教工宿舍17幢（西7北座）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教工宿舍18幢（西8）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教工宿舍19幢（西9）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教工宿舍20幢（西10）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教工宿舍21幢（西11）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教工宿舍22幢（西12）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教工宿舍23幢（西13）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教工宿舍24幢（西14）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教工宿舍25幢（三号楼）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教工宿舍26幢（综合楼）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教工宿舍27幢（二号楼）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学生宿舍1号楼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二号实验楼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三号实验楼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教学A楼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教学B楼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轮机楼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海宇A幢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海宇B幢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海月A幢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海月B幢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海云A幢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海云B幢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海韵A幢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海韵B幢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海安A幢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海安B幢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海风A幢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海风B幢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海虹A幢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海虹B幢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海景A幢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海景B幢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海宁A幢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海宁B幢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海沁A幢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海沁B幢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海沁C幢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海涛A幢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海涛B幢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海天A幢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海天B幢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海霞A幢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海霞B幢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海轩A幢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海轩B幢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海燕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海趣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海鹰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教工宿舍3幢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教工宿舍4幢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教工宿舍5幢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教工宿舍6幢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教工宿舍7幢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教工宿舍9幢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教工宿舍11幢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教工宿舍18幢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教工宿舍21幢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教工宿舍22幢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教工宿舍23幢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教工宿舍24幢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海斯餐厅（原教工饭堂）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第1学生食堂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海德餐厅（第2学生食堂）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第3学生食堂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行政八号楼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就业楼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礼堂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林果楼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美术楼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体育楼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舞蹈楼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海妙楼（原学工楼）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学生活动中心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育种站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钟海楼A幢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钟海楼B幢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艺术学院实验剧场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综合服务中心（原幼儿园）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2#配电房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海涵A幢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海涵B幢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海怡A幢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海怡B幢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海湛A幢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海湛B幢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海蓝A幢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海蓝B幢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海梦A幢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海梦B幢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海情A幢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海情B幢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海意A幢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海意B幢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海浪A幢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海浪B幢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海花A幢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海花B幢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海欢A幢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海欢B幢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海乐A幢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海乐B幢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</w:tbl>
    <w:p>
      <w:pPr>
        <w:spacing w:after="0" w:line="360" w:lineRule="auto"/>
        <w:jc w:val="both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134" w:bottom="1440" w:left="1134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D36D3"/>
    <w:multiLevelType w:val="multilevel"/>
    <w:tmpl w:val="598D36D3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MzBmZGZmODM5ODI2Mzc4ZTQ0Nzc3MDgwMzA5MzQifQ=="/>
  </w:docVars>
  <w:rsids>
    <w:rsidRoot w:val="0E793FC4"/>
    <w:rsid w:val="0E79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2022-05-26T02:51:00Z</dcterms:created>
  <dc:creator> 阳光²⁰¹⁸</dc:creator>
  <cp:lastModifiedBy> 阳光²⁰¹⁸</cp:lastModifiedBy>
  <dcterms:modified xsi:type="dcterms:W3CDTF">2022-05-26T02:55:54Z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74C3AA7C84454AAA9BDDBFAA71993780</vt:lpwstr>
  </property>
</Properties>
</file>