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采购需求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防治对象:(1)老鼠;(2)蟑螂;(3)蚊子;(4)苍蝇;(5)蚂蚁;</w:t>
      </w:r>
      <w:r>
        <w:rPr>
          <w:rFonts w:hint="eastAsia"/>
          <w:sz w:val="28"/>
          <w:szCs w:val="28"/>
          <w:lang w:val="en-US" w:eastAsia="zh-CN"/>
        </w:rPr>
        <w:t>(6)白蚁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防治范围及服务频次:医院外环境除四害，建筑内部灭鼠、灭蟑5月-10月每月2次，11月-4月每月1次，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且根据需要随时提供服务。</w:t>
      </w:r>
    </w:p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DC4BC"/>
    <w:multiLevelType w:val="singleLevel"/>
    <w:tmpl w:val="271DC4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YTlkZmFjZjg2ZWRlNjljNTc3YThlOWM5NzZiY2YifQ=="/>
  </w:docVars>
  <w:rsids>
    <w:rsidRoot w:val="40067666"/>
    <w:rsid w:val="043A3509"/>
    <w:rsid w:val="176B25DE"/>
    <w:rsid w:val="40067666"/>
    <w:rsid w:val="488E6E65"/>
    <w:rsid w:val="7A5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2024-04-01T05:52:00Z</dcterms:created>
  <dc:creator>小满</dc:creator>
  <cp:lastModifiedBy>薛定谔的猫</cp:lastModifiedBy>
  <dcterms:modified xsi:type="dcterms:W3CDTF">2024-04-01T08:01:30Z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97F5F19825E34C609EB99069A0A5069F_11</vt:lpwstr>
  </property>
</Properties>
</file>