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rPr>
      </w:pPr>
    </w:p>
    <w:p>
      <w:pPr>
        <w:spacing w:line="360" w:lineRule="auto"/>
        <w:rPr>
          <w:rFonts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南山书城除四害服务询价采购文件</w:t>
      </w: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jc w:val="center"/>
        <w:rPr>
          <w:rFonts w:ascii="仿宋" w:hAnsi="仿宋" w:eastAsia="仿宋" w:cs="Times New Roman"/>
          <w:b/>
          <w:szCs w:val="24"/>
        </w:rPr>
      </w:pPr>
    </w:p>
    <w:p>
      <w:pPr>
        <w:spacing w:line="360" w:lineRule="auto"/>
        <w:jc w:val="center"/>
        <w:rPr>
          <w:rFonts w:ascii="仿宋" w:hAnsi="仿宋" w:eastAsia="仿宋" w:cs="Times New Roman"/>
          <w:b/>
          <w:szCs w:val="24"/>
        </w:rPr>
      </w:pPr>
    </w:p>
    <w:p>
      <w:pPr>
        <w:spacing w:line="360" w:lineRule="auto"/>
        <w:jc w:val="center"/>
        <w:rPr>
          <w:rFonts w:ascii="仿宋" w:hAnsi="仿宋" w:eastAsia="仿宋" w:cs="Times New Roman"/>
          <w:b/>
          <w:szCs w:val="24"/>
        </w:rPr>
      </w:pPr>
    </w:p>
    <w:p>
      <w:pPr>
        <w:spacing w:line="360" w:lineRule="auto"/>
        <w:jc w:val="center"/>
        <w:rPr>
          <w:rFonts w:ascii="仿宋" w:hAnsi="仿宋" w:eastAsia="仿宋" w:cs="Times New Roman"/>
          <w:b/>
          <w:bCs/>
          <w:szCs w:val="24"/>
        </w:rPr>
      </w:pPr>
      <w:r>
        <w:rPr>
          <w:rFonts w:hint="eastAsia" w:ascii="仿宋" w:hAnsi="仿宋" w:eastAsia="仿宋"/>
          <w:b/>
          <w:sz w:val="40"/>
        </w:rPr>
        <w:t>深圳</w:t>
      </w:r>
      <w:r>
        <w:rPr>
          <w:rFonts w:hint="eastAsia" w:ascii="仿宋" w:hAnsi="仿宋" w:eastAsia="仿宋"/>
          <w:b/>
          <w:sz w:val="40"/>
          <w:lang w:val="en-US" w:eastAsia="zh-CN"/>
        </w:rPr>
        <w:t>书城物业管理</w:t>
      </w:r>
      <w:r>
        <w:rPr>
          <w:rFonts w:hint="eastAsia" w:ascii="仿宋" w:hAnsi="仿宋" w:eastAsia="仿宋"/>
          <w:b/>
          <w:sz w:val="40"/>
        </w:rPr>
        <w:t>有限公司</w:t>
      </w:r>
    </w:p>
    <w:p>
      <w:pPr>
        <w:spacing w:line="360" w:lineRule="auto"/>
        <w:jc w:val="center"/>
        <w:rPr>
          <w:rFonts w:ascii="仿宋" w:hAnsi="仿宋" w:eastAsia="仿宋" w:cs="Times New Roman"/>
          <w:b/>
          <w:bCs/>
          <w:szCs w:val="24"/>
        </w:rPr>
      </w:pPr>
    </w:p>
    <w:p>
      <w:pPr>
        <w:spacing w:line="360" w:lineRule="auto"/>
        <w:jc w:val="center"/>
        <w:rPr>
          <w:rFonts w:ascii="仿宋" w:hAnsi="仿宋" w:eastAsia="仿宋" w:cs="Times New Roman"/>
          <w:b/>
          <w:bCs/>
          <w:szCs w:val="24"/>
        </w:rPr>
      </w:pPr>
    </w:p>
    <w:p>
      <w:pPr>
        <w:spacing w:line="360" w:lineRule="auto"/>
        <w:jc w:val="center"/>
        <w:rPr>
          <w:rFonts w:ascii="仿宋" w:hAnsi="仿宋" w:eastAsia="仿宋" w:cs="Times New Roman"/>
          <w:b/>
          <w:bCs/>
          <w:szCs w:val="24"/>
        </w:rPr>
      </w:pPr>
    </w:p>
    <w:p>
      <w:pPr>
        <w:spacing w:line="360" w:lineRule="auto"/>
        <w:jc w:val="center"/>
        <w:rPr>
          <w:rFonts w:ascii="仿宋" w:hAnsi="仿宋" w:eastAsia="仿宋" w:cs="Times New Roman"/>
          <w:b/>
          <w:bCs/>
          <w:szCs w:val="24"/>
        </w:rPr>
      </w:pPr>
    </w:p>
    <w:p>
      <w:pPr>
        <w:spacing w:line="360" w:lineRule="auto"/>
        <w:jc w:val="center"/>
        <w:rPr>
          <w:rFonts w:ascii="仿宋" w:hAnsi="仿宋" w:eastAsia="仿宋" w:cs="Times New Roman"/>
          <w:b/>
          <w:bCs/>
          <w:szCs w:val="24"/>
        </w:rPr>
      </w:pPr>
    </w:p>
    <w:p>
      <w:pPr>
        <w:spacing w:line="360" w:lineRule="auto"/>
        <w:jc w:val="center"/>
        <w:rPr>
          <w:rFonts w:ascii="仿宋" w:hAnsi="仿宋" w:eastAsia="仿宋" w:cs="Times New Roman"/>
          <w:b/>
          <w:bCs/>
          <w:szCs w:val="24"/>
        </w:rPr>
      </w:pPr>
    </w:p>
    <w:p>
      <w:pPr>
        <w:spacing w:line="360" w:lineRule="auto"/>
        <w:jc w:val="center"/>
        <w:rPr>
          <w:rFonts w:ascii="仿宋" w:hAnsi="仿宋" w:eastAsia="仿宋" w:cs="Times New Roman"/>
          <w:b/>
          <w:bCs/>
          <w:szCs w:val="24"/>
        </w:rPr>
      </w:pPr>
    </w:p>
    <w:p>
      <w:pPr>
        <w:spacing w:line="360" w:lineRule="auto"/>
        <w:jc w:val="center"/>
        <w:rPr>
          <w:rFonts w:ascii="仿宋" w:hAnsi="仿宋" w:eastAsia="仿宋"/>
          <w:b/>
        </w:rPr>
      </w:pPr>
    </w:p>
    <w:p>
      <w:pPr>
        <w:widowControl/>
        <w:spacing w:line="360" w:lineRule="auto"/>
        <w:jc w:val="center"/>
        <w:rPr>
          <w:rFonts w:hint="eastAsia" w:ascii="仿宋" w:hAnsi="仿宋" w:eastAsia="仿宋"/>
          <w:b/>
          <w:sz w:val="36"/>
        </w:rPr>
      </w:pPr>
    </w:p>
    <w:p>
      <w:pPr>
        <w:widowControl/>
        <w:spacing w:line="360" w:lineRule="auto"/>
        <w:jc w:val="center"/>
        <w:rPr>
          <w:rFonts w:hint="eastAsia" w:ascii="仿宋" w:hAnsi="仿宋" w:eastAsia="仿宋"/>
          <w:b/>
          <w:sz w:val="36"/>
        </w:rPr>
      </w:pPr>
    </w:p>
    <w:p>
      <w:pPr>
        <w:widowControl/>
        <w:spacing w:line="360" w:lineRule="auto"/>
        <w:jc w:val="center"/>
        <w:rPr>
          <w:rFonts w:hint="eastAsia" w:ascii="仿宋" w:hAnsi="仿宋" w:eastAsia="仿宋"/>
          <w:b/>
          <w:sz w:val="36"/>
        </w:rPr>
      </w:pPr>
    </w:p>
    <w:p>
      <w:pPr>
        <w:widowControl/>
        <w:spacing w:line="360" w:lineRule="auto"/>
        <w:jc w:val="center"/>
        <w:rPr>
          <w:rFonts w:hint="eastAsia" w:ascii="仿宋" w:hAnsi="仿宋" w:eastAsia="仿宋"/>
          <w:b/>
          <w:sz w:val="36"/>
        </w:rPr>
      </w:pPr>
    </w:p>
    <w:p>
      <w:pPr>
        <w:widowControl/>
        <w:spacing w:line="360" w:lineRule="auto"/>
        <w:jc w:val="center"/>
        <w:rPr>
          <w:rFonts w:hint="eastAsia" w:ascii="仿宋" w:hAnsi="仿宋" w:eastAsia="仿宋"/>
          <w:b/>
          <w:sz w:val="36"/>
        </w:rPr>
      </w:pPr>
    </w:p>
    <w:p>
      <w:pPr>
        <w:widowControl/>
        <w:spacing w:line="360" w:lineRule="auto"/>
        <w:jc w:val="center"/>
        <w:rPr>
          <w:rFonts w:hint="eastAsia" w:ascii="仿宋" w:hAnsi="仿宋" w:eastAsia="仿宋"/>
          <w:b/>
          <w:sz w:val="36"/>
        </w:rPr>
      </w:pPr>
    </w:p>
    <w:p>
      <w:pPr>
        <w:widowControl/>
        <w:spacing w:line="360" w:lineRule="auto"/>
        <w:jc w:val="center"/>
        <w:rPr>
          <w:rFonts w:ascii="仿宋" w:hAnsi="仿宋" w:eastAsia="仿宋"/>
          <w:b/>
          <w:sz w:val="36"/>
        </w:rPr>
      </w:pPr>
      <w:r>
        <w:rPr>
          <w:rFonts w:hint="eastAsia" w:ascii="仿宋" w:hAnsi="仿宋" w:eastAsia="仿宋"/>
          <w:b/>
          <w:sz w:val="36"/>
        </w:rPr>
        <w:t>目录</w:t>
      </w:r>
    </w:p>
    <w:p>
      <w:pPr>
        <w:pStyle w:val="11"/>
        <w:tabs>
          <w:tab w:val="right" w:leader="dot" w:pos="8302"/>
        </w:tabs>
        <w:rPr>
          <w:rFonts w:ascii="仿宋" w:hAnsi="仿宋" w:eastAsia="仿宋"/>
          <w:sz w:val="28"/>
          <w:szCs w:val="24"/>
        </w:rPr>
      </w:pPr>
    </w:p>
    <w:p>
      <w:pPr>
        <w:pStyle w:val="11"/>
        <w:tabs>
          <w:tab w:val="right" w:leader="dot" w:pos="8296"/>
        </w:tabs>
        <w:rPr>
          <w:rStyle w:val="18"/>
          <w:rFonts w:ascii="宋体" w:hAnsi="宋体" w:eastAsia="宋体"/>
          <w:sz w:val="32"/>
          <w:szCs w:val="32"/>
        </w:rPr>
      </w:pPr>
      <w:r>
        <w:rPr>
          <w:rFonts w:ascii="仿宋" w:hAnsi="仿宋" w:eastAsia="仿宋"/>
          <w:sz w:val="36"/>
          <w:szCs w:val="36"/>
        </w:rPr>
        <w:fldChar w:fldCharType="begin"/>
      </w:r>
      <w:r>
        <w:rPr>
          <w:rFonts w:ascii="仿宋" w:hAnsi="仿宋" w:eastAsia="仿宋"/>
          <w:sz w:val="36"/>
          <w:szCs w:val="36"/>
        </w:rPr>
        <w:instrText xml:space="preserve"> TOC \o "1-1" \h \z \u </w:instrText>
      </w:r>
      <w:r>
        <w:rPr>
          <w:rFonts w:ascii="仿宋" w:hAnsi="仿宋" w:eastAsia="仿宋"/>
          <w:sz w:val="36"/>
          <w:szCs w:val="36"/>
        </w:rPr>
        <w:fldChar w:fldCharType="separate"/>
      </w:r>
      <w:r>
        <w:fldChar w:fldCharType="begin"/>
      </w:r>
      <w:r>
        <w:instrText xml:space="preserve"> HYPERLINK \l "_Toc159939419" </w:instrText>
      </w:r>
      <w:r>
        <w:fldChar w:fldCharType="separate"/>
      </w:r>
      <w:r>
        <w:rPr>
          <w:rStyle w:val="18"/>
          <w:rFonts w:ascii="宋体" w:hAnsi="宋体" w:eastAsia="宋体"/>
          <w:sz w:val="32"/>
          <w:szCs w:val="32"/>
        </w:rPr>
        <w:t>第一章 询价采购公告</w:t>
      </w:r>
      <w:r>
        <w:rPr>
          <w:rStyle w:val="18"/>
          <w:rFonts w:ascii="宋体" w:hAnsi="宋体" w:eastAsia="宋体"/>
          <w:sz w:val="32"/>
          <w:szCs w:val="32"/>
        </w:rPr>
        <w:tab/>
      </w:r>
      <w:r>
        <w:rPr>
          <w:rStyle w:val="18"/>
          <w:rFonts w:ascii="宋体" w:hAnsi="宋体" w:eastAsia="宋体"/>
          <w:sz w:val="32"/>
          <w:szCs w:val="32"/>
        </w:rPr>
        <w:fldChar w:fldCharType="begin"/>
      </w:r>
      <w:r>
        <w:rPr>
          <w:rStyle w:val="18"/>
          <w:rFonts w:ascii="宋体" w:hAnsi="宋体" w:eastAsia="宋体"/>
          <w:sz w:val="32"/>
          <w:szCs w:val="32"/>
        </w:rPr>
        <w:instrText xml:space="preserve"> PAGEREF _Toc159939419 \h </w:instrText>
      </w:r>
      <w:r>
        <w:rPr>
          <w:rStyle w:val="18"/>
          <w:rFonts w:ascii="宋体" w:hAnsi="宋体" w:eastAsia="宋体"/>
          <w:sz w:val="32"/>
          <w:szCs w:val="32"/>
        </w:rPr>
        <w:fldChar w:fldCharType="separate"/>
      </w:r>
      <w:r>
        <w:rPr>
          <w:rStyle w:val="18"/>
          <w:rFonts w:ascii="宋体" w:hAnsi="宋体" w:eastAsia="宋体"/>
          <w:sz w:val="32"/>
          <w:szCs w:val="32"/>
        </w:rPr>
        <w:t>3</w:t>
      </w:r>
      <w:r>
        <w:rPr>
          <w:rStyle w:val="18"/>
          <w:rFonts w:ascii="宋体" w:hAnsi="宋体" w:eastAsia="宋体"/>
          <w:sz w:val="32"/>
          <w:szCs w:val="32"/>
        </w:rPr>
        <w:fldChar w:fldCharType="end"/>
      </w:r>
      <w:r>
        <w:rPr>
          <w:rStyle w:val="18"/>
          <w:rFonts w:ascii="宋体" w:hAnsi="宋体" w:eastAsia="宋体"/>
          <w:sz w:val="32"/>
          <w:szCs w:val="32"/>
        </w:rPr>
        <w:fldChar w:fldCharType="end"/>
      </w:r>
    </w:p>
    <w:p>
      <w:pPr>
        <w:pStyle w:val="11"/>
        <w:tabs>
          <w:tab w:val="right" w:leader="dot" w:pos="8296"/>
        </w:tabs>
        <w:rPr>
          <w:rFonts w:ascii="宋体" w:hAnsi="宋体" w:eastAsia="宋体" w:cstheme="minorBidi"/>
          <w:kern w:val="2"/>
          <w:sz w:val="28"/>
          <w:szCs w:val="32"/>
          <w14:ligatures w14:val="standardContextual"/>
        </w:rPr>
      </w:pPr>
      <w:r>
        <w:fldChar w:fldCharType="begin"/>
      </w:r>
      <w:r>
        <w:instrText xml:space="preserve"> HYPERLINK \l "_Toc159939420" </w:instrText>
      </w:r>
      <w:r>
        <w:fldChar w:fldCharType="separate"/>
      </w:r>
      <w:r>
        <w:rPr>
          <w:rStyle w:val="18"/>
          <w:rFonts w:ascii="宋体" w:hAnsi="宋体" w:eastAsia="宋体"/>
          <w:sz w:val="32"/>
          <w:szCs w:val="32"/>
        </w:rPr>
        <w:t>第二章 供应商须知</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_Toc159939420 \h </w:instrText>
      </w:r>
      <w:r>
        <w:rPr>
          <w:rFonts w:ascii="宋体" w:hAnsi="宋体" w:eastAsia="宋体"/>
          <w:sz w:val="32"/>
          <w:szCs w:val="32"/>
        </w:rPr>
        <w:fldChar w:fldCharType="separate"/>
      </w:r>
      <w:r>
        <w:rPr>
          <w:rFonts w:ascii="宋体" w:hAnsi="宋体" w:eastAsia="宋体"/>
          <w:sz w:val="32"/>
          <w:szCs w:val="32"/>
        </w:rPr>
        <w:t>5</w:t>
      </w:r>
      <w:r>
        <w:rPr>
          <w:rFonts w:ascii="宋体" w:hAnsi="宋体" w:eastAsia="宋体"/>
          <w:sz w:val="32"/>
          <w:szCs w:val="32"/>
        </w:rPr>
        <w:fldChar w:fldCharType="end"/>
      </w:r>
      <w:r>
        <w:rPr>
          <w:rFonts w:ascii="宋体" w:hAnsi="宋体" w:eastAsia="宋体"/>
          <w:sz w:val="32"/>
          <w:szCs w:val="32"/>
        </w:rPr>
        <w:fldChar w:fldCharType="end"/>
      </w:r>
    </w:p>
    <w:p>
      <w:pPr>
        <w:pStyle w:val="11"/>
        <w:tabs>
          <w:tab w:val="right" w:leader="dot" w:pos="8296"/>
        </w:tabs>
        <w:rPr>
          <w:rFonts w:ascii="宋体" w:hAnsi="宋体" w:eastAsia="宋体" w:cstheme="minorBidi"/>
          <w:kern w:val="2"/>
          <w:sz w:val="28"/>
          <w:szCs w:val="32"/>
          <w14:ligatures w14:val="standardContextual"/>
        </w:rPr>
      </w:pPr>
      <w:r>
        <w:fldChar w:fldCharType="begin"/>
      </w:r>
      <w:r>
        <w:instrText xml:space="preserve"> HYPERLINK \l "_Toc159939421" </w:instrText>
      </w:r>
      <w:r>
        <w:fldChar w:fldCharType="separate"/>
      </w:r>
      <w:r>
        <w:rPr>
          <w:rStyle w:val="18"/>
          <w:rFonts w:ascii="宋体" w:hAnsi="宋体" w:eastAsia="宋体"/>
          <w:sz w:val="32"/>
          <w:szCs w:val="32"/>
        </w:rPr>
        <w:t>第三章 合同主要条款</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_Toc159939421 \h </w:instrText>
      </w:r>
      <w:r>
        <w:rPr>
          <w:rFonts w:ascii="宋体" w:hAnsi="宋体" w:eastAsia="宋体"/>
          <w:sz w:val="32"/>
          <w:szCs w:val="32"/>
        </w:rPr>
        <w:fldChar w:fldCharType="separate"/>
      </w:r>
      <w:r>
        <w:rPr>
          <w:rFonts w:ascii="宋体" w:hAnsi="宋体" w:eastAsia="宋体"/>
          <w:sz w:val="32"/>
          <w:szCs w:val="32"/>
        </w:rPr>
        <w:t>7</w:t>
      </w:r>
      <w:r>
        <w:rPr>
          <w:rFonts w:ascii="宋体" w:hAnsi="宋体" w:eastAsia="宋体"/>
          <w:sz w:val="32"/>
          <w:szCs w:val="32"/>
        </w:rPr>
        <w:fldChar w:fldCharType="end"/>
      </w:r>
      <w:r>
        <w:rPr>
          <w:rFonts w:ascii="宋体" w:hAnsi="宋体" w:eastAsia="宋体"/>
          <w:sz w:val="32"/>
          <w:szCs w:val="32"/>
        </w:rPr>
        <w:fldChar w:fldCharType="end"/>
      </w:r>
    </w:p>
    <w:p>
      <w:pPr>
        <w:pStyle w:val="11"/>
        <w:tabs>
          <w:tab w:val="right" w:leader="dot" w:pos="8296"/>
        </w:tabs>
        <w:rPr>
          <w:rFonts w:ascii="宋体" w:hAnsi="宋体" w:eastAsia="宋体" w:cstheme="minorBidi"/>
          <w:kern w:val="2"/>
          <w:sz w:val="28"/>
          <w:szCs w:val="32"/>
          <w14:ligatures w14:val="standardContextual"/>
        </w:rPr>
      </w:pPr>
      <w:r>
        <w:fldChar w:fldCharType="begin"/>
      </w:r>
      <w:r>
        <w:instrText xml:space="preserve"> HYPERLINK \l "_Toc159939422" </w:instrText>
      </w:r>
      <w:r>
        <w:fldChar w:fldCharType="separate"/>
      </w:r>
      <w:r>
        <w:rPr>
          <w:rStyle w:val="18"/>
          <w:rFonts w:ascii="宋体" w:hAnsi="宋体" w:eastAsia="宋体"/>
          <w:sz w:val="32"/>
          <w:szCs w:val="32"/>
        </w:rPr>
        <w:t>第四章 格式</w:t>
      </w:r>
      <w:r>
        <w:rPr>
          <w:rStyle w:val="18"/>
          <w:rFonts w:hint="eastAsia" w:ascii="宋体" w:hAnsi="宋体" w:eastAsia="宋体"/>
          <w:sz w:val="32"/>
          <w:szCs w:val="32"/>
          <w:lang w:val="en-US" w:eastAsia="zh-CN"/>
        </w:rPr>
        <w:t>文</w:t>
      </w:r>
      <w:r>
        <w:rPr>
          <w:rStyle w:val="18"/>
          <w:rFonts w:ascii="宋体" w:hAnsi="宋体" w:eastAsia="宋体"/>
          <w:sz w:val="32"/>
          <w:szCs w:val="32"/>
        </w:rPr>
        <w:t>件</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_Toc159939422 \h </w:instrText>
      </w:r>
      <w:r>
        <w:rPr>
          <w:rFonts w:ascii="宋体" w:hAnsi="宋体" w:eastAsia="宋体"/>
          <w:sz w:val="32"/>
          <w:szCs w:val="32"/>
        </w:rPr>
        <w:fldChar w:fldCharType="separate"/>
      </w:r>
      <w:r>
        <w:rPr>
          <w:rFonts w:ascii="宋体" w:hAnsi="宋体" w:eastAsia="宋体"/>
          <w:sz w:val="32"/>
          <w:szCs w:val="32"/>
        </w:rPr>
        <w:t>9</w:t>
      </w:r>
      <w:r>
        <w:rPr>
          <w:rFonts w:ascii="宋体" w:hAnsi="宋体" w:eastAsia="宋体"/>
          <w:sz w:val="32"/>
          <w:szCs w:val="32"/>
        </w:rPr>
        <w:fldChar w:fldCharType="end"/>
      </w:r>
      <w:r>
        <w:rPr>
          <w:rFonts w:ascii="宋体" w:hAnsi="宋体" w:eastAsia="宋体"/>
          <w:sz w:val="32"/>
          <w:szCs w:val="32"/>
        </w:rPr>
        <w:fldChar w:fldCharType="end"/>
      </w:r>
    </w:p>
    <w:p>
      <w:pPr>
        <w:widowControl/>
        <w:spacing w:line="360" w:lineRule="auto"/>
        <w:rPr>
          <w:rFonts w:ascii="仿宋" w:hAnsi="仿宋" w:eastAsia="仿宋"/>
          <w:b/>
          <w:sz w:val="30"/>
          <w:szCs w:val="30"/>
        </w:rPr>
      </w:pPr>
      <w:r>
        <w:rPr>
          <w:rFonts w:ascii="仿宋" w:hAnsi="仿宋" w:eastAsia="仿宋"/>
          <w:kern w:val="0"/>
          <w:sz w:val="36"/>
          <w:szCs w:val="36"/>
        </w:rPr>
        <w:fldChar w:fldCharType="end"/>
      </w:r>
    </w:p>
    <w:p>
      <w:pPr>
        <w:widowControl/>
        <w:spacing w:line="360" w:lineRule="auto"/>
        <w:jc w:val="left"/>
        <w:rPr>
          <w:rFonts w:ascii="仿宋" w:hAnsi="仿宋" w:eastAsia="仿宋"/>
        </w:rPr>
      </w:pPr>
      <w:r>
        <w:rPr>
          <w:rFonts w:ascii="仿宋" w:hAnsi="仿宋" w:eastAsia="仿宋"/>
        </w:rPr>
        <w:br w:type="page"/>
      </w:r>
    </w:p>
    <w:p>
      <w:pPr>
        <w:pStyle w:val="2"/>
        <w:spacing w:line="360" w:lineRule="auto"/>
        <w:rPr>
          <w:rFonts w:ascii="仿宋" w:hAnsi="仿宋" w:eastAsia="仿宋"/>
          <w:sz w:val="36"/>
        </w:rPr>
      </w:pPr>
      <w:bookmarkStart w:id="0" w:name="_Toc159939419"/>
      <w:r>
        <w:rPr>
          <w:rFonts w:hint="eastAsia" w:ascii="仿宋" w:hAnsi="仿宋" w:eastAsia="仿宋"/>
          <w:sz w:val="36"/>
        </w:rPr>
        <w:t>第一章</w:t>
      </w:r>
      <w:r>
        <w:rPr>
          <w:rFonts w:ascii="仿宋" w:hAnsi="仿宋" w:eastAsia="仿宋"/>
          <w:sz w:val="36"/>
        </w:rPr>
        <w:t xml:space="preserve"> </w:t>
      </w:r>
      <w:r>
        <w:rPr>
          <w:rFonts w:hint="eastAsia" w:ascii="仿宋" w:hAnsi="仿宋" w:eastAsia="仿宋"/>
          <w:sz w:val="36"/>
        </w:rPr>
        <w:t>询价采购公告</w:t>
      </w:r>
      <w:bookmarkEnd w:id="0"/>
    </w:p>
    <w:p>
      <w:pPr>
        <w:spacing w:line="360" w:lineRule="auto"/>
        <w:rPr>
          <w:rFonts w:ascii="仿宋" w:hAnsi="仿宋" w:eastAsia="仿宋"/>
          <w:sz w:val="28"/>
          <w:szCs w:val="24"/>
        </w:rPr>
      </w:pPr>
      <w:r>
        <w:rPr>
          <w:rFonts w:hint="eastAsia" w:ascii="仿宋" w:hAnsi="仿宋" w:eastAsia="仿宋"/>
          <w:sz w:val="28"/>
          <w:szCs w:val="24"/>
        </w:rPr>
        <w:t>各供应商：</w:t>
      </w:r>
    </w:p>
    <w:p>
      <w:pPr>
        <w:spacing w:line="360" w:lineRule="auto"/>
        <w:ind w:firstLine="560" w:firstLineChars="200"/>
        <w:rPr>
          <w:rFonts w:ascii="仿宋" w:hAnsi="仿宋" w:eastAsia="仿宋"/>
          <w:sz w:val="28"/>
          <w:szCs w:val="24"/>
        </w:rPr>
      </w:pPr>
      <w:r>
        <w:rPr>
          <w:rFonts w:hint="eastAsia" w:ascii="仿宋" w:hAnsi="仿宋" w:eastAsia="仿宋"/>
          <w:sz w:val="28"/>
          <w:szCs w:val="24"/>
        </w:rPr>
        <w:t>本</w:t>
      </w:r>
      <w:r>
        <w:rPr>
          <w:rFonts w:hint="eastAsia" w:ascii="仿宋" w:hAnsi="仿宋" w:eastAsia="仿宋"/>
          <w:sz w:val="28"/>
        </w:rPr>
        <w:t>项目</w:t>
      </w:r>
      <w:r>
        <w:rPr>
          <w:rFonts w:hint="eastAsia" w:ascii="仿宋" w:hAnsi="仿宋" w:eastAsia="仿宋"/>
          <w:sz w:val="28"/>
          <w:szCs w:val="24"/>
        </w:rPr>
        <w:t>名称为：</w:t>
      </w:r>
      <w:r>
        <w:rPr>
          <w:rFonts w:hint="eastAsia" w:ascii="仿宋" w:hAnsi="仿宋" w:eastAsia="仿宋"/>
          <w:sz w:val="28"/>
          <w:szCs w:val="24"/>
          <w:u w:val="single"/>
        </w:rPr>
        <w:t xml:space="preserve"> 南山书城除四害服务 </w:t>
      </w:r>
      <w:r>
        <w:rPr>
          <w:rFonts w:hint="eastAsia" w:ascii="仿宋" w:hAnsi="仿宋" w:eastAsia="仿宋"/>
          <w:sz w:val="28"/>
          <w:szCs w:val="24"/>
        </w:rPr>
        <w:t>，采购方为：</w:t>
      </w:r>
      <w:r>
        <w:rPr>
          <w:rFonts w:hint="eastAsia" w:ascii="仿宋" w:hAnsi="仿宋" w:eastAsia="仿宋"/>
          <w:sz w:val="28"/>
          <w:szCs w:val="24"/>
          <w:u w:val="single"/>
        </w:rPr>
        <w:t xml:space="preserve"> 深圳</w:t>
      </w:r>
      <w:r>
        <w:rPr>
          <w:rFonts w:hint="eastAsia" w:ascii="仿宋" w:hAnsi="仿宋" w:eastAsia="仿宋"/>
          <w:sz w:val="28"/>
          <w:szCs w:val="24"/>
          <w:u w:val="single"/>
          <w:lang w:val="en-US" w:eastAsia="zh-CN"/>
        </w:rPr>
        <w:t>书城物业管理</w:t>
      </w:r>
      <w:r>
        <w:rPr>
          <w:rFonts w:hint="eastAsia" w:ascii="仿宋" w:hAnsi="仿宋" w:eastAsia="仿宋"/>
          <w:sz w:val="28"/>
          <w:szCs w:val="24"/>
          <w:u w:val="single"/>
        </w:rPr>
        <w:t xml:space="preserve">有限公司 </w:t>
      </w:r>
      <w:r>
        <w:rPr>
          <w:rFonts w:hint="eastAsia" w:ascii="仿宋" w:hAnsi="仿宋" w:eastAsia="仿宋"/>
          <w:sz w:val="28"/>
          <w:szCs w:val="24"/>
        </w:rPr>
        <w:t>。项目已具备询价采购条件，现进行公开采购，欢迎符合资格的供应商参加本次询价采购活动。</w:t>
      </w:r>
    </w:p>
    <w:p>
      <w:pPr>
        <w:spacing w:line="360" w:lineRule="auto"/>
        <w:ind w:firstLine="562" w:firstLineChars="200"/>
        <w:rPr>
          <w:rFonts w:ascii="仿宋" w:hAnsi="仿宋" w:eastAsia="仿宋"/>
          <w:b/>
          <w:bCs/>
          <w:sz w:val="28"/>
          <w:szCs w:val="24"/>
        </w:rPr>
      </w:pPr>
      <w:r>
        <w:rPr>
          <w:rFonts w:hint="eastAsia" w:ascii="仿宋" w:hAnsi="仿宋" w:eastAsia="仿宋"/>
          <w:b/>
          <w:bCs/>
          <w:sz w:val="28"/>
          <w:szCs w:val="24"/>
        </w:rPr>
        <w:t>一、项目内容</w:t>
      </w:r>
    </w:p>
    <w:p>
      <w:pPr>
        <w:spacing w:line="360" w:lineRule="auto"/>
        <w:ind w:firstLine="480"/>
        <w:rPr>
          <w:rFonts w:ascii="仿宋" w:hAnsi="仿宋" w:eastAsia="仿宋"/>
          <w:sz w:val="28"/>
          <w:szCs w:val="24"/>
        </w:rPr>
      </w:pPr>
      <w:r>
        <w:rPr>
          <w:rFonts w:hint="eastAsia" w:ascii="仿宋" w:hAnsi="仿宋" w:eastAsia="仿宋"/>
          <w:sz w:val="28"/>
          <w:szCs w:val="24"/>
        </w:rPr>
        <w:t>（一）项目概况及采购范围：</w:t>
      </w:r>
    </w:p>
    <w:p>
      <w:pPr>
        <w:spacing w:line="360" w:lineRule="auto"/>
        <w:ind w:firstLine="480"/>
        <w:rPr>
          <w:rFonts w:ascii="仿宋" w:hAnsi="仿宋" w:eastAsia="仿宋"/>
          <w:sz w:val="28"/>
          <w:szCs w:val="24"/>
          <w:u w:val="single"/>
        </w:rPr>
      </w:pPr>
      <w:r>
        <w:rPr>
          <w:rFonts w:hint="eastAsia" w:ascii="仿宋" w:hAnsi="仿宋" w:eastAsia="仿宋"/>
          <w:sz w:val="28"/>
          <w:szCs w:val="24"/>
          <w:lang w:val="en-US" w:eastAsia="zh-CN"/>
        </w:rPr>
        <w:t>南山书城</w:t>
      </w:r>
      <w:r>
        <w:rPr>
          <w:rFonts w:hint="eastAsia" w:ascii="仿宋" w:hAnsi="仿宋" w:eastAsia="仿宋"/>
          <w:sz w:val="28"/>
          <w:szCs w:val="24"/>
        </w:rPr>
        <w:t>位于深圳市南山区南海大道2748号</w:t>
      </w:r>
      <w:r>
        <w:rPr>
          <w:rFonts w:ascii="仿宋" w:hAnsi="仿宋" w:eastAsia="仿宋"/>
          <w:sz w:val="28"/>
          <w:szCs w:val="24"/>
        </w:rPr>
        <w:t>，</w:t>
      </w:r>
      <w:r>
        <w:rPr>
          <w:rFonts w:hint="eastAsia" w:ascii="仿宋" w:hAnsi="仿宋" w:eastAsia="仿宋"/>
          <w:sz w:val="28"/>
          <w:szCs w:val="24"/>
        </w:rPr>
        <w:t>本次采购范围为：</w:t>
      </w:r>
      <w:r>
        <w:rPr>
          <w:rFonts w:hint="eastAsia" w:ascii="仿宋" w:hAnsi="仿宋" w:eastAsia="仿宋"/>
          <w:sz w:val="28"/>
          <w:szCs w:val="24"/>
          <w:u w:val="single"/>
        </w:rPr>
        <w:t>南山书城公共区域约1.5万平方米（主要是公共通道、楼梯走道、户外平台、停车场、污水井、下水道、垃圾桶、公共洗手间、物业办公室等），每周进行消杀一次，每季度烟雾消杀一次，以及根据现场实际情况及要求适当增加消杀药物浓度和频次。详见南山书城除四害服务项目报价清单。</w:t>
      </w:r>
    </w:p>
    <w:p>
      <w:pPr>
        <w:spacing w:line="360" w:lineRule="auto"/>
        <w:ind w:firstLine="560" w:firstLineChars="200"/>
        <w:rPr>
          <w:rFonts w:ascii="仿宋" w:hAnsi="仿宋" w:eastAsia="仿宋"/>
          <w:sz w:val="28"/>
          <w:szCs w:val="24"/>
        </w:rPr>
      </w:pPr>
      <w:r>
        <w:rPr>
          <w:rFonts w:hint="eastAsia" w:ascii="仿宋" w:hAnsi="仿宋" w:eastAsia="仿宋"/>
          <w:sz w:val="28"/>
          <w:szCs w:val="24"/>
        </w:rPr>
        <w:t>（二）</w:t>
      </w:r>
      <w:r>
        <w:rPr>
          <w:rFonts w:hint="eastAsia" w:ascii="仿宋" w:hAnsi="仿宋" w:eastAsia="仿宋"/>
          <w:sz w:val="28"/>
          <w:szCs w:val="24"/>
          <w:lang w:val="en-US" w:eastAsia="zh-CN"/>
        </w:rPr>
        <w:t>合同服务</w:t>
      </w:r>
      <w:r>
        <w:rPr>
          <w:rFonts w:hint="eastAsia" w:ascii="仿宋" w:hAnsi="仿宋" w:eastAsia="仿宋"/>
          <w:sz w:val="28"/>
          <w:szCs w:val="24"/>
        </w:rPr>
        <w:t>期：</w:t>
      </w:r>
      <w:r>
        <w:rPr>
          <w:rFonts w:hint="eastAsia" w:ascii="仿宋" w:hAnsi="仿宋" w:eastAsia="仿宋"/>
          <w:sz w:val="28"/>
          <w:szCs w:val="24"/>
          <w:u w:val="single"/>
          <w:lang w:val="en-US" w:eastAsia="zh-CN"/>
        </w:rPr>
        <w:t>一年</w:t>
      </w:r>
      <w:r>
        <w:rPr>
          <w:rFonts w:hint="eastAsia" w:ascii="仿宋" w:hAnsi="仿宋" w:eastAsia="仿宋"/>
          <w:sz w:val="28"/>
          <w:szCs w:val="24"/>
          <w:u w:val="single"/>
        </w:rPr>
        <w:t>。</w:t>
      </w:r>
    </w:p>
    <w:p>
      <w:pPr>
        <w:spacing w:line="360" w:lineRule="auto"/>
        <w:ind w:firstLine="560" w:firstLineChars="200"/>
        <w:rPr>
          <w:rFonts w:ascii="仿宋" w:hAnsi="仿宋" w:eastAsia="仿宋"/>
          <w:sz w:val="28"/>
          <w:szCs w:val="24"/>
          <w:u w:val="single"/>
        </w:rPr>
      </w:pPr>
      <w:r>
        <w:rPr>
          <w:rFonts w:hint="eastAsia" w:ascii="仿宋" w:hAnsi="仿宋" w:eastAsia="仿宋"/>
          <w:sz w:val="28"/>
          <w:szCs w:val="24"/>
        </w:rPr>
        <w:t>（三）最高限价人</w:t>
      </w:r>
      <w:r>
        <w:rPr>
          <w:rFonts w:ascii="仿宋" w:hAnsi="仿宋" w:eastAsia="仿宋"/>
          <w:sz w:val="28"/>
          <w:szCs w:val="24"/>
        </w:rPr>
        <w:t>民币</w:t>
      </w:r>
      <w:r>
        <w:rPr>
          <w:rFonts w:hint="eastAsia" w:ascii="仿宋" w:hAnsi="仿宋" w:eastAsia="仿宋"/>
          <w:sz w:val="28"/>
          <w:szCs w:val="24"/>
        </w:rPr>
        <w:t>：</w:t>
      </w:r>
      <w:r>
        <w:rPr>
          <w:rFonts w:hint="eastAsia" w:ascii="仿宋" w:hAnsi="仿宋" w:eastAsia="仿宋"/>
          <w:b/>
          <w:bCs/>
          <w:sz w:val="28"/>
          <w:szCs w:val="24"/>
          <w:u w:val="single"/>
        </w:rPr>
        <w:t>29640.00</w:t>
      </w:r>
      <w:r>
        <w:rPr>
          <w:rFonts w:hint="eastAsia" w:ascii="仿宋" w:hAnsi="仿宋" w:eastAsia="仿宋"/>
          <w:b/>
          <w:bCs/>
          <w:sz w:val="28"/>
          <w:szCs w:val="24"/>
          <w:u w:val="single"/>
          <w:lang w:val="en-US" w:eastAsia="zh-CN"/>
        </w:rPr>
        <w:t>元</w:t>
      </w:r>
      <w:r>
        <w:rPr>
          <w:rFonts w:hint="eastAsia" w:ascii="仿宋" w:hAnsi="仿宋" w:eastAsia="仿宋"/>
          <w:b/>
          <w:bCs/>
          <w:sz w:val="28"/>
          <w:szCs w:val="24"/>
          <w:u w:val="single"/>
        </w:rPr>
        <w:t>（含税，含本数）</w:t>
      </w:r>
      <w:r>
        <w:rPr>
          <w:rFonts w:hint="eastAsia" w:ascii="仿宋" w:hAnsi="仿宋" w:eastAsia="仿宋"/>
          <w:b/>
          <w:sz w:val="28"/>
          <w:szCs w:val="24"/>
          <w:u w:val="single"/>
        </w:rPr>
        <w:t>。</w:t>
      </w:r>
      <w:r>
        <w:rPr>
          <w:rFonts w:ascii="仿宋" w:hAnsi="仿宋" w:eastAsia="仿宋"/>
          <w:sz w:val="28"/>
          <w:szCs w:val="24"/>
          <w:u w:val="single"/>
        </w:rPr>
        <w:t>供应商的总报价不得超过最高限价，否则其报价无效</w:t>
      </w:r>
      <w:r>
        <w:rPr>
          <w:rFonts w:hint="eastAsia" w:ascii="仿宋" w:hAnsi="仿宋" w:eastAsia="仿宋"/>
          <w:sz w:val="28"/>
          <w:szCs w:val="24"/>
          <w:u w:val="single"/>
        </w:rPr>
        <w:t>。</w:t>
      </w:r>
    </w:p>
    <w:p>
      <w:pPr>
        <w:spacing w:line="360" w:lineRule="auto"/>
        <w:ind w:firstLine="560" w:firstLineChars="200"/>
        <w:rPr>
          <w:rFonts w:hint="eastAsia" w:ascii="仿宋" w:hAnsi="仿宋" w:eastAsia="仿宋"/>
          <w:sz w:val="28"/>
          <w:lang w:eastAsia="zh-CN"/>
        </w:rPr>
      </w:pPr>
      <w:r>
        <w:rPr>
          <w:rFonts w:hint="eastAsia" w:ascii="仿宋" w:hAnsi="仿宋" w:eastAsia="仿宋"/>
          <w:sz w:val="28"/>
          <w:szCs w:val="24"/>
        </w:rPr>
        <w:t>（四）本项目承包方式为</w:t>
      </w:r>
      <w:r>
        <w:rPr>
          <w:rFonts w:hint="eastAsia" w:ascii="仿宋" w:hAnsi="仿宋" w:eastAsia="仿宋" w:cs="仿宋"/>
          <w:color w:val="000000" w:themeColor="text1"/>
          <w:sz w:val="28"/>
          <w:szCs w:val="28"/>
          <w14:textFill>
            <w14:solidFill>
              <w14:schemeClr w14:val="tx1"/>
            </w14:solidFill>
          </w14:textFill>
        </w:rPr>
        <w:t>包工、包全部材料</w:t>
      </w:r>
      <w:r>
        <w:rPr>
          <w:rFonts w:hint="eastAsia" w:ascii="仿宋" w:hAnsi="仿宋" w:eastAsia="仿宋" w:cs="仿宋"/>
          <w:color w:val="000000" w:themeColor="text1"/>
          <w:sz w:val="28"/>
          <w:szCs w:val="28"/>
          <w:lang w:eastAsia="zh-CN"/>
          <w14:textFill>
            <w14:solidFill>
              <w14:schemeClr w14:val="tx1"/>
            </w14:solidFill>
          </w14:textFill>
        </w:rPr>
        <w:t>。</w:t>
      </w:r>
    </w:p>
    <w:p>
      <w:pPr>
        <w:spacing w:line="360" w:lineRule="auto"/>
        <w:ind w:firstLine="562" w:firstLineChars="200"/>
        <w:jc w:val="left"/>
        <w:rPr>
          <w:rFonts w:ascii="仿宋" w:hAnsi="仿宋" w:eastAsia="仿宋"/>
          <w:b/>
          <w:bCs/>
          <w:sz w:val="28"/>
          <w:szCs w:val="24"/>
        </w:rPr>
      </w:pPr>
      <w:r>
        <w:rPr>
          <w:rFonts w:hint="eastAsia" w:ascii="仿宋" w:hAnsi="仿宋" w:eastAsia="仿宋"/>
          <w:b/>
          <w:bCs/>
          <w:sz w:val="28"/>
          <w:szCs w:val="24"/>
        </w:rPr>
        <w:t>二、供应商资格要求</w:t>
      </w:r>
    </w:p>
    <w:p>
      <w:pPr>
        <w:spacing w:line="360" w:lineRule="auto"/>
        <w:ind w:firstLine="560" w:firstLineChars="200"/>
        <w:rPr>
          <w:rFonts w:ascii="仿宋" w:hAnsi="仿宋" w:eastAsia="仿宋"/>
          <w:sz w:val="28"/>
          <w:szCs w:val="24"/>
        </w:rPr>
      </w:pPr>
      <w:r>
        <w:rPr>
          <w:rFonts w:hint="eastAsia" w:ascii="仿宋" w:hAnsi="仿宋" w:eastAsia="仿宋"/>
          <w:sz w:val="28"/>
          <w:szCs w:val="24"/>
        </w:rPr>
        <w:t>（一）具备合法有效的有统一社会信用代码的营业执照。</w:t>
      </w:r>
    </w:p>
    <w:p>
      <w:pPr>
        <w:spacing w:line="360" w:lineRule="auto"/>
        <w:ind w:firstLine="560" w:firstLineChars="200"/>
        <w:rPr>
          <w:rFonts w:ascii="仿宋" w:hAnsi="仿宋" w:eastAsia="仿宋"/>
          <w:sz w:val="28"/>
          <w:szCs w:val="24"/>
        </w:rPr>
      </w:pPr>
      <w:r>
        <w:rPr>
          <w:rFonts w:hint="eastAsia" w:ascii="仿宋" w:hAnsi="仿宋" w:eastAsia="仿宋"/>
          <w:sz w:val="28"/>
          <w:szCs w:val="24"/>
        </w:rPr>
        <w:t>（二）具有病媒生物防治服务机构服务能力证书。</w:t>
      </w:r>
    </w:p>
    <w:p>
      <w:pPr>
        <w:spacing w:line="360" w:lineRule="auto"/>
        <w:ind w:firstLine="560" w:firstLineChars="200"/>
        <w:rPr>
          <w:rFonts w:ascii="仿宋" w:hAnsi="仿宋" w:eastAsia="仿宋"/>
          <w:sz w:val="28"/>
          <w:szCs w:val="24"/>
        </w:rPr>
      </w:pPr>
      <w:r>
        <w:rPr>
          <w:rFonts w:hint="eastAsia" w:ascii="仿宋" w:hAnsi="仿宋" w:eastAsia="仿宋"/>
          <w:sz w:val="28"/>
          <w:szCs w:val="24"/>
        </w:rPr>
        <w:t>（</w:t>
      </w:r>
      <w:r>
        <w:rPr>
          <w:rFonts w:hint="eastAsia" w:ascii="仿宋" w:hAnsi="仿宋" w:eastAsia="仿宋"/>
          <w:sz w:val="28"/>
          <w:szCs w:val="24"/>
          <w:lang w:val="en-US" w:eastAsia="zh-CN"/>
        </w:rPr>
        <w:t>三</w:t>
      </w:r>
      <w:r>
        <w:rPr>
          <w:rFonts w:hint="eastAsia" w:ascii="仿宋" w:hAnsi="仿宋" w:eastAsia="仿宋"/>
          <w:sz w:val="28"/>
          <w:szCs w:val="24"/>
        </w:rPr>
        <w:t>）本项目不接受联合体参加，也不允许分包或转包。</w:t>
      </w:r>
    </w:p>
    <w:p>
      <w:pPr>
        <w:spacing w:line="360" w:lineRule="auto"/>
        <w:ind w:firstLine="560" w:firstLineChars="200"/>
        <w:rPr>
          <w:rFonts w:ascii="仿宋" w:hAnsi="仿宋" w:eastAsia="仿宋"/>
          <w:sz w:val="28"/>
          <w:szCs w:val="24"/>
        </w:rPr>
      </w:pPr>
      <w:r>
        <w:rPr>
          <w:rFonts w:hint="eastAsia" w:ascii="仿宋" w:hAnsi="仿宋" w:eastAsia="仿宋"/>
          <w:sz w:val="28"/>
          <w:szCs w:val="24"/>
        </w:rPr>
        <w:t>注：单位法定代表人</w:t>
      </w:r>
      <w:r>
        <w:rPr>
          <w:rFonts w:ascii="仿宋" w:hAnsi="仿宋" w:eastAsia="仿宋"/>
          <w:sz w:val="28"/>
          <w:szCs w:val="24"/>
        </w:rPr>
        <w:t>/负责人为同一人或者存在直接控股、管理关系的不同供应商，不得参加同一合同项下的采购活动。</w:t>
      </w:r>
    </w:p>
    <w:p>
      <w:pPr>
        <w:spacing w:line="360" w:lineRule="auto"/>
        <w:ind w:firstLine="562" w:firstLineChars="200"/>
        <w:rPr>
          <w:rFonts w:ascii="仿宋" w:hAnsi="仿宋" w:eastAsia="仿宋"/>
          <w:b/>
          <w:bCs/>
          <w:sz w:val="28"/>
          <w:szCs w:val="24"/>
        </w:rPr>
      </w:pPr>
      <w:r>
        <w:rPr>
          <w:rFonts w:hint="eastAsia" w:ascii="仿宋" w:hAnsi="仿宋" w:eastAsia="仿宋"/>
          <w:b/>
          <w:bCs/>
          <w:sz w:val="28"/>
          <w:szCs w:val="24"/>
        </w:rPr>
        <w:t>三、公告平台与公告期限</w:t>
      </w:r>
    </w:p>
    <w:p>
      <w:pPr>
        <w:spacing w:line="360" w:lineRule="auto"/>
        <w:ind w:firstLine="560" w:firstLineChars="200"/>
        <w:rPr>
          <w:rFonts w:ascii="仿宋" w:hAnsi="仿宋" w:eastAsia="仿宋"/>
          <w:sz w:val="28"/>
          <w:szCs w:val="24"/>
        </w:rPr>
      </w:pPr>
      <w:r>
        <w:rPr>
          <w:rFonts w:hint="eastAsia" w:ascii="仿宋" w:hAnsi="仿宋" w:eastAsia="仿宋"/>
          <w:sz w:val="28"/>
          <w:szCs w:val="24"/>
        </w:rPr>
        <w:t>（一）公告平台：深圳出版集团有限公司官网、深圳阳光采购平台。</w:t>
      </w:r>
    </w:p>
    <w:p>
      <w:pPr>
        <w:spacing w:line="360" w:lineRule="auto"/>
        <w:ind w:firstLine="560" w:firstLineChars="200"/>
        <w:rPr>
          <w:rFonts w:hint="eastAsia" w:ascii="仿宋" w:hAnsi="仿宋" w:eastAsia="仿宋"/>
          <w:sz w:val="28"/>
          <w:szCs w:val="24"/>
          <w:lang w:eastAsia="zh-CN"/>
        </w:rPr>
      </w:pPr>
      <w:r>
        <w:rPr>
          <w:rFonts w:hint="eastAsia" w:ascii="仿宋" w:hAnsi="仿宋" w:eastAsia="仿宋"/>
          <w:sz w:val="28"/>
          <w:szCs w:val="24"/>
        </w:rPr>
        <w:t>（二）公告期限：</w:t>
      </w:r>
      <w:r>
        <w:rPr>
          <w:rFonts w:ascii="仿宋" w:hAnsi="仿宋" w:eastAsia="仿宋"/>
          <w:sz w:val="28"/>
          <w:szCs w:val="24"/>
        </w:rPr>
        <w:t>2024年</w:t>
      </w:r>
      <w:r>
        <w:rPr>
          <w:rFonts w:hint="eastAsia" w:ascii="仿宋" w:hAnsi="仿宋" w:eastAsia="仿宋"/>
          <w:sz w:val="28"/>
          <w:szCs w:val="24"/>
          <w:lang w:val="en-US" w:eastAsia="zh-CN"/>
        </w:rPr>
        <w:t>4</w:t>
      </w:r>
      <w:r>
        <w:rPr>
          <w:rFonts w:ascii="仿宋" w:hAnsi="仿宋" w:eastAsia="仿宋"/>
          <w:sz w:val="28"/>
          <w:szCs w:val="24"/>
        </w:rPr>
        <w:t>月</w:t>
      </w:r>
      <w:r>
        <w:rPr>
          <w:rFonts w:hint="eastAsia" w:ascii="仿宋" w:hAnsi="仿宋" w:eastAsia="仿宋"/>
          <w:sz w:val="28"/>
          <w:szCs w:val="24"/>
          <w:lang w:val="en-US" w:eastAsia="zh-CN"/>
        </w:rPr>
        <w:t>2</w:t>
      </w:r>
      <w:r>
        <w:rPr>
          <w:rFonts w:ascii="仿宋" w:hAnsi="仿宋" w:eastAsia="仿宋"/>
          <w:sz w:val="28"/>
          <w:szCs w:val="24"/>
        </w:rPr>
        <w:t>日至2024年</w:t>
      </w:r>
      <w:r>
        <w:rPr>
          <w:rFonts w:hint="eastAsia" w:ascii="仿宋" w:hAnsi="仿宋" w:eastAsia="仿宋"/>
          <w:sz w:val="28"/>
          <w:szCs w:val="24"/>
          <w:lang w:val="en-US" w:eastAsia="zh-CN"/>
        </w:rPr>
        <w:t>4</w:t>
      </w:r>
      <w:r>
        <w:rPr>
          <w:rFonts w:ascii="仿宋" w:hAnsi="仿宋" w:eastAsia="仿宋"/>
          <w:sz w:val="28"/>
          <w:szCs w:val="24"/>
        </w:rPr>
        <w:t>月</w:t>
      </w:r>
      <w:r>
        <w:rPr>
          <w:rFonts w:hint="eastAsia" w:ascii="仿宋" w:hAnsi="仿宋" w:eastAsia="仿宋"/>
          <w:sz w:val="28"/>
          <w:szCs w:val="24"/>
          <w:lang w:val="en-US" w:eastAsia="zh-CN"/>
        </w:rPr>
        <w:t>8</w:t>
      </w:r>
      <w:r>
        <w:rPr>
          <w:rFonts w:ascii="仿宋" w:hAnsi="仿宋" w:eastAsia="仿宋"/>
          <w:sz w:val="28"/>
          <w:szCs w:val="24"/>
        </w:rPr>
        <w:t>日</w:t>
      </w:r>
      <w:r>
        <w:rPr>
          <w:rFonts w:hint="eastAsia" w:ascii="仿宋" w:hAnsi="仿宋" w:eastAsia="仿宋"/>
          <w:sz w:val="28"/>
          <w:szCs w:val="24"/>
          <w:lang w:eastAsia="zh-CN"/>
        </w:rPr>
        <w:t>。</w:t>
      </w:r>
    </w:p>
    <w:p>
      <w:pPr>
        <w:spacing w:line="360" w:lineRule="auto"/>
        <w:ind w:firstLine="562" w:firstLineChars="200"/>
        <w:rPr>
          <w:rFonts w:ascii="仿宋" w:hAnsi="仿宋" w:eastAsia="仿宋"/>
          <w:b/>
          <w:bCs/>
          <w:sz w:val="28"/>
          <w:szCs w:val="24"/>
        </w:rPr>
      </w:pPr>
      <w:r>
        <w:rPr>
          <w:rFonts w:hint="eastAsia" w:ascii="仿宋" w:hAnsi="仿宋" w:eastAsia="仿宋"/>
          <w:b/>
          <w:bCs/>
          <w:sz w:val="28"/>
          <w:szCs w:val="24"/>
        </w:rPr>
        <w:t>四、获取采购文件时间、方式</w:t>
      </w:r>
    </w:p>
    <w:p>
      <w:pPr>
        <w:spacing w:line="360" w:lineRule="auto"/>
        <w:rPr>
          <w:rFonts w:ascii="仿宋" w:hAnsi="仿宋" w:eastAsia="仿宋"/>
          <w:sz w:val="28"/>
          <w:szCs w:val="24"/>
        </w:rPr>
      </w:pPr>
      <w:r>
        <w:rPr>
          <w:rFonts w:hint="eastAsia" w:ascii="仿宋" w:hAnsi="仿宋" w:eastAsia="仿宋"/>
        </w:rPr>
        <w:t xml:space="preserve"> </w:t>
      </w:r>
      <w:r>
        <w:rPr>
          <w:rFonts w:ascii="仿宋" w:hAnsi="仿宋" w:eastAsia="仿宋"/>
        </w:rPr>
        <w:t xml:space="preserve">  </w:t>
      </w:r>
      <w:r>
        <w:rPr>
          <w:rFonts w:ascii="宋体" w:hAnsi="宋体"/>
          <w:szCs w:val="24"/>
        </w:rPr>
        <w:t xml:space="preserve"> </w:t>
      </w:r>
      <w:r>
        <w:rPr>
          <w:rFonts w:hint="eastAsia" w:ascii="仿宋" w:hAnsi="仿宋" w:eastAsia="仿宋"/>
          <w:sz w:val="28"/>
          <w:szCs w:val="24"/>
        </w:rPr>
        <w:t>（一）获取采购文件的时间：</w:t>
      </w:r>
      <w:r>
        <w:rPr>
          <w:rFonts w:ascii="仿宋" w:hAnsi="仿宋" w:eastAsia="仿宋"/>
          <w:sz w:val="28"/>
          <w:szCs w:val="24"/>
        </w:rPr>
        <w:t>2024年</w:t>
      </w:r>
      <w:r>
        <w:rPr>
          <w:rFonts w:hint="eastAsia" w:ascii="仿宋" w:hAnsi="仿宋" w:eastAsia="仿宋"/>
          <w:sz w:val="28"/>
          <w:szCs w:val="24"/>
          <w:lang w:val="en-US" w:eastAsia="zh-CN"/>
        </w:rPr>
        <w:t>4</w:t>
      </w:r>
      <w:r>
        <w:rPr>
          <w:rFonts w:ascii="仿宋" w:hAnsi="仿宋" w:eastAsia="仿宋"/>
          <w:sz w:val="28"/>
          <w:szCs w:val="24"/>
        </w:rPr>
        <w:t>月</w:t>
      </w:r>
      <w:r>
        <w:rPr>
          <w:rFonts w:hint="eastAsia" w:ascii="仿宋" w:hAnsi="仿宋" w:eastAsia="仿宋"/>
          <w:sz w:val="28"/>
          <w:szCs w:val="24"/>
          <w:lang w:val="en-US" w:eastAsia="zh-CN"/>
        </w:rPr>
        <w:t>2</w:t>
      </w:r>
      <w:r>
        <w:rPr>
          <w:rFonts w:ascii="仿宋" w:hAnsi="仿宋" w:eastAsia="仿宋"/>
          <w:sz w:val="28"/>
          <w:szCs w:val="24"/>
        </w:rPr>
        <w:t>至2024年</w:t>
      </w:r>
      <w:r>
        <w:rPr>
          <w:rFonts w:hint="eastAsia" w:ascii="仿宋" w:hAnsi="仿宋" w:eastAsia="仿宋"/>
          <w:sz w:val="28"/>
          <w:szCs w:val="24"/>
          <w:lang w:val="en-US" w:eastAsia="zh-CN"/>
        </w:rPr>
        <w:t>4</w:t>
      </w:r>
      <w:r>
        <w:rPr>
          <w:rFonts w:ascii="仿宋" w:hAnsi="仿宋" w:eastAsia="仿宋"/>
          <w:sz w:val="28"/>
          <w:szCs w:val="24"/>
        </w:rPr>
        <w:t>月</w:t>
      </w:r>
      <w:r>
        <w:rPr>
          <w:rFonts w:hint="eastAsia" w:ascii="仿宋" w:hAnsi="仿宋" w:eastAsia="仿宋"/>
          <w:sz w:val="28"/>
          <w:szCs w:val="24"/>
          <w:lang w:val="en-US" w:eastAsia="zh-CN"/>
        </w:rPr>
        <w:t>8</w:t>
      </w:r>
      <w:r>
        <w:rPr>
          <w:rFonts w:ascii="仿宋" w:hAnsi="仿宋" w:eastAsia="仿宋"/>
          <w:sz w:val="28"/>
          <w:szCs w:val="24"/>
        </w:rPr>
        <w:t>日</w:t>
      </w:r>
      <w:r>
        <w:rPr>
          <w:rFonts w:hint="eastAsia" w:ascii="仿宋" w:hAnsi="仿宋" w:eastAsia="仿宋"/>
          <w:sz w:val="28"/>
          <w:szCs w:val="24"/>
        </w:rPr>
        <w:t>。</w:t>
      </w:r>
    </w:p>
    <w:p>
      <w:pPr>
        <w:spacing w:line="360" w:lineRule="auto"/>
        <w:rPr>
          <w:rFonts w:ascii="仿宋" w:hAnsi="仿宋" w:eastAsia="仿宋"/>
          <w:sz w:val="28"/>
          <w:szCs w:val="24"/>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（二）获取采购文件的方式：公告平台</w:t>
      </w:r>
      <w:r>
        <w:rPr>
          <w:rFonts w:hint="eastAsia" w:ascii="仿宋" w:hAnsi="仿宋" w:eastAsia="仿宋"/>
          <w:sz w:val="28"/>
          <w:szCs w:val="24"/>
          <w:lang w:val="en-US" w:eastAsia="zh-CN"/>
        </w:rPr>
        <w:t>上直接</w:t>
      </w:r>
      <w:r>
        <w:rPr>
          <w:rFonts w:hint="eastAsia" w:ascii="仿宋" w:hAnsi="仿宋" w:eastAsia="仿宋"/>
          <w:sz w:val="28"/>
          <w:szCs w:val="24"/>
        </w:rPr>
        <w:t>获取。</w:t>
      </w:r>
    </w:p>
    <w:p>
      <w:pPr>
        <w:spacing w:line="360" w:lineRule="auto"/>
        <w:rPr>
          <w:rFonts w:ascii="仿宋" w:hAnsi="仿宋" w:eastAsia="仿宋"/>
          <w:sz w:val="28"/>
          <w:szCs w:val="24"/>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（三）采购文件免费获取（电子采购文件）。</w:t>
      </w:r>
    </w:p>
    <w:p>
      <w:pPr>
        <w:spacing w:line="360" w:lineRule="auto"/>
        <w:ind w:firstLine="562" w:firstLineChars="200"/>
        <w:rPr>
          <w:rFonts w:ascii="仿宋" w:hAnsi="仿宋" w:eastAsia="仿宋"/>
          <w:b/>
          <w:bCs/>
          <w:sz w:val="28"/>
          <w:szCs w:val="24"/>
        </w:rPr>
      </w:pPr>
      <w:r>
        <w:rPr>
          <w:rFonts w:hint="eastAsia" w:ascii="仿宋" w:hAnsi="仿宋" w:eastAsia="仿宋"/>
          <w:b/>
          <w:bCs/>
          <w:sz w:val="28"/>
          <w:szCs w:val="24"/>
        </w:rPr>
        <w:t>五、提交及开启响应文件时间及地点</w:t>
      </w:r>
    </w:p>
    <w:p>
      <w:pPr>
        <w:spacing w:line="360" w:lineRule="auto"/>
        <w:rPr>
          <w:rFonts w:ascii="仿宋" w:hAnsi="仿宋" w:eastAsia="仿宋"/>
          <w:sz w:val="28"/>
          <w:szCs w:val="24"/>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（一）提交响应文件截止时间：</w:t>
      </w:r>
      <w:r>
        <w:rPr>
          <w:rFonts w:hint="eastAsia" w:ascii="仿宋" w:hAnsi="仿宋" w:eastAsia="仿宋"/>
          <w:sz w:val="28"/>
          <w:szCs w:val="24"/>
          <w:u w:val="single"/>
        </w:rPr>
        <w:t xml:space="preserve"> 202</w:t>
      </w:r>
      <w:r>
        <w:rPr>
          <w:rFonts w:ascii="仿宋" w:hAnsi="仿宋" w:eastAsia="仿宋"/>
          <w:sz w:val="28"/>
          <w:szCs w:val="24"/>
          <w:u w:val="single"/>
        </w:rPr>
        <w:t>4</w:t>
      </w:r>
      <w:r>
        <w:rPr>
          <w:rFonts w:hint="eastAsia" w:ascii="仿宋" w:hAnsi="仿宋" w:eastAsia="仿宋"/>
          <w:sz w:val="28"/>
          <w:szCs w:val="24"/>
          <w:u w:val="single"/>
        </w:rPr>
        <w:t>年</w:t>
      </w:r>
      <w:r>
        <w:rPr>
          <w:rFonts w:hint="eastAsia" w:ascii="仿宋" w:hAnsi="仿宋" w:eastAsia="仿宋"/>
          <w:sz w:val="28"/>
          <w:szCs w:val="24"/>
          <w:u w:val="single"/>
          <w:lang w:val="en-US" w:eastAsia="zh-CN"/>
        </w:rPr>
        <w:t>4</w:t>
      </w:r>
      <w:r>
        <w:rPr>
          <w:rFonts w:hint="eastAsia" w:ascii="仿宋" w:hAnsi="仿宋" w:eastAsia="仿宋"/>
          <w:sz w:val="28"/>
          <w:szCs w:val="24"/>
          <w:u w:val="single"/>
        </w:rPr>
        <w:t>月</w:t>
      </w:r>
      <w:r>
        <w:rPr>
          <w:rFonts w:hint="eastAsia" w:ascii="仿宋" w:hAnsi="仿宋" w:eastAsia="仿宋"/>
          <w:sz w:val="28"/>
          <w:szCs w:val="24"/>
          <w:u w:val="single"/>
          <w:lang w:val="en-US" w:eastAsia="zh-CN"/>
        </w:rPr>
        <w:t>9</w:t>
      </w:r>
      <w:r>
        <w:rPr>
          <w:rFonts w:hint="eastAsia" w:ascii="仿宋" w:hAnsi="仿宋" w:eastAsia="仿宋"/>
          <w:sz w:val="28"/>
          <w:szCs w:val="24"/>
          <w:u w:val="single"/>
        </w:rPr>
        <w:t>日</w:t>
      </w:r>
      <w:r>
        <w:rPr>
          <w:rFonts w:ascii="仿宋" w:hAnsi="仿宋" w:eastAsia="仿宋"/>
          <w:sz w:val="28"/>
          <w:szCs w:val="24"/>
          <w:u w:val="single"/>
        </w:rPr>
        <w:t>10</w:t>
      </w:r>
      <w:r>
        <w:rPr>
          <w:rFonts w:hint="eastAsia" w:ascii="仿宋" w:hAnsi="仿宋" w:eastAsia="仿宋"/>
          <w:sz w:val="28"/>
          <w:szCs w:val="24"/>
          <w:u w:val="single"/>
        </w:rPr>
        <w:t>:</w:t>
      </w:r>
      <w:r>
        <w:rPr>
          <w:rFonts w:ascii="仿宋" w:hAnsi="仿宋" w:eastAsia="仿宋"/>
          <w:sz w:val="28"/>
          <w:szCs w:val="24"/>
          <w:u w:val="single"/>
        </w:rPr>
        <w:t>00</w:t>
      </w:r>
      <w:r>
        <w:rPr>
          <w:rFonts w:hint="eastAsia" w:ascii="仿宋" w:hAnsi="仿宋" w:eastAsia="仿宋"/>
          <w:sz w:val="28"/>
          <w:szCs w:val="24"/>
          <w:u w:val="single"/>
        </w:rPr>
        <w:t xml:space="preserve">前 </w:t>
      </w:r>
      <w:r>
        <w:rPr>
          <w:rFonts w:hint="eastAsia" w:ascii="仿宋" w:hAnsi="仿宋" w:eastAsia="仿宋"/>
          <w:sz w:val="28"/>
          <w:szCs w:val="24"/>
        </w:rPr>
        <w:t>。</w:t>
      </w:r>
    </w:p>
    <w:p>
      <w:pPr>
        <w:spacing w:line="360" w:lineRule="auto"/>
        <w:rPr>
          <w:rFonts w:ascii="仿宋" w:hAnsi="仿宋" w:eastAsia="仿宋"/>
          <w:sz w:val="28"/>
          <w:szCs w:val="24"/>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（二）提交响应文件地点：</w:t>
      </w:r>
      <w:r>
        <w:rPr>
          <w:rFonts w:hint="eastAsia" w:ascii="仿宋" w:hAnsi="仿宋" w:eastAsia="仿宋"/>
          <w:sz w:val="28"/>
          <w:szCs w:val="24"/>
          <w:u w:val="single"/>
        </w:rPr>
        <w:t>深圳市南山区南海大道2748号</w:t>
      </w:r>
      <w:r>
        <w:rPr>
          <w:rFonts w:hint="eastAsia" w:ascii="仿宋" w:hAnsi="仿宋" w:eastAsia="仿宋"/>
          <w:sz w:val="28"/>
          <w:szCs w:val="24"/>
          <w:u w:val="single"/>
          <w:lang w:val="en-US" w:eastAsia="zh-CN"/>
        </w:rPr>
        <w:t>5</w:t>
      </w:r>
      <w:r>
        <w:rPr>
          <w:rFonts w:ascii="仿宋" w:hAnsi="仿宋" w:eastAsia="仿宋"/>
          <w:sz w:val="28"/>
          <w:szCs w:val="24"/>
          <w:u w:val="single"/>
        </w:rPr>
        <w:t>楼</w:t>
      </w:r>
      <w:r>
        <w:rPr>
          <w:rFonts w:hint="eastAsia" w:ascii="仿宋" w:hAnsi="仿宋" w:eastAsia="仿宋"/>
          <w:sz w:val="28"/>
          <w:szCs w:val="24"/>
          <w:u w:val="single"/>
          <w:lang w:val="en-US" w:eastAsia="zh-CN"/>
        </w:rPr>
        <w:t>物业管理处办公室</w:t>
      </w:r>
      <w:r>
        <w:rPr>
          <w:rFonts w:hint="eastAsia" w:ascii="仿宋" w:hAnsi="仿宋" w:eastAsia="仿宋"/>
          <w:sz w:val="28"/>
          <w:szCs w:val="24"/>
          <w:u w:val="single"/>
        </w:rPr>
        <w:t xml:space="preserve"> </w:t>
      </w:r>
      <w:r>
        <w:rPr>
          <w:rFonts w:hint="eastAsia" w:ascii="仿宋" w:hAnsi="仿宋" w:eastAsia="仿宋"/>
          <w:sz w:val="28"/>
          <w:szCs w:val="24"/>
        </w:rPr>
        <w:t>。</w:t>
      </w:r>
    </w:p>
    <w:p>
      <w:pPr>
        <w:spacing w:line="360" w:lineRule="auto"/>
        <w:rPr>
          <w:rFonts w:ascii="仿宋" w:hAnsi="仿宋" w:eastAsia="仿宋"/>
          <w:sz w:val="28"/>
          <w:szCs w:val="24"/>
          <w:u w:val="single"/>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（三）开启响应文件时间：</w:t>
      </w:r>
      <w:r>
        <w:rPr>
          <w:rFonts w:hint="eastAsia" w:ascii="仿宋" w:hAnsi="仿宋" w:eastAsia="仿宋"/>
          <w:sz w:val="28"/>
          <w:szCs w:val="24"/>
          <w:u w:val="single"/>
        </w:rPr>
        <w:t xml:space="preserve"> 202</w:t>
      </w:r>
      <w:r>
        <w:rPr>
          <w:rFonts w:ascii="仿宋" w:hAnsi="仿宋" w:eastAsia="仿宋"/>
          <w:sz w:val="28"/>
          <w:szCs w:val="24"/>
          <w:u w:val="single"/>
        </w:rPr>
        <w:t>4</w:t>
      </w:r>
      <w:r>
        <w:rPr>
          <w:rFonts w:hint="eastAsia" w:ascii="仿宋" w:hAnsi="仿宋" w:eastAsia="仿宋"/>
          <w:sz w:val="28"/>
          <w:szCs w:val="24"/>
          <w:u w:val="single"/>
        </w:rPr>
        <w:t>年</w:t>
      </w:r>
      <w:r>
        <w:rPr>
          <w:rFonts w:hint="eastAsia" w:ascii="仿宋" w:hAnsi="仿宋" w:eastAsia="仿宋"/>
          <w:sz w:val="28"/>
          <w:szCs w:val="24"/>
          <w:u w:val="single"/>
          <w:lang w:val="en-US" w:eastAsia="zh-CN"/>
        </w:rPr>
        <w:t>4</w:t>
      </w:r>
      <w:r>
        <w:rPr>
          <w:rFonts w:hint="eastAsia" w:ascii="仿宋" w:hAnsi="仿宋" w:eastAsia="仿宋"/>
          <w:sz w:val="28"/>
          <w:szCs w:val="24"/>
          <w:u w:val="single"/>
        </w:rPr>
        <w:t>月</w:t>
      </w:r>
      <w:r>
        <w:rPr>
          <w:rFonts w:hint="eastAsia" w:ascii="仿宋" w:hAnsi="仿宋" w:eastAsia="仿宋"/>
          <w:sz w:val="28"/>
          <w:szCs w:val="24"/>
          <w:u w:val="single"/>
          <w:lang w:val="en-US" w:eastAsia="zh-CN"/>
        </w:rPr>
        <w:t>10</w:t>
      </w:r>
      <w:bookmarkStart w:id="6" w:name="_GoBack"/>
      <w:bookmarkEnd w:id="6"/>
      <w:r>
        <w:rPr>
          <w:rFonts w:hint="eastAsia" w:ascii="仿宋" w:hAnsi="仿宋" w:eastAsia="仿宋"/>
          <w:sz w:val="28"/>
          <w:szCs w:val="24"/>
          <w:u w:val="single"/>
        </w:rPr>
        <w:t>日</w:t>
      </w:r>
      <w:r>
        <w:rPr>
          <w:rFonts w:ascii="仿宋" w:hAnsi="仿宋" w:eastAsia="仿宋"/>
          <w:sz w:val="28"/>
          <w:szCs w:val="24"/>
          <w:u w:val="single"/>
        </w:rPr>
        <w:t>15</w:t>
      </w:r>
      <w:r>
        <w:rPr>
          <w:rFonts w:hint="eastAsia" w:ascii="仿宋" w:hAnsi="仿宋" w:eastAsia="仿宋"/>
          <w:sz w:val="28"/>
          <w:szCs w:val="24"/>
          <w:u w:val="single"/>
        </w:rPr>
        <w:t>:</w:t>
      </w:r>
      <w:r>
        <w:rPr>
          <w:rFonts w:ascii="仿宋" w:hAnsi="仿宋" w:eastAsia="仿宋"/>
          <w:sz w:val="28"/>
          <w:szCs w:val="24"/>
          <w:u w:val="single"/>
        </w:rPr>
        <w:t>00</w:t>
      </w:r>
      <w:r>
        <w:rPr>
          <w:rFonts w:hint="eastAsia" w:ascii="仿宋" w:hAnsi="仿宋" w:eastAsia="仿宋"/>
          <w:sz w:val="28"/>
          <w:szCs w:val="24"/>
          <w:u w:val="single"/>
        </w:rPr>
        <w:t>（如有变更另行通知）。</w:t>
      </w:r>
    </w:p>
    <w:p>
      <w:pPr>
        <w:spacing w:line="360" w:lineRule="auto"/>
        <w:rPr>
          <w:rFonts w:ascii="仿宋" w:hAnsi="仿宋" w:eastAsia="仿宋"/>
          <w:sz w:val="28"/>
          <w:szCs w:val="24"/>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（四）开启响应文件地点：</w:t>
      </w:r>
      <w:r>
        <w:rPr>
          <w:rFonts w:hint="eastAsia" w:ascii="仿宋" w:hAnsi="仿宋" w:eastAsia="仿宋"/>
          <w:sz w:val="28"/>
          <w:szCs w:val="24"/>
          <w:u w:val="single"/>
        </w:rPr>
        <w:t xml:space="preserve">深圳市南山区南海大道2748号5楼物业管理处办公室 </w:t>
      </w:r>
      <w:r>
        <w:rPr>
          <w:rFonts w:hint="eastAsia" w:ascii="仿宋" w:hAnsi="仿宋" w:eastAsia="仿宋"/>
          <w:sz w:val="28"/>
          <w:szCs w:val="24"/>
        </w:rPr>
        <w:t>（如有变更另行通知）。</w:t>
      </w:r>
    </w:p>
    <w:p>
      <w:pPr>
        <w:spacing w:line="360" w:lineRule="auto"/>
        <w:ind w:firstLine="562" w:firstLineChars="200"/>
        <w:rPr>
          <w:rFonts w:ascii="仿宋" w:hAnsi="仿宋" w:eastAsia="仿宋"/>
          <w:b/>
          <w:bCs/>
          <w:sz w:val="28"/>
          <w:szCs w:val="24"/>
        </w:rPr>
      </w:pPr>
      <w:r>
        <w:rPr>
          <w:rFonts w:hint="eastAsia" w:ascii="仿宋" w:hAnsi="仿宋" w:eastAsia="仿宋"/>
          <w:b/>
          <w:bCs/>
          <w:sz w:val="28"/>
          <w:szCs w:val="24"/>
        </w:rPr>
        <w:t>六、项目联系人及联系方式</w:t>
      </w:r>
    </w:p>
    <w:p>
      <w:pPr>
        <w:spacing w:line="360" w:lineRule="auto"/>
        <w:rPr>
          <w:rFonts w:hint="default" w:ascii="仿宋" w:hAnsi="仿宋" w:eastAsia="仿宋"/>
          <w:sz w:val="28"/>
          <w:szCs w:val="24"/>
          <w:lang w:val="en-US" w:eastAsia="zh-CN"/>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（一）联系人：</w:t>
      </w:r>
      <w:r>
        <w:rPr>
          <w:rFonts w:hint="eastAsia" w:ascii="仿宋" w:hAnsi="仿宋" w:eastAsia="仿宋"/>
          <w:sz w:val="28"/>
          <w:szCs w:val="24"/>
          <w:lang w:val="en-US" w:eastAsia="zh-CN"/>
        </w:rPr>
        <w:t>刘德成</w:t>
      </w:r>
    </w:p>
    <w:p>
      <w:pPr>
        <w:spacing w:line="360" w:lineRule="auto"/>
        <w:rPr>
          <w:rFonts w:hint="default" w:ascii="仿宋" w:hAnsi="仿宋" w:eastAsia="仿宋"/>
          <w:sz w:val="28"/>
          <w:szCs w:val="24"/>
          <w:lang w:val="en-US" w:eastAsia="zh-CN"/>
        </w:rPr>
      </w:pPr>
      <w:r>
        <w:rPr>
          <w:rFonts w:hint="eastAsia" w:ascii="仿宋" w:hAnsi="仿宋" w:eastAsia="仿宋"/>
          <w:sz w:val="28"/>
          <w:szCs w:val="24"/>
        </w:rPr>
        <w:t xml:space="preserve"> </w:t>
      </w:r>
      <w:r>
        <w:rPr>
          <w:rFonts w:ascii="仿宋" w:hAnsi="仿宋" w:eastAsia="仿宋"/>
          <w:sz w:val="28"/>
          <w:szCs w:val="24"/>
        </w:rPr>
        <w:t xml:space="preserve">   </w:t>
      </w:r>
      <w:r>
        <w:rPr>
          <w:rFonts w:hint="eastAsia" w:ascii="仿宋" w:hAnsi="仿宋" w:eastAsia="仿宋"/>
          <w:sz w:val="28"/>
          <w:szCs w:val="24"/>
        </w:rPr>
        <w:t>（二）联系电话：1</w:t>
      </w:r>
      <w:r>
        <w:rPr>
          <w:rFonts w:hint="eastAsia" w:ascii="仿宋" w:hAnsi="仿宋" w:eastAsia="仿宋"/>
          <w:sz w:val="28"/>
          <w:szCs w:val="24"/>
          <w:lang w:val="en-US" w:eastAsia="zh-CN"/>
        </w:rPr>
        <w:t>8924290265</w:t>
      </w:r>
      <w:r>
        <w:rPr>
          <w:rFonts w:hint="eastAsia" w:ascii="仿宋" w:hAnsi="仿宋" w:eastAsia="仿宋"/>
          <w:sz w:val="28"/>
          <w:szCs w:val="24"/>
        </w:rPr>
        <w:t>、0755-</w:t>
      </w:r>
      <w:r>
        <w:rPr>
          <w:rFonts w:hint="eastAsia" w:ascii="仿宋" w:hAnsi="仿宋" w:eastAsia="仿宋"/>
          <w:sz w:val="28"/>
          <w:szCs w:val="24"/>
          <w:lang w:val="en-US" w:eastAsia="zh-CN"/>
        </w:rPr>
        <w:t>86122025</w:t>
      </w:r>
    </w:p>
    <w:p>
      <w:pPr>
        <w:spacing w:line="360" w:lineRule="auto"/>
        <w:ind w:firstLine="560" w:firstLineChars="200"/>
        <w:rPr>
          <w:rFonts w:ascii="仿宋" w:hAnsi="仿宋" w:eastAsia="仿宋"/>
          <w:sz w:val="28"/>
          <w:szCs w:val="24"/>
        </w:rPr>
      </w:pPr>
      <w:r>
        <w:rPr>
          <w:rFonts w:hint="eastAsia" w:ascii="仿宋" w:hAnsi="仿宋" w:eastAsia="仿宋"/>
          <w:sz w:val="28"/>
          <w:szCs w:val="24"/>
        </w:rPr>
        <w:t>（三）邮箱：</w:t>
      </w:r>
      <w:r>
        <w:fldChar w:fldCharType="begin"/>
      </w:r>
      <w:r>
        <w:instrText xml:space="preserve"> HYPERLINK "mailto:404720514@qq.com" </w:instrText>
      </w:r>
      <w:r>
        <w:fldChar w:fldCharType="separate"/>
      </w:r>
      <w:r>
        <w:rPr>
          <w:rStyle w:val="18"/>
          <w:rFonts w:hint="eastAsia" w:ascii="仿宋" w:hAnsi="仿宋" w:eastAsia="仿宋"/>
          <w:sz w:val="28"/>
          <w:szCs w:val="24"/>
          <w:lang w:val="en-US" w:eastAsia="zh-CN"/>
        </w:rPr>
        <w:t>1136787384</w:t>
      </w:r>
      <w:r>
        <w:rPr>
          <w:rStyle w:val="18"/>
          <w:rFonts w:hint="eastAsia" w:ascii="仿宋" w:hAnsi="仿宋" w:eastAsia="仿宋"/>
          <w:sz w:val="28"/>
          <w:szCs w:val="24"/>
        </w:rPr>
        <w:t>@</w:t>
      </w:r>
      <w:r>
        <w:rPr>
          <w:rStyle w:val="18"/>
          <w:rFonts w:ascii="仿宋" w:hAnsi="仿宋" w:eastAsia="仿宋"/>
          <w:sz w:val="28"/>
          <w:szCs w:val="24"/>
        </w:rPr>
        <w:t>qq.com</w:t>
      </w:r>
      <w:r>
        <w:rPr>
          <w:rStyle w:val="18"/>
          <w:rFonts w:ascii="仿宋" w:hAnsi="仿宋" w:eastAsia="仿宋"/>
          <w:sz w:val="28"/>
          <w:szCs w:val="24"/>
        </w:rPr>
        <w:fldChar w:fldCharType="end"/>
      </w:r>
    </w:p>
    <w:p>
      <w:pPr>
        <w:pStyle w:val="2"/>
        <w:spacing w:line="360" w:lineRule="auto"/>
        <w:rPr>
          <w:rFonts w:ascii="仿宋" w:hAnsi="仿宋" w:eastAsia="仿宋"/>
          <w:sz w:val="36"/>
        </w:rPr>
      </w:pPr>
      <w:bookmarkStart w:id="1" w:name="_Toc159939420"/>
      <w:r>
        <w:rPr>
          <w:rFonts w:hint="eastAsia" w:ascii="仿宋" w:hAnsi="仿宋" w:eastAsia="仿宋"/>
          <w:sz w:val="36"/>
        </w:rPr>
        <w:t>第二章</w:t>
      </w:r>
      <w:r>
        <w:rPr>
          <w:rFonts w:ascii="仿宋" w:hAnsi="仿宋" w:eastAsia="仿宋"/>
          <w:sz w:val="36"/>
        </w:rPr>
        <w:t xml:space="preserve"> </w:t>
      </w:r>
      <w:r>
        <w:rPr>
          <w:rFonts w:hint="eastAsia" w:ascii="仿宋" w:hAnsi="仿宋" w:eastAsia="仿宋"/>
          <w:sz w:val="36"/>
        </w:rPr>
        <w:t>供应商须知</w:t>
      </w:r>
      <w:bookmarkEnd w:id="1"/>
    </w:p>
    <w:p>
      <w:pPr>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 xml:space="preserve">、响应文件的组成： </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营业执照（复印件加盖公章）</w:t>
      </w:r>
      <w:r>
        <w:rPr>
          <w:rFonts w:hint="eastAsia" w:ascii="仿宋" w:hAnsi="仿宋" w:eastAsia="仿宋"/>
          <w:sz w:val="28"/>
          <w:szCs w:val="28"/>
          <w:lang w:eastAsia="zh-CN"/>
        </w:rPr>
        <w:t>（</w:t>
      </w:r>
      <w:r>
        <w:rPr>
          <w:rFonts w:ascii="仿宋" w:hAnsi="仿宋" w:eastAsia="仿宋"/>
          <w:sz w:val="28"/>
          <w:szCs w:val="28"/>
        </w:rPr>
        <w:t>详见第</w:t>
      </w:r>
      <w:r>
        <w:rPr>
          <w:rFonts w:hint="eastAsia" w:ascii="仿宋" w:hAnsi="仿宋" w:eastAsia="仿宋"/>
          <w:sz w:val="28"/>
          <w:szCs w:val="28"/>
        </w:rPr>
        <w:t>四</w:t>
      </w:r>
      <w:r>
        <w:rPr>
          <w:rFonts w:ascii="仿宋" w:hAnsi="仿宋" w:eastAsia="仿宋"/>
          <w:sz w:val="28"/>
          <w:szCs w:val="28"/>
        </w:rPr>
        <w:t>章格式二</w:t>
      </w:r>
      <w:r>
        <w:rPr>
          <w:rFonts w:hint="eastAsia" w:ascii="仿宋" w:hAnsi="仿宋" w:eastAsia="仿宋"/>
          <w:sz w:val="28"/>
          <w:szCs w:val="28"/>
          <w:lang w:eastAsia="zh-CN"/>
        </w:rPr>
        <w:t>）</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2、报价</w:t>
      </w:r>
      <w:r>
        <w:rPr>
          <w:rFonts w:hint="eastAsia" w:ascii="仿宋" w:hAnsi="仿宋" w:eastAsia="仿宋"/>
          <w:sz w:val="28"/>
          <w:szCs w:val="28"/>
        </w:rPr>
        <w:t>单</w:t>
      </w:r>
      <w:r>
        <w:rPr>
          <w:rFonts w:ascii="仿宋" w:hAnsi="仿宋" w:eastAsia="仿宋"/>
          <w:sz w:val="28"/>
          <w:szCs w:val="28"/>
        </w:rPr>
        <w:t>（详见第</w:t>
      </w:r>
      <w:r>
        <w:rPr>
          <w:rFonts w:hint="eastAsia" w:ascii="仿宋" w:hAnsi="仿宋" w:eastAsia="仿宋"/>
          <w:sz w:val="28"/>
          <w:szCs w:val="28"/>
        </w:rPr>
        <w:t>四</w:t>
      </w:r>
      <w:r>
        <w:rPr>
          <w:rFonts w:ascii="仿宋" w:hAnsi="仿宋" w:eastAsia="仿宋"/>
          <w:sz w:val="28"/>
          <w:szCs w:val="28"/>
        </w:rPr>
        <w:t>章格式</w:t>
      </w:r>
      <w:r>
        <w:rPr>
          <w:rFonts w:hint="eastAsia" w:ascii="仿宋" w:hAnsi="仿宋" w:eastAsia="仿宋"/>
          <w:sz w:val="28"/>
          <w:szCs w:val="28"/>
          <w:lang w:val="en-US" w:eastAsia="zh-CN"/>
        </w:rPr>
        <w:t>三</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3、有效的病媒生物防治服务机构服务能力证书</w:t>
      </w:r>
      <w:r>
        <w:rPr>
          <w:rFonts w:ascii="仿宋" w:hAnsi="仿宋" w:eastAsia="仿宋"/>
          <w:sz w:val="28"/>
          <w:szCs w:val="28"/>
        </w:rPr>
        <w:t>（复印件加盖公章）（详见第</w:t>
      </w:r>
      <w:r>
        <w:rPr>
          <w:rFonts w:hint="eastAsia" w:ascii="仿宋" w:hAnsi="仿宋" w:eastAsia="仿宋"/>
          <w:sz w:val="28"/>
          <w:szCs w:val="28"/>
        </w:rPr>
        <w:t>四</w:t>
      </w:r>
      <w:r>
        <w:rPr>
          <w:rFonts w:ascii="仿宋" w:hAnsi="仿宋" w:eastAsia="仿宋"/>
          <w:sz w:val="28"/>
          <w:szCs w:val="28"/>
        </w:rPr>
        <w:t>章格式</w:t>
      </w:r>
      <w:r>
        <w:rPr>
          <w:rFonts w:hint="eastAsia" w:ascii="仿宋" w:hAnsi="仿宋" w:eastAsia="仿宋"/>
          <w:sz w:val="28"/>
          <w:szCs w:val="28"/>
          <w:lang w:val="en-US" w:eastAsia="zh-CN"/>
        </w:rPr>
        <w:t>四</w:t>
      </w:r>
      <w:r>
        <w:rPr>
          <w:rFonts w:ascii="仿宋" w:hAnsi="仿宋" w:eastAsia="仿宋"/>
          <w:sz w:val="28"/>
          <w:szCs w:val="28"/>
        </w:rPr>
        <w:t>）</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、响应文</w:t>
      </w:r>
      <w:r>
        <w:rPr>
          <w:rFonts w:hint="eastAsia" w:ascii="仿宋" w:hAnsi="仿宋" w:eastAsia="仿宋"/>
          <w:sz w:val="28"/>
          <w:szCs w:val="28"/>
        </w:rPr>
        <w:t>件的制作</w:t>
      </w:r>
    </w:p>
    <w:p>
      <w:pPr>
        <w:ind w:firstLine="560" w:firstLineChars="200"/>
        <w:rPr>
          <w:rFonts w:ascii="仿宋" w:hAnsi="仿宋" w:eastAsia="仿宋"/>
          <w:sz w:val="28"/>
          <w:szCs w:val="28"/>
        </w:rPr>
      </w:pPr>
      <w:r>
        <w:rPr>
          <w:rFonts w:ascii="仿宋" w:hAnsi="仿宋" w:eastAsia="仿宋"/>
          <w:sz w:val="28"/>
          <w:szCs w:val="28"/>
        </w:rPr>
        <w:t>1.响应文件一式3份，正本1份，副本2份，并注明“正本”、“副本”字样（详见第</w:t>
      </w:r>
      <w:r>
        <w:rPr>
          <w:rFonts w:hint="eastAsia" w:ascii="仿宋" w:hAnsi="仿宋" w:eastAsia="仿宋"/>
          <w:sz w:val="28"/>
          <w:szCs w:val="28"/>
        </w:rPr>
        <w:t>四</w:t>
      </w:r>
      <w:r>
        <w:rPr>
          <w:rFonts w:ascii="仿宋" w:hAnsi="仿宋" w:eastAsia="仿宋"/>
          <w:sz w:val="28"/>
          <w:szCs w:val="28"/>
        </w:rPr>
        <w:t>章</w:t>
      </w:r>
      <w:bookmarkStart w:id="2" w:name="_Hlk155884114"/>
      <w:r>
        <w:rPr>
          <w:rFonts w:ascii="仿宋" w:hAnsi="仿宋" w:eastAsia="仿宋"/>
          <w:sz w:val="28"/>
          <w:szCs w:val="28"/>
        </w:rPr>
        <w:t>格</w:t>
      </w:r>
      <w:r>
        <w:rPr>
          <w:rFonts w:hint="eastAsia" w:ascii="仿宋" w:hAnsi="仿宋" w:eastAsia="仿宋"/>
          <w:sz w:val="28"/>
          <w:szCs w:val="28"/>
        </w:rPr>
        <w:t>式一</w:t>
      </w:r>
      <w:bookmarkEnd w:id="2"/>
      <w:r>
        <w:rPr>
          <w:rFonts w:hint="eastAsia" w:ascii="仿宋" w:hAnsi="仿宋" w:eastAsia="仿宋"/>
          <w:sz w:val="28"/>
          <w:szCs w:val="28"/>
        </w:rPr>
        <w:t>），密封，并注明响应单位名称、项目名称，密封袋上应加盖单位公章。未按要求密封的，将予以拒绝，作无效响应处理。正本与副本不符时，以正本为准。</w:t>
      </w:r>
    </w:p>
    <w:p>
      <w:pPr>
        <w:ind w:firstLine="560" w:firstLineChars="200"/>
        <w:rPr>
          <w:rFonts w:ascii="仿宋" w:hAnsi="仿宋" w:eastAsia="仿宋"/>
          <w:sz w:val="28"/>
          <w:szCs w:val="28"/>
        </w:rPr>
      </w:pPr>
      <w:r>
        <w:rPr>
          <w:rFonts w:ascii="仿宋" w:hAnsi="仿宋" w:eastAsia="仿宋"/>
          <w:sz w:val="28"/>
          <w:szCs w:val="28"/>
        </w:rPr>
        <w:t>2、招标人拒绝接收在规定的响应截止时间后递交的任何响应文件。</w:t>
      </w:r>
    </w:p>
    <w:p>
      <w:pPr>
        <w:ind w:firstLine="560" w:firstLineChars="200"/>
        <w:rPr>
          <w:rFonts w:ascii="仿宋" w:hAnsi="仿宋" w:eastAsia="仿宋"/>
          <w:sz w:val="28"/>
          <w:szCs w:val="28"/>
        </w:rPr>
      </w:pPr>
      <w:r>
        <w:rPr>
          <w:rFonts w:ascii="仿宋" w:hAnsi="仿宋" w:eastAsia="仿宋"/>
          <w:sz w:val="28"/>
          <w:szCs w:val="28"/>
        </w:rPr>
        <w:t xml:space="preserve">3、不论响应人成交与否，响应文件均不退还。 </w:t>
      </w:r>
    </w:p>
    <w:p>
      <w:pPr>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、评审</w:t>
      </w:r>
    </w:p>
    <w:p>
      <w:pPr>
        <w:ind w:firstLine="560" w:firstLineChars="200"/>
        <w:rPr>
          <w:rFonts w:ascii="仿宋" w:hAnsi="仿宋" w:eastAsia="仿宋"/>
          <w:sz w:val="28"/>
          <w:szCs w:val="28"/>
        </w:rPr>
      </w:pPr>
      <w:r>
        <w:rPr>
          <w:rFonts w:hint="eastAsia" w:ascii="仿宋" w:hAnsi="仿宋" w:eastAsia="仿宋"/>
          <w:sz w:val="28"/>
          <w:szCs w:val="28"/>
        </w:rPr>
        <w:t>评审方法采用经评审的最低投标价法，报价最低且资格符合的供应商为成交供应商。评审工作由招标人负责组织，具体评审事务由询价小组负责。</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资格性检查。依据法律法规和采购文件的规定，对响应文件中的资格证明进行审查；</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 xml:space="preserve">符合性检查。依据采购文件的规定，从响应文件的有效性、完整性进行审查。 </w:t>
      </w:r>
    </w:p>
    <w:p>
      <w:pPr>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 xml:space="preserve">、无效响应文件的确认 </w:t>
      </w:r>
    </w:p>
    <w:p>
      <w:pPr>
        <w:ind w:firstLine="560" w:firstLineChars="200"/>
        <w:rPr>
          <w:rFonts w:ascii="仿宋" w:hAnsi="仿宋" w:eastAsia="仿宋"/>
          <w:sz w:val="28"/>
          <w:szCs w:val="28"/>
        </w:rPr>
      </w:pPr>
      <w:r>
        <w:rPr>
          <w:rFonts w:ascii="仿宋" w:hAnsi="仿宋" w:eastAsia="仿宋"/>
          <w:sz w:val="28"/>
          <w:szCs w:val="28"/>
        </w:rPr>
        <w:t>被认定为未实质性响应</w:t>
      </w:r>
      <w:r>
        <w:rPr>
          <w:rFonts w:hint="eastAsia" w:ascii="仿宋" w:hAnsi="仿宋" w:eastAsia="仿宋"/>
          <w:sz w:val="28"/>
          <w:szCs w:val="28"/>
        </w:rPr>
        <w:t>询价</w:t>
      </w:r>
      <w:r>
        <w:rPr>
          <w:rFonts w:ascii="仿宋" w:hAnsi="仿宋" w:eastAsia="仿宋"/>
          <w:sz w:val="28"/>
          <w:szCs w:val="28"/>
        </w:rPr>
        <w:t xml:space="preserve">采购文件的情形： </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响应文件未按要求密封、签署、盖章的；</w:t>
      </w:r>
    </w:p>
    <w:p>
      <w:pPr>
        <w:ind w:firstLine="560" w:firstLineChars="200"/>
        <w:rPr>
          <w:rFonts w:ascii="仿宋" w:hAnsi="仿宋" w:eastAsia="仿宋"/>
          <w:sz w:val="28"/>
          <w:szCs w:val="28"/>
        </w:rPr>
      </w:pPr>
      <w:r>
        <w:rPr>
          <w:rFonts w:ascii="仿宋" w:hAnsi="仿宋" w:eastAsia="仿宋"/>
          <w:sz w:val="28"/>
          <w:szCs w:val="28"/>
        </w:rPr>
        <w:t>2、项目总报价超过本项目最高限价的；</w:t>
      </w:r>
    </w:p>
    <w:p>
      <w:pPr>
        <w:ind w:firstLine="560" w:firstLineChars="200"/>
        <w:rPr>
          <w:rFonts w:ascii="仿宋" w:hAnsi="仿宋" w:eastAsia="仿宋"/>
          <w:sz w:val="28"/>
          <w:szCs w:val="28"/>
        </w:rPr>
      </w:pPr>
      <w:r>
        <w:rPr>
          <w:rFonts w:ascii="仿宋" w:hAnsi="仿宋" w:eastAsia="仿宋"/>
          <w:sz w:val="28"/>
          <w:szCs w:val="28"/>
        </w:rPr>
        <w:t xml:space="preserve">3、不具备采购文件中规定的资格要求或未按采购文件规定的要求提供资格证明文件的； </w:t>
      </w:r>
    </w:p>
    <w:p>
      <w:pPr>
        <w:ind w:firstLine="560" w:firstLineChars="200"/>
        <w:rPr>
          <w:rFonts w:ascii="仿宋" w:hAnsi="仿宋" w:eastAsia="仿宋"/>
          <w:sz w:val="28"/>
          <w:szCs w:val="28"/>
        </w:rPr>
      </w:pPr>
      <w:r>
        <w:rPr>
          <w:rFonts w:ascii="仿宋" w:hAnsi="仿宋" w:eastAsia="仿宋"/>
          <w:sz w:val="28"/>
          <w:szCs w:val="28"/>
        </w:rPr>
        <w:t>4、不同供应商的单位负责人为同一人或者存在直接控股、</w:t>
      </w:r>
      <w:r>
        <w:rPr>
          <w:rFonts w:hint="eastAsia" w:ascii="仿宋" w:hAnsi="仿宋" w:eastAsia="仿宋"/>
          <w:sz w:val="28"/>
          <w:szCs w:val="28"/>
        </w:rPr>
        <w:t>管理关系的；</w:t>
      </w:r>
      <w:r>
        <w:rPr>
          <w:rFonts w:ascii="仿宋" w:hAnsi="仿宋" w:eastAsia="仿宋"/>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5、提供虚假材料的；</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ascii="仿宋" w:hAnsi="仿宋" w:eastAsia="仿宋"/>
          <w:sz w:val="28"/>
          <w:szCs w:val="28"/>
        </w:rPr>
        <w:t>、不符合法律、法规和</w:t>
      </w:r>
      <w:r>
        <w:rPr>
          <w:rFonts w:hint="eastAsia" w:ascii="仿宋" w:hAnsi="仿宋" w:eastAsia="仿宋"/>
          <w:sz w:val="28"/>
          <w:szCs w:val="28"/>
        </w:rPr>
        <w:t>询价</w:t>
      </w:r>
      <w:r>
        <w:rPr>
          <w:rFonts w:ascii="仿宋" w:hAnsi="仿宋" w:eastAsia="仿宋"/>
          <w:sz w:val="28"/>
          <w:szCs w:val="28"/>
        </w:rPr>
        <w:t>文件中规定的其他实质性要求和条件的。</w:t>
      </w:r>
    </w:p>
    <w:p>
      <w:pPr>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 xml:space="preserve">、成交标准 </w:t>
      </w:r>
    </w:p>
    <w:p>
      <w:pPr>
        <w:ind w:firstLine="560" w:firstLineChars="200"/>
        <w:rPr>
          <w:rFonts w:ascii="仿宋" w:hAnsi="仿宋" w:eastAsia="仿宋"/>
          <w:sz w:val="28"/>
          <w:szCs w:val="28"/>
        </w:rPr>
      </w:pPr>
      <w:r>
        <w:rPr>
          <w:rFonts w:hint="eastAsia" w:ascii="仿宋" w:hAnsi="仿宋" w:eastAsia="仿宋"/>
          <w:sz w:val="28"/>
          <w:szCs w:val="28"/>
        </w:rPr>
        <w:t>询价</w:t>
      </w:r>
      <w:r>
        <w:rPr>
          <w:rFonts w:ascii="仿宋" w:hAnsi="仿宋" w:eastAsia="仿宋"/>
          <w:sz w:val="28"/>
          <w:szCs w:val="28"/>
        </w:rPr>
        <w:t>小组从</w:t>
      </w:r>
      <w:r>
        <w:rPr>
          <w:rFonts w:hint="eastAsia" w:ascii="仿宋" w:hAnsi="仿宋" w:eastAsia="仿宋"/>
          <w:sz w:val="28"/>
          <w:szCs w:val="28"/>
        </w:rPr>
        <w:t>资格符合的供应商</w:t>
      </w:r>
      <w:r>
        <w:rPr>
          <w:rFonts w:ascii="仿宋" w:hAnsi="仿宋" w:eastAsia="仿宋"/>
          <w:sz w:val="28"/>
          <w:szCs w:val="28"/>
        </w:rPr>
        <w:t>中，按照总报价最低的投标单位确定为中标供应商。</w:t>
      </w:r>
    </w:p>
    <w:p>
      <w:pPr>
        <w:rPr>
          <w:rFonts w:ascii="仿宋" w:hAnsi="仿宋" w:eastAsia="仿宋"/>
          <w:sz w:val="28"/>
          <w:szCs w:val="28"/>
        </w:rPr>
      </w:pPr>
      <w:r>
        <w:rPr>
          <w:rFonts w:hint="eastAsia" w:ascii="仿宋" w:hAnsi="仿宋" w:eastAsia="仿宋"/>
          <w:sz w:val="28"/>
          <w:szCs w:val="28"/>
        </w:rPr>
        <w:t>六</w:t>
      </w:r>
      <w:r>
        <w:rPr>
          <w:rFonts w:ascii="仿宋" w:hAnsi="仿宋" w:eastAsia="仿宋"/>
          <w:sz w:val="28"/>
          <w:szCs w:val="28"/>
        </w:rPr>
        <w:t>、</w:t>
      </w:r>
      <w:r>
        <w:rPr>
          <w:rFonts w:hint="eastAsia" w:ascii="仿宋" w:hAnsi="仿宋" w:eastAsia="仿宋"/>
          <w:sz w:val="28"/>
          <w:szCs w:val="28"/>
        </w:rPr>
        <w:t>符合采购要求</w:t>
      </w:r>
      <w:r>
        <w:rPr>
          <w:rFonts w:ascii="仿宋" w:hAnsi="仿宋" w:eastAsia="仿宋"/>
          <w:sz w:val="28"/>
          <w:szCs w:val="28"/>
        </w:rPr>
        <w:t>的供应商不足3家的</w:t>
      </w:r>
      <w:r>
        <w:rPr>
          <w:rFonts w:hint="eastAsia" w:ascii="仿宋" w:hAnsi="仿宋" w:eastAsia="仿宋"/>
          <w:sz w:val="28"/>
          <w:szCs w:val="28"/>
        </w:rPr>
        <w:t>，我司将重新组织询价</w:t>
      </w:r>
      <w:r>
        <w:rPr>
          <w:rFonts w:ascii="仿宋" w:hAnsi="仿宋" w:eastAsia="仿宋"/>
          <w:sz w:val="28"/>
          <w:szCs w:val="28"/>
        </w:rPr>
        <w:t>。</w:t>
      </w:r>
    </w:p>
    <w:p>
      <w:pPr>
        <w:pStyle w:val="2"/>
        <w:spacing w:line="360" w:lineRule="auto"/>
        <w:rPr>
          <w:rFonts w:ascii="仿宋" w:hAnsi="仿宋" w:eastAsia="仿宋"/>
          <w:sz w:val="36"/>
        </w:rPr>
      </w:pPr>
      <w:bookmarkStart w:id="3" w:name="_Toc159939421"/>
      <w:r>
        <w:rPr>
          <w:rFonts w:hint="eastAsia" w:ascii="仿宋" w:hAnsi="仿宋" w:eastAsia="仿宋"/>
          <w:sz w:val="36"/>
        </w:rPr>
        <w:t>第三章 合同主要条款</w:t>
      </w:r>
      <w:bookmarkEnd w:id="3"/>
    </w:p>
    <w:p>
      <w:pPr>
        <w:spacing w:before="120" w:beforeLines="50" w:after="120" w:afterLines="50" w:line="560" w:lineRule="exact"/>
        <w:ind w:left="-360" w:leftChars="-150" w:right="-120" w:rightChars="-50" w:firstLine="524"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9"/>
          <w:sz w:val="28"/>
          <w:szCs w:val="28"/>
        </w:rPr>
        <w:t>一、服务地点及范围：</w:t>
      </w:r>
    </w:p>
    <w:p>
      <w:pPr>
        <w:spacing w:before="120" w:beforeLines="50" w:after="120" w:afterLines="50" w:line="560" w:lineRule="exact"/>
        <w:ind w:left="-360" w:leftChars="-150" w:right="-120" w:rightChars="-50" w:firstLine="548" w:firstLineChars="200"/>
        <w:jc w:val="both"/>
        <w:rPr>
          <w:rFonts w:hint="eastAsia" w:ascii="仿宋_GB2312" w:hAnsi="宋体" w:eastAsia="仿宋_GB2312" w:cs="宋体"/>
          <w:b w:val="0"/>
          <w:bCs w:val="0"/>
          <w:sz w:val="28"/>
          <w:szCs w:val="28"/>
          <w:lang w:eastAsia="zh-CN"/>
        </w:rPr>
      </w:pPr>
      <w:r>
        <w:rPr>
          <w:rFonts w:hint="eastAsia" w:ascii="仿宋_GB2312" w:hAnsi="宋体" w:eastAsia="仿宋_GB2312" w:cs="宋体"/>
          <w:b w:val="0"/>
          <w:bCs w:val="0"/>
          <w:spacing w:val="-3"/>
          <w:sz w:val="28"/>
          <w:szCs w:val="28"/>
        </w:rPr>
        <w:t>1、服务地点：</w:t>
      </w:r>
      <w:r>
        <w:rPr>
          <w:rFonts w:hint="eastAsia" w:ascii="仿宋_GB2312" w:hAnsi="宋体" w:eastAsia="仿宋_GB2312" w:cs="宋体"/>
          <w:b w:val="0"/>
          <w:bCs w:val="0"/>
          <w:spacing w:val="-3"/>
          <w:sz w:val="28"/>
          <w:szCs w:val="28"/>
          <w:u w:val="single"/>
        </w:rPr>
        <w:t>深圳市南山区南海大道2748号南山书城</w:t>
      </w:r>
      <w:r>
        <w:rPr>
          <w:rFonts w:hint="eastAsia" w:ascii="仿宋_GB2312" w:hAnsi="宋体" w:eastAsia="仿宋_GB2312" w:cs="宋体"/>
          <w:b w:val="0"/>
          <w:bCs w:val="0"/>
          <w:spacing w:val="-3"/>
          <w:sz w:val="28"/>
          <w:szCs w:val="28"/>
          <w:u w:val="single"/>
          <w:lang w:eastAsia="zh-CN"/>
        </w:rPr>
        <w:t>。</w:t>
      </w:r>
    </w:p>
    <w:p>
      <w:pPr>
        <w:spacing w:before="120" w:beforeLines="50" w:after="120" w:afterLines="50" w:line="560" w:lineRule="exact"/>
        <w:ind w:left="-360" w:leftChars="-150" w:right="-120" w:rightChars="-50" w:firstLine="544"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4"/>
          <w:sz w:val="28"/>
          <w:szCs w:val="28"/>
        </w:rPr>
        <w:t>2、服务范围：甲方红线范围室内、室外环境，包括南山书城大厦内外公共区域、各楼层公共通道、裙楼公共部分、地库、停车场、单位内部（客服）</w:t>
      </w:r>
      <w:r>
        <w:rPr>
          <w:rFonts w:hint="eastAsia" w:ascii="仿宋_GB2312" w:hAnsi="宋体" w:eastAsia="仿宋_GB2312" w:cs="宋体"/>
          <w:b w:val="0"/>
          <w:bCs w:val="0"/>
          <w:spacing w:val="5"/>
          <w:sz w:val="28"/>
          <w:szCs w:val="28"/>
        </w:rPr>
        <w:t>。</w:t>
      </w:r>
    </w:p>
    <w:p>
      <w:pPr>
        <w:spacing w:before="120" w:beforeLines="50" w:after="120" w:afterLines="50" w:line="560" w:lineRule="exact"/>
        <w:ind w:left="-360" w:leftChars="-150" w:right="-120" w:rightChars="-50" w:firstLine="524" w:firstLineChars="200"/>
        <w:jc w:val="both"/>
        <w:rPr>
          <w:rFonts w:ascii="仿宋_GB2312" w:hAnsi="宋体" w:eastAsia="仿宋_GB2312" w:cs="宋体"/>
          <w:b w:val="0"/>
          <w:bCs w:val="0"/>
          <w:spacing w:val="-9"/>
          <w:sz w:val="28"/>
          <w:szCs w:val="28"/>
        </w:rPr>
      </w:pPr>
      <w:r>
        <w:rPr>
          <w:rFonts w:hint="eastAsia" w:ascii="仿宋_GB2312" w:hAnsi="宋体" w:eastAsia="仿宋_GB2312" w:cs="宋体"/>
          <w:b w:val="0"/>
          <w:bCs w:val="0"/>
          <w:spacing w:val="-9"/>
          <w:sz w:val="28"/>
          <w:szCs w:val="28"/>
        </w:rPr>
        <w:t>二、服务项目：</w:t>
      </w:r>
    </w:p>
    <w:p>
      <w:pPr>
        <w:spacing w:before="120" w:beforeLines="50" w:after="120" w:afterLines="50" w:line="276" w:lineRule="auto"/>
        <w:ind w:left="-360" w:leftChars="-150" w:right="-120" w:rightChars="-50" w:firstLine="532"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7"/>
          <w:sz w:val="28"/>
          <w:szCs w:val="28"/>
        </w:rPr>
        <w:t>1、控制老鼠、苍蝇、蚊子、蟑螂密度。</w:t>
      </w:r>
    </w:p>
    <w:p>
      <w:pPr>
        <w:spacing w:before="120" w:beforeLines="50" w:after="120" w:afterLines="50" w:line="276" w:lineRule="auto"/>
        <w:ind w:left="-360" w:leftChars="-150" w:right="-120" w:rightChars="-50" w:firstLine="536" w:firstLineChars="200"/>
        <w:jc w:val="both"/>
        <w:rPr>
          <w:rFonts w:ascii="仿宋_GB2312" w:hAnsi="宋体" w:eastAsia="仿宋_GB2312" w:cs="宋体"/>
          <w:b w:val="0"/>
          <w:bCs w:val="0"/>
          <w:spacing w:val="-6"/>
          <w:sz w:val="28"/>
          <w:szCs w:val="28"/>
        </w:rPr>
      </w:pPr>
      <w:r>
        <w:rPr>
          <w:rFonts w:hint="eastAsia" w:ascii="仿宋_GB2312" w:hAnsi="宋体" w:eastAsia="仿宋_GB2312" w:cs="宋体"/>
          <w:b w:val="0"/>
          <w:bCs w:val="0"/>
          <w:spacing w:val="-6"/>
          <w:sz w:val="28"/>
          <w:szCs w:val="28"/>
        </w:rPr>
        <w:t>2、指导搞好卫生基础设施和防鼠防蝇设施。</w:t>
      </w:r>
    </w:p>
    <w:p>
      <w:pPr>
        <w:spacing w:before="120" w:beforeLines="50" w:after="120" w:afterLines="50" w:line="276" w:lineRule="auto"/>
        <w:ind w:left="-360" w:leftChars="-150" w:right="-120" w:rightChars="-50" w:firstLine="536"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6"/>
          <w:sz w:val="28"/>
          <w:szCs w:val="28"/>
        </w:rPr>
        <w:t>3、免费提供蟑螂药、粘鼠板（必要时提供杀虫喷剂）</w:t>
      </w:r>
      <w:bookmarkStart w:id="4" w:name="_Hlk119333880"/>
      <w:r>
        <w:rPr>
          <w:rFonts w:hint="eastAsia" w:ascii="仿宋_GB2312" w:hAnsi="宋体" w:eastAsia="仿宋_GB2312" w:cs="宋体"/>
          <w:b w:val="0"/>
          <w:bCs w:val="0"/>
          <w:spacing w:val="-6"/>
          <w:sz w:val="28"/>
          <w:szCs w:val="28"/>
        </w:rPr>
        <w:t>。</w:t>
      </w:r>
      <w:bookmarkEnd w:id="4"/>
    </w:p>
    <w:p>
      <w:pPr>
        <w:spacing w:before="120" w:beforeLines="50" w:after="120" w:afterLines="50" w:line="560" w:lineRule="exact"/>
        <w:ind w:left="-360" w:leftChars="-150" w:right="-120" w:rightChars="-50" w:firstLine="524" w:firstLineChars="200"/>
        <w:jc w:val="both"/>
        <w:rPr>
          <w:rFonts w:ascii="仿宋_GB2312" w:hAnsi="宋体" w:eastAsia="仿宋_GB2312" w:cs="宋体"/>
          <w:b w:val="0"/>
          <w:bCs w:val="0"/>
          <w:spacing w:val="-9"/>
          <w:sz w:val="28"/>
          <w:szCs w:val="28"/>
        </w:rPr>
      </w:pPr>
      <w:r>
        <w:rPr>
          <w:rFonts w:hint="eastAsia" w:ascii="仿宋_GB2312" w:hAnsi="宋体" w:eastAsia="仿宋_GB2312" w:cs="宋体"/>
          <w:b w:val="0"/>
          <w:bCs w:val="0"/>
          <w:spacing w:val="-9"/>
          <w:sz w:val="28"/>
          <w:szCs w:val="28"/>
        </w:rPr>
        <w:t>三、服务频次和标准：</w:t>
      </w:r>
    </w:p>
    <w:p>
      <w:pPr>
        <w:spacing w:before="120" w:beforeLines="50" w:after="120" w:afterLines="50" w:line="560" w:lineRule="exact"/>
        <w:ind w:left="-360" w:leftChars="-150" w:right="-120" w:rightChars="-50" w:firstLine="520" w:firstLineChars="200"/>
        <w:jc w:val="both"/>
        <w:rPr>
          <w:rFonts w:ascii="仿宋_GB2312" w:hAnsi="宋体" w:eastAsia="仿宋_GB2312" w:cs="宋体"/>
          <w:b w:val="0"/>
          <w:bCs w:val="0"/>
          <w:spacing w:val="-10"/>
          <w:sz w:val="28"/>
          <w:szCs w:val="28"/>
        </w:rPr>
      </w:pPr>
      <w:r>
        <w:rPr>
          <w:rFonts w:hint="eastAsia" w:ascii="仿宋_GB2312" w:hAnsi="宋体" w:eastAsia="仿宋_GB2312" w:cs="宋体"/>
          <w:b w:val="0"/>
          <w:bCs w:val="0"/>
          <w:spacing w:val="-10"/>
          <w:sz w:val="28"/>
          <w:szCs w:val="28"/>
        </w:rPr>
        <w:t>（一）服务频次</w:t>
      </w:r>
    </w:p>
    <w:p>
      <w:pPr>
        <w:spacing w:before="120" w:beforeLines="50" w:after="120" w:afterLines="50" w:line="276" w:lineRule="auto"/>
        <w:ind w:left="-360" w:leftChars="-150" w:right="-120" w:rightChars="-50" w:firstLine="528"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8"/>
          <w:sz w:val="28"/>
          <w:szCs w:val="28"/>
        </w:rPr>
        <w:t>1、每周消杀一次。</w:t>
      </w:r>
    </w:p>
    <w:p>
      <w:pPr>
        <w:spacing w:before="120" w:beforeLines="50" w:after="120" w:afterLines="50" w:line="276" w:lineRule="auto"/>
        <w:ind w:left="-360" w:leftChars="-150" w:right="-120" w:rightChars="-50" w:firstLine="508"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13"/>
          <w:sz w:val="28"/>
          <w:szCs w:val="28"/>
        </w:rPr>
        <w:t>2、</w:t>
      </w:r>
      <w:r>
        <w:rPr>
          <w:rFonts w:hint="eastAsia" w:ascii="仿宋_GB2312" w:hAnsi="宋体" w:eastAsia="仿宋_GB2312" w:cs="宋体"/>
          <w:b w:val="0"/>
          <w:bCs w:val="0"/>
          <w:spacing w:val="-13"/>
          <w:sz w:val="28"/>
          <w:szCs w:val="28"/>
          <w:u w:val="single"/>
        </w:rPr>
        <w:t>每月</w:t>
      </w:r>
      <w:r>
        <w:rPr>
          <w:rFonts w:hint="eastAsia" w:ascii="仿宋_GB2312" w:hAnsi="宋体" w:eastAsia="仿宋_GB2312" w:cs="宋体"/>
          <w:b w:val="0"/>
          <w:bCs w:val="0"/>
          <w:spacing w:val="-13"/>
          <w:sz w:val="28"/>
          <w:szCs w:val="28"/>
        </w:rPr>
        <w:t>烟雾消杀一次。</w:t>
      </w:r>
    </w:p>
    <w:p>
      <w:pPr>
        <w:spacing w:before="120" w:beforeLines="50" w:after="120" w:afterLines="50" w:line="276" w:lineRule="auto"/>
        <w:ind w:left="-360" w:leftChars="-150" w:right="-120" w:rightChars="-50" w:firstLine="564"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1"/>
          <w:sz w:val="28"/>
          <w:szCs w:val="28"/>
        </w:rPr>
        <w:t>3、根据现场实际情况及甲方要求适当增加消杀药物浓度和频次。</w:t>
      </w:r>
    </w:p>
    <w:p>
      <w:pPr>
        <w:spacing w:before="120" w:beforeLines="50" w:after="120" w:afterLines="50" w:line="560" w:lineRule="exact"/>
        <w:ind w:left="-360" w:leftChars="-150" w:right="-120" w:rightChars="-50" w:firstLine="616"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14"/>
          <w:sz w:val="28"/>
          <w:szCs w:val="28"/>
        </w:rPr>
        <w:t>(二)服务标准</w:t>
      </w:r>
    </w:p>
    <w:p>
      <w:pPr>
        <w:spacing w:before="120" w:beforeLines="50" w:after="120" w:afterLines="50" w:line="276" w:lineRule="auto"/>
        <w:ind w:left="-360" w:leftChars="-150" w:right="-120" w:rightChars="-50" w:firstLine="552"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2"/>
          <w:sz w:val="28"/>
          <w:szCs w:val="28"/>
        </w:rPr>
        <w:t>1、灭鼠标准：鼠密度不超过5%(粉迹法)。对于甲</w:t>
      </w:r>
      <w:r>
        <w:rPr>
          <w:rFonts w:hint="eastAsia" w:ascii="仿宋_GB2312" w:hAnsi="宋体" w:eastAsia="仿宋_GB2312" w:cs="宋体"/>
          <w:b w:val="0"/>
          <w:bCs w:val="0"/>
          <w:spacing w:val="-3"/>
          <w:sz w:val="28"/>
          <w:szCs w:val="28"/>
        </w:rPr>
        <w:t>方反映存在鼠患的地方，</w:t>
      </w:r>
      <w:r>
        <w:rPr>
          <w:rFonts w:hint="eastAsia" w:ascii="仿宋_GB2312" w:hAnsi="宋体" w:eastAsia="仿宋_GB2312" w:cs="宋体"/>
          <w:b w:val="0"/>
          <w:bCs w:val="0"/>
          <w:spacing w:val="-5"/>
          <w:sz w:val="28"/>
          <w:szCs w:val="28"/>
        </w:rPr>
        <w:t>乙方应及时做好灭鼠布控工作，并负责查找“死鼠”和清理消毒。</w:t>
      </w:r>
    </w:p>
    <w:p>
      <w:pPr>
        <w:spacing w:before="120" w:beforeLines="50" w:after="120" w:afterLines="50" w:line="276" w:lineRule="auto"/>
        <w:ind w:left="-360" w:leftChars="-150" w:right="-120" w:rightChars="-50" w:firstLine="544"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4"/>
          <w:sz w:val="28"/>
          <w:szCs w:val="28"/>
        </w:rPr>
        <w:t>2、灭蚊标准：积水中三龄蚊幼虫和蛹阳性率不超过3%。</w:t>
      </w:r>
    </w:p>
    <w:p>
      <w:pPr>
        <w:spacing w:before="120" w:beforeLines="50" w:after="120" w:afterLines="50" w:line="276" w:lineRule="auto"/>
        <w:ind w:left="-360" w:leftChars="-150" w:right="-120" w:rightChars="-50" w:firstLine="548" w:firstLineChars="200"/>
        <w:jc w:val="both"/>
        <w:rPr>
          <w:rFonts w:ascii="仿宋_GB2312" w:hAnsi="宋体" w:eastAsia="仿宋_GB2312" w:cs="宋体"/>
          <w:b w:val="0"/>
          <w:bCs w:val="0"/>
          <w:sz w:val="28"/>
          <w:szCs w:val="28"/>
        </w:rPr>
      </w:pPr>
      <w:r>
        <w:rPr>
          <w:rFonts w:hint="eastAsia" w:ascii="仿宋_GB2312" w:hAnsi="宋体" w:eastAsia="仿宋_GB2312" w:cs="宋体"/>
          <w:b w:val="0"/>
          <w:bCs w:val="0"/>
          <w:spacing w:val="-3"/>
          <w:sz w:val="28"/>
          <w:szCs w:val="28"/>
        </w:rPr>
        <w:t>3、灭蝇标准；蝇类孽生地三龄幼虫和蛹的检出率不超过3%。</w:t>
      </w:r>
    </w:p>
    <w:p>
      <w:pPr>
        <w:spacing w:before="120" w:beforeLines="50" w:after="120" w:afterLines="50" w:line="276" w:lineRule="auto"/>
        <w:ind w:left="-360" w:leftChars="-150" w:right="-120" w:rightChars="-50" w:firstLine="560" w:firstLineChars="200"/>
        <w:jc w:val="both"/>
        <w:rPr>
          <w:rFonts w:ascii="仿宋_GB2312" w:hAnsi="宋体" w:eastAsia="仿宋_GB2312" w:cs="宋体"/>
          <w:b w:val="0"/>
          <w:bCs w:val="0"/>
          <w:spacing w:val="-2"/>
          <w:sz w:val="28"/>
          <w:szCs w:val="28"/>
        </w:rPr>
      </w:pPr>
      <w:r>
        <w:rPr>
          <w:rFonts w:hint="eastAsia" w:ascii="仿宋_GB2312" w:hAnsi="宋体" w:eastAsia="仿宋_GB2312" w:cs="宋体"/>
          <w:b w:val="0"/>
          <w:bCs w:val="0"/>
          <w:sz w:val="28"/>
          <w:szCs w:val="28"/>
        </w:rPr>
        <w:t>4、灭蟑螂标准：室内有蟑螂成虫或幼虫阳性不超过3%,有粪便、蜕皮蟑迹</w:t>
      </w:r>
      <w:r>
        <w:rPr>
          <w:rFonts w:hint="eastAsia" w:ascii="仿宋_GB2312" w:hAnsi="宋体" w:eastAsia="仿宋_GB2312" w:cs="宋体"/>
          <w:b w:val="0"/>
          <w:bCs w:val="0"/>
          <w:spacing w:val="-2"/>
          <w:sz w:val="28"/>
          <w:szCs w:val="28"/>
        </w:rPr>
        <w:t>的不超过5%。</w:t>
      </w:r>
    </w:p>
    <w:p>
      <w:pPr>
        <w:spacing w:before="120" w:beforeLines="50" w:after="120" w:afterLines="50" w:line="276" w:lineRule="auto"/>
        <w:ind w:right="-120" w:rightChars="-50" w:firstLine="314" w:firstLineChars="100"/>
        <w:jc w:val="both"/>
        <w:rPr>
          <w:rFonts w:ascii="仿宋_GB2312" w:hAnsi="宋体" w:eastAsia="仿宋_GB2312" w:cs="宋体"/>
          <w:b w:val="0"/>
          <w:bCs w:val="0"/>
          <w:sz w:val="28"/>
          <w:szCs w:val="28"/>
        </w:rPr>
      </w:pPr>
      <w:r>
        <w:rPr>
          <w:rFonts w:hint="eastAsia" w:ascii="仿宋_GB2312" w:hAnsi="宋体" w:eastAsia="仿宋_GB2312" w:cs="宋体"/>
          <w:b w:val="0"/>
          <w:bCs w:val="0"/>
          <w:spacing w:val="17"/>
          <w:sz w:val="28"/>
          <w:szCs w:val="28"/>
        </w:rPr>
        <w:t>(三)药物使用要求</w:t>
      </w:r>
    </w:p>
    <w:p>
      <w:pPr>
        <w:spacing w:before="120" w:beforeLines="50" w:after="120" w:afterLines="50" w:line="276" w:lineRule="auto"/>
        <w:ind w:left="-360" w:leftChars="-150" w:right="-120" w:rightChars="-50" w:firstLine="560" w:firstLineChars="200"/>
        <w:jc w:val="both"/>
        <w:rPr>
          <w:rFonts w:hint="eastAsia" w:ascii="仿宋_GB2312" w:hAnsi="宋体" w:eastAsia="仿宋_GB2312" w:cs="宋体"/>
          <w:b w:val="0"/>
          <w:bCs w:val="0"/>
          <w:position w:val="20"/>
          <w:sz w:val="28"/>
          <w:szCs w:val="28"/>
        </w:rPr>
      </w:pPr>
      <w:r>
        <w:rPr>
          <w:rFonts w:hint="eastAsia" w:ascii="仿宋_GB2312" w:hAnsi="宋体" w:eastAsia="仿宋_GB2312" w:cs="宋体"/>
          <w:b w:val="0"/>
          <w:bCs w:val="0"/>
          <w:position w:val="20"/>
          <w:sz w:val="28"/>
          <w:szCs w:val="28"/>
        </w:rPr>
        <w:t>乙方必须使用国家有关部门允许使用的药物（低毒、环保），在确保消杀效果的同时要保证对人体没有危害，如乙方违规使用药物导致发生人身意外的，乙方应承担所有责任。</w:t>
      </w:r>
    </w:p>
    <w:p>
      <w:pPr>
        <w:spacing w:before="120" w:beforeLines="50" w:after="120" w:afterLines="50" w:line="560" w:lineRule="exact"/>
        <w:ind w:left="-360" w:leftChars="-150" w:right="-120" w:rightChars="-50" w:firstLine="524" w:firstLineChars="200"/>
        <w:jc w:val="both"/>
        <w:rPr>
          <w:rFonts w:ascii="仿宋_GB2312" w:hAnsi="宋体" w:eastAsia="仿宋_GB2312" w:cs="宋体"/>
          <w:b w:val="0"/>
          <w:bCs w:val="0"/>
          <w:spacing w:val="-9"/>
          <w:sz w:val="28"/>
          <w:szCs w:val="28"/>
        </w:rPr>
      </w:pPr>
      <w:r>
        <w:rPr>
          <w:rFonts w:hint="eastAsia" w:ascii="仿宋_GB2312" w:hAnsi="宋体" w:eastAsia="仿宋_GB2312" w:cs="宋体"/>
          <w:b w:val="0"/>
          <w:bCs w:val="0"/>
          <w:spacing w:val="-9"/>
          <w:sz w:val="28"/>
          <w:szCs w:val="28"/>
        </w:rPr>
        <w:t>四、合同期限：</w:t>
      </w:r>
    </w:p>
    <w:p>
      <w:pPr>
        <w:spacing w:before="120" w:beforeLines="50" w:after="120" w:afterLines="50" w:line="276" w:lineRule="auto"/>
        <w:ind w:left="-360" w:leftChars="-150" w:right="-120" w:rightChars="-50" w:firstLine="632" w:firstLineChars="200"/>
        <w:jc w:val="both"/>
        <w:rPr>
          <w:rFonts w:hint="eastAsia" w:ascii="仿宋_GB2312" w:hAnsi="宋体" w:eastAsia="仿宋_GB2312" w:cs="宋体"/>
          <w:b w:val="0"/>
          <w:bCs w:val="0"/>
          <w:spacing w:val="18"/>
          <w:sz w:val="28"/>
          <w:szCs w:val="28"/>
          <w:lang w:eastAsia="zh-CN"/>
        </w:rPr>
      </w:pPr>
      <w:r>
        <w:rPr>
          <w:rFonts w:hint="eastAsia" w:ascii="仿宋_GB2312" w:hAnsi="宋体" w:eastAsia="仿宋_GB2312" w:cs="宋体"/>
          <w:b w:val="0"/>
          <w:bCs w:val="0"/>
          <w:spacing w:val="18"/>
          <w:sz w:val="28"/>
          <w:szCs w:val="28"/>
        </w:rPr>
        <w:t>本合同有效期为一年</w:t>
      </w:r>
      <w:r>
        <w:rPr>
          <w:rFonts w:hint="eastAsia" w:ascii="仿宋_GB2312" w:hAnsi="宋体" w:eastAsia="仿宋_GB2312" w:cs="宋体"/>
          <w:b w:val="0"/>
          <w:bCs w:val="0"/>
          <w:spacing w:val="18"/>
          <w:sz w:val="28"/>
          <w:szCs w:val="28"/>
          <w:lang w:eastAsia="zh-CN"/>
        </w:rPr>
        <w:t>。</w:t>
      </w:r>
    </w:p>
    <w:p>
      <w:pPr>
        <w:spacing w:before="120" w:beforeLines="50" w:after="120" w:afterLines="50" w:line="560" w:lineRule="exact"/>
        <w:ind w:left="-360" w:leftChars="-150" w:right="-120" w:rightChars="-50" w:firstLine="524" w:firstLineChars="200"/>
        <w:jc w:val="both"/>
        <w:rPr>
          <w:rFonts w:ascii="仿宋_GB2312" w:hAnsi="宋体" w:eastAsia="仿宋_GB2312" w:cs="宋体"/>
          <w:b w:val="0"/>
          <w:bCs w:val="0"/>
          <w:spacing w:val="-9"/>
          <w:sz w:val="28"/>
          <w:szCs w:val="28"/>
        </w:rPr>
      </w:pPr>
      <w:r>
        <w:rPr>
          <w:rFonts w:hint="eastAsia" w:ascii="仿宋_GB2312" w:hAnsi="宋体" w:eastAsia="仿宋_GB2312" w:cs="宋体"/>
          <w:b w:val="0"/>
          <w:bCs w:val="0"/>
          <w:spacing w:val="-9"/>
          <w:sz w:val="28"/>
          <w:szCs w:val="28"/>
        </w:rPr>
        <w:t>五、费用及付款方式：</w:t>
      </w:r>
    </w:p>
    <w:p>
      <w:pPr>
        <w:spacing w:before="120" w:beforeLines="50" w:after="120" w:afterLines="50" w:line="560" w:lineRule="exact"/>
        <w:ind w:left="0" w:leftChars="0" w:right="-120" w:rightChars="-50" w:firstLine="245" w:firstLineChars="0"/>
        <w:jc w:val="both"/>
        <w:rPr>
          <w:rFonts w:ascii="仿宋_GB2312" w:hAnsi="宋体" w:eastAsia="仿宋_GB2312" w:cs="宋体"/>
          <w:b w:val="0"/>
          <w:bCs w:val="0"/>
          <w:color w:val="000000"/>
          <w:spacing w:val="-3"/>
          <w:sz w:val="28"/>
          <w:szCs w:val="28"/>
        </w:rPr>
      </w:pPr>
      <w:r>
        <w:rPr>
          <w:rFonts w:ascii="仿宋_GB2312" w:hAnsi="宋体" w:eastAsia="仿宋_GB2312" w:cs="宋体"/>
          <w:b w:val="0"/>
          <w:bCs w:val="0"/>
          <w:color w:val="000000"/>
          <w:spacing w:val="-3"/>
          <w:sz w:val="28"/>
          <w:szCs w:val="28"/>
        </w:rPr>
        <w:t>1、合同总费用：</w:t>
      </w:r>
      <w:r>
        <w:rPr>
          <w:rFonts w:hint="eastAsia" w:ascii="仿宋_GB2312" w:hAnsi="宋体" w:eastAsia="仿宋_GB2312" w:cs="宋体"/>
          <w:b w:val="0"/>
          <w:bCs w:val="0"/>
          <w:color w:val="000000"/>
          <w:spacing w:val="-3"/>
          <w:sz w:val="28"/>
          <w:szCs w:val="28"/>
          <w:lang w:val="en-US" w:eastAsia="zh-CN"/>
        </w:rPr>
        <w:t xml:space="preserve">    </w:t>
      </w:r>
      <w:r>
        <w:rPr>
          <w:rFonts w:ascii="仿宋_GB2312" w:hAnsi="宋体" w:eastAsia="仿宋_GB2312" w:cs="宋体"/>
          <w:b w:val="0"/>
          <w:bCs w:val="0"/>
          <w:color w:val="000000"/>
          <w:spacing w:val="-3"/>
          <w:sz w:val="28"/>
          <w:szCs w:val="28"/>
        </w:rPr>
        <w:t>元(大写：</w:t>
      </w:r>
      <w:r>
        <w:rPr>
          <w:rFonts w:hint="eastAsia" w:ascii="仿宋_GB2312" w:hAnsi="宋体" w:eastAsia="仿宋_GB2312" w:cs="宋体"/>
          <w:b w:val="0"/>
          <w:bCs w:val="0"/>
          <w:color w:val="000000"/>
          <w:spacing w:val="-3"/>
          <w:sz w:val="28"/>
          <w:szCs w:val="28"/>
          <w:lang w:val="en-US" w:eastAsia="zh-CN"/>
        </w:rPr>
        <w:t xml:space="preserve">  </w:t>
      </w:r>
      <w:r>
        <w:rPr>
          <w:rFonts w:ascii="仿宋_GB2312" w:hAnsi="宋体" w:eastAsia="仿宋_GB2312" w:cs="宋体"/>
          <w:b w:val="0"/>
          <w:bCs w:val="0"/>
          <w:color w:val="000000"/>
          <w:spacing w:val="-3"/>
          <w:sz w:val="28"/>
          <w:szCs w:val="28"/>
        </w:rPr>
        <w:t>)，包括材料费、人工费、设备损耗费、</w:t>
      </w:r>
      <w:r>
        <w:rPr>
          <w:rFonts w:hint="eastAsia" w:ascii="仿宋_GB2312" w:hAnsi="宋体" w:eastAsia="仿宋_GB2312" w:cs="宋体"/>
          <w:b w:val="0"/>
          <w:bCs w:val="0"/>
          <w:color w:val="000000"/>
          <w:spacing w:val="-3"/>
          <w:sz w:val="28"/>
          <w:szCs w:val="28"/>
        </w:rPr>
        <w:t>交通费及税费（</w:t>
      </w:r>
      <w:r>
        <w:rPr>
          <w:rFonts w:hint="eastAsia" w:ascii="仿宋_GB2312" w:hAnsi="宋体" w:eastAsia="仿宋_GB2312" w:cs="宋体"/>
          <w:b w:val="0"/>
          <w:bCs w:val="0"/>
          <w:color w:val="000000"/>
          <w:spacing w:val="-3"/>
          <w:sz w:val="28"/>
          <w:szCs w:val="28"/>
          <w:lang w:val="en-US" w:eastAsia="zh-CN"/>
        </w:rPr>
        <w:t xml:space="preserve">  </w:t>
      </w:r>
      <w:r>
        <w:rPr>
          <w:rFonts w:ascii="仿宋_GB2312" w:hAnsi="宋体" w:eastAsia="仿宋_GB2312" w:cs="宋体"/>
          <w:b w:val="0"/>
          <w:bCs w:val="0"/>
          <w:color w:val="000000"/>
          <w:spacing w:val="-3"/>
          <w:sz w:val="28"/>
          <w:szCs w:val="28"/>
        </w:rPr>
        <w:t>%</w:t>
      </w:r>
      <w:r>
        <w:rPr>
          <w:rFonts w:hint="eastAsia" w:ascii="仿宋_GB2312" w:hAnsi="宋体" w:eastAsia="仿宋_GB2312" w:cs="宋体"/>
          <w:b w:val="0"/>
          <w:bCs w:val="0"/>
          <w:color w:val="000000"/>
          <w:spacing w:val="-3"/>
          <w:sz w:val="28"/>
          <w:szCs w:val="28"/>
        </w:rPr>
        <w:t>增值税税率）等费用。</w:t>
      </w:r>
    </w:p>
    <w:p>
      <w:pPr>
        <w:spacing w:before="120" w:beforeLines="50" w:after="120" w:afterLines="50" w:line="276" w:lineRule="auto"/>
        <w:ind w:left="-360" w:leftChars="-150" w:right="-120" w:rightChars="-50" w:firstLine="548" w:firstLineChars="200"/>
        <w:jc w:val="both"/>
        <w:rPr>
          <w:rFonts w:hint="eastAsia" w:ascii="仿宋_GB2312" w:hAnsi="宋体" w:eastAsia="仿宋_GB2312" w:cs="宋体"/>
          <w:b w:val="0"/>
          <w:bCs w:val="0"/>
          <w:spacing w:val="18"/>
          <w:sz w:val="28"/>
          <w:szCs w:val="28"/>
          <w:lang w:eastAsia="zh-CN"/>
        </w:rPr>
      </w:pPr>
      <w:r>
        <w:rPr>
          <w:rFonts w:ascii="仿宋_GB2312" w:hAnsi="宋体" w:eastAsia="仿宋_GB2312" w:cs="宋体"/>
          <w:b w:val="0"/>
          <w:bCs w:val="0"/>
          <w:spacing w:val="-3"/>
          <w:sz w:val="28"/>
          <w:szCs w:val="28"/>
        </w:rPr>
        <w:t>2</w:t>
      </w:r>
      <w:r>
        <w:rPr>
          <w:rFonts w:hint="eastAsia" w:ascii="仿宋_GB2312" w:hAnsi="宋体" w:eastAsia="仿宋_GB2312" w:cs="宋体"/>
          <w:b w:val="0"/>
          <w:bCs w:val="0"/>
          <w:spacing w:val="-3"/>
          <w:sz w:val="28"/>
          <w:szCs w:val="28"/>
        </w:rPr>
        <w:t>、服务费按</w:t>
      </w:r>
      <w:r>
        <w:rPr>
          <w:rFonts w:hint="eastAsia" w:ascii="仿宋_GB2312" w:hAnsi="宋体" w:eastAsia="仿宋_GB2312" w:cs="宋体"/>
          <w:b w:val="0"/>
          <w:bCs w:val="0"/>
          <w:spacing w:val="-3"/>
          <w:sz w:val="28"/>
          <w:szCs w:val="28"/>
          <w:u w:val="none"/>
        </w:rPr>
        <w:t>季度</w:t>
      </w:r>
      <w:r>
        <w:rPr>
          <w:rFonts w:hint="eastAsia" w:ascii="仿宋_GB2312" w:hAnsi="宋体" w:eastAsia="仿宋_GB2312" w:cs="宋体"/>
          <w:b w:val="0"/>
          <w:bCs w:val="0"/>
          <w:spacing w:val="-3"/>
          <w:sz w:val="28"/>
          <w:szCs w:val="28"/>
        </w:rPr>
        <w:t>结算。</w:t>
      </w:r>
    </w:p>
    <w:p>
      <w:pPr>
        <w:pStyle w:val="2"/>
        <w:spacing w:line="360" w:lineRule="auto"/>
        <w:rPr>
          <w:rFonts w:hint="eastAsia" w:ascii="仿宋" w:hAnsi="仿宋" w:eastAsia="仿宋"/>
          <w:sz w:val="36"/>
        </w:rPr>
      </w:pPr>
      <w:bookmarkStart w:id="5" w:name="_Toc159939422"/>
    </w:p>
    <w:p>
      <w:pPr>
        <w:pStyle w:val="2"/>
        <w:spacing w:line="360" w:lineRule="auto"/>
        <w:rPr>
          <w:rFonts w:hint="eastAsia" w:ascii="仿宋" w:hAnsi="仿宋" w:eastAsia="仿宋"/>
          <w:sz w:val="36"/>
        </w:rPr>
      </w:pPr>
    </w:p>
    <w:p>
      <w:pPr>
        <w:pStyle w:val="2"/>
        <w:spacing w:line="360" w:lineRule="auto"/>
        <w:rPr>
          <w:rFonts w:hint="eastAsia" w:ascii="仿宋" w:hAnsi="仿宋" w:eastAsia="仿宋"/>
          <w:sz w:val="36"/>
        </w:rPr>
      </w:pPr>
    </w:p>
    <w:p>
      <w:pPr>
        <w:pStyle w:val="2"/>
        <w:spacing w:line="360" w:lineRule="auto"/>
        <w:rPr>
          <w:rFonts w:hint="eastAsia" w:ascii="仿宋" w:hAnsi="仿宋" w:eastAsia="仿宋"/>
          <w:sz w:val="36"/>
        </w:rPr>
      </w:pPr>
    </w:p>
    <w:p>
      <w:pPr>
        <w:pStyle w:val="2"/>
        <w:spacing w:line="360" w:lineRule="auto"/>
        <w:jc w:val="both"/>
        <w:rPr>
          <w:rFonts w:hint="eastAsia" w:ascii="仿宋" w:hAnsi="仿宋" w:eastAsia="仿宋"/>
          <w:sz w:val="36"/>
        </w:rPr>
      </w:pPr>
    </w:p>
    <w:p>
      <w:pPr>
        <w:rPr>
          <w:rFonts w:hint="eastAsia"/>
        </w:rPr>
      </w:pPr>
    </w:p>
    <w:p>
      <w:pPr>
        <w:pStyle w:val="2"/>
        <w:tabs>
          <w:tab w:val="left" w:pos="2744"/>
        </w:tabs>
        <w:spacing w:line="360" w:lineRule="auto"/>
        <w:jc w:val="left"/>
        <w:rPr>
          <w:rFonts w:hint="eastAsia" w:ascii="仿宋" w:hAnsi="仿宋" w:eastAsia="仿宋"/>
          <w:sz w:val="36"/>
          <w:lang w:val="en-US" w:eastAsia="zh-CN"/>
        </w:rPr>
      </w:pPr>
      <w:r>
        <w:rPr>
          <w:rFonts w:hint="eastAsia" w:ascii="仿宋" w:hAnsi="仿宋" w:eastAsia="仿宋"/>
          <w:sz w:val="36"/>
          <w:lang w:eastAsia="zh-CN"/>
        </w:rPr>
        <w:tab/>
      </w:r>
      <w:r>
        <w:rPr>
          <w:rFonts w:hint="eastAsia" w:ascii="仿宋" w:hAnsi="仿宋" w:eastAsia="仿宋"/>
          <w:sz w:val="36"/>
        </w:rPr>
        <w:t>第四章 格式</w:t>
      </w:r>
      <w:bookmarkEnd w:id="5"/>
      <w:r>
        <w:rPr>
          <w:rFonts w:hint="eastAsia" w:ascii="仿宋" w:hAnsi="仿宋" w:eastAsia="仿宋"/>
          <w:sz w:val="36"/>
          <w:lang w:val="en-US" w:eastAsia="zh-CN"/>
        </w:rPr>
        <w:t>文件</w:t>
      </w:r>
    </w:p>
    <w:p>
      <w:pPr>
        <w:spacing w:line="360" w:lineRule="auto"/>
        <w:rPr>
          <w:rFonts w:hint="eastAsia"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格式一</w:t>
      </w:r>
    </w:p>
    <w:p>
      <w:pPr>
        <w:widowControl/>
        <w:jc w:val="left"/>
        <w:rPr>
          <w:rFonts w:ascii="仿宋" w:hAnsi="仿宋" w:eastAsia="仿宋"/>
          <w:b/>
        </w:rPr>
      </w:pPr>
    </w:p>
    <w:p>
      <w:pPr>
        <w:adjustRightInd w:val="0"/>
        <w:snapToGrid w:val="0"/>
        <w:rPr>
          <w:rFonts w:ascii="仿宋" w:hAnsi="仿宋" w:eastAsia="仿宋"/>
          <w:b/>
          <w:sz w:val="48"/>
        </w:rPr>
      </w:pPr>
    </w:p>
    <w:p>
      <w:pPr>
        <w:spacing w:line="360" w:lineRule="auto"/>
        <w:jc w:val="center"/>
        <w:rPr>
          <w:rFonts w:ascii="仿宋" w:hAnsi="仿宋" w:eastAsia="仿宋" w:cs="Times New Roman"/>
          <w:b/>
          <w:sz w:val="48"/>
          <w:szCs w:val="84"/>
        </w:rPr>
      </w:pPr>
      <w:r>
        <w:rPr>
          <w:rFonts w:hint="eastAsia" w:ascii="仿宋" w:hAnsi="仿宋" w:eastAsia="仿宋" w:cs="Times New Roman"/>
          <w:b/>
          <w:sz w:val="48"/>
          <w:szCs w:val="84"/>
        </w:rPr>
        <w:t>南山书城除四害服务</w:t>
      </w:r>
    </w:p>
    <w:p>
      <w:pPr>
        <w:tabs>
          <w:tab w:val="left" w:pos="1862"/>
        </w:tabs>
        <w:adjustRightInd w:val="0"/>
        <w:snapToGrid w:val="0"/>
        <w:rPr>
          <w:rFonts w:ascii="仿宋" w:hAnsi="仿宋" w:eastAsia="仿宋"/>
          <w:b/>
          <w:bCs/>
          <w:szCs w:val="24"/>
        </w:rPr>
      </w:pPr>
    </w:p>
    <w:p>
      <w:pPr>
        <w:adjustRightInd w:val="0"/>
        <w:snapToGrid w:val="0"/>
        <w:jc w:val="center"/>
        <w:rPr>
          <w:rFonts w:ascii="仿宋" w:hAnsi="仿宋" w:eastAsia="仿宋"/>
          <w:b/>
          <w:sz w:val="36"/>
          <w:szCs w:val="24"/>
        </w:rPr>
      </w:pPr>
      <w:r>
        <w:rPr>
          <w:rFonts w:ascii="仿宋" w:hAnsi="仿宋" w:eastAsia="仿宋"/>
          <w:b/>
          <w:sz w:val="36"/>
          <w:szCs w:val="24"/>
        </w:rPr>
        <w:t>（正</w:t>
      </w:r>
      <w:r>
        <w:rPr>
          <w:rFonts w:hint="eastAsia" w:ascii="仿宋" w:hAnsi="仿宋" w:eastAsia="仿宋"/>
          <w:b/>
          <w:sz w:val="36"/>
          <w:szCs w:val="24"/>
        </w:rPr>
        <w:t>/</w:t>
      </w:r>
      <w:r>
        <w:rPr>
          <w:rFonts w:ascii="仿宋" w:hAnsi="仿宋" w:eastAsia="仿宋"/>
          <w:b/>
          <w:sz w:val="36"/>
          <w:szCs w:val="24"/>
        </w:rPr>
        <w:t>副本）</w:t>
      </w:r>
    </w:p>
    <w:p>
      <w:pPr>
        <w:adjustRightInd w:val="0"/>
        <w:snapToGrid w:val="0"/>
        <w:jc w:val="center"/>
        <w:rPr>
          <w:rFonts w:ascii="仿宋" w:hAnsi="仿宋" w:eastAsia="仿宋"/>
          <w:b/>
          <w:sz w:val="52"/>
        </w:rPr>
      </w:pPr>
    </w:p>
    <w:p>
      <w:pPr>
        <w:adjustRightInd w:val="0"/>
        <w:snapToGrid w:val="0"/>
        <w:jc w:val="center"/>
        <w:rPr>
          <w:rFonts w:ascii="仿宋" w:hAnsi="仿宋" w:eastAsia="仿宋"/>
          <w:b/>
          <w:sz w:val="52"/>
        </w:rPr>
      </w:pPr>
      <w:r>
        <w:rPr>
          <w:rFonts w:hint="eastAsia" w:ascii="仿宋" w:hAnsi="仿宋" w:eastAsia="仿宋"/>
          <w:b/>
          <w:sz w:val="52"/>
        </w:rPr>
        <w:t>响应文件</w:t>
      </w:r>
    </w:p>
    <w:p>
      <w:pPr>
        <w:adjustRightInd w:val="0"/>
        <w:snapToGrid w:val="0"/>
        <w:jc w:val="center"/>
        <w:rPr>
          <w:rFonts w:ascii="仿宋" w:hAnsi="仿宋" w:eastAsia="仿宋"/>
        </w:rPr>
      </w:pPr>
    </w:p>
    <w:p>
      <w:pPr>
        <w:adjustRightInd w:val="0"/>
        <w:snapToGrid w:val="0"/>
        <w:spacing w:line="560" w:lineRule="exact"/>
        <w:jc w:val="center"/>
        <w:rPr>
          <w:rFonts w:ascii="仿宋" w:hAnsi="仿宋" w:eastAsia="仿宋"/>
        </w:rPr>
      </w:pPr>
    </w:p>
    <w:p>
      <w:pPr>
        <w:adjustRightInd w:val="0"/>
        <w:snapToGrid w:val="0"/>
        <w:spacing w:line="560" w:lineRule="exact"/>
        <w:jc w:val="center"/>
        <w:rPr>
          <w:rFonts w:ascii="仿宋" w:hAnsi="仿宋" w:eastAsia="仿宋"/>
        </w:rPr>
      </w:pPr>
    </w:p>
    <w:p>
      <w:pPr>
        <w:adjustRightInd w:val="0"/>
        <w:snapToGrid w:val="0"/>
        <w:spacing w:line="560" w:lineRule="exact"/>
        <w:jc w:val="center"/>
        <w:rPr>
          <w:rFonts w:ascii="仿宋" w:hAnsi="仿宋" w:eastAsia="仿宋"/>
        </w:rPr>
      </w:pPr>
    </w:p>
    <w:p>
      <w:pPr>
        <w:adjustRightInd w:val="0"/>
        <w:snapToGrid w:val="0"/>
        <w:spacing w:line="560" w:lineRule="exact"/>
        <w:jc w:val="center"/>
        <w:rPr>
          <w:rFonts w:ascii="仿宋" w:hAnsi="仿宋" w:eastAsia="仿宋"/>
        </w:rPr>
      </w:pPr>
    </w:p>
    <w:p>
      <w:pPr>
        <w:adjustRightInd w:val="0"/>
        <w:snapToGrid w:val="0"/>
        <w:spacing w:line="560" w:lineRule="exact"/>
        <w:jc w:val="center"/>
        <w:rPr>
          <w:rFonts w:ascii="仿宋" w:hAnsi="仿宋" w:eastAsia="仿宋"/>
        </w:rPr>
      </w:pPr>
    </w:p>
    <w:p>
      <w:pPr>
        <w:adjustRightInd w:val="0"/>
        <w:snapToGrid w:val="0"/>
        <w:spacing w:line="560" w:lineRule="exact"/>
        <w:jc w:val="center"/>
        <w:rPr>
          <w:rFonts w:ascii="仿宋" w:hAnsi="仿宋" w:eastAsia="仿宋"/>
        </w:rPr>
      </w:pPr>
    </w:p>
    <w:p>
      <w:pPr>
        <w:adjustRightInd w:val="0"/>
        <w:snapToGrid w:val="0"/>
        <w:spacing w:line="560" w:lineRule="exact"/>
        <w:jc w:val="center"/>
        <w:rPr>
          <w:rFonts w:ascii="仿宋" w:hAnsi="仿宋" w:eastAsia="仿宋"/>
        </w:rPr>
      </w:pPr>
    </w:p>
    <w:p>
      <w:pPr>
        <w:adjustRightInd w:val="0"/>
        <w:snapToGrid w:val="0"/>
        <w:spacing w:line="560" w:lineRule="exact"/>
        <w:ind w:firstLine="643" w:firstLineChars="200"/>
        <w:rPr>
          <w:rFonts w:ascii="仿宋" w:hAnsi="仿宋" w:eastAsia="仿宋"/>
          <w:b/>
          <w:sz w:val="32"/>
        </w:rPr>
      </w:pPr>
      <w:r>
        <w:rPr>
          <w:rFonts w:hint="eastAsia" w:ascii="仿宋" w:hAnsi="仿宋" w:eastAsia="仿宋"/>
          <w:b/>
          <w:sz w:val="32"/>
        </w:rPr>
        <w:t>供应商：</w:t>
      </w:r>
      <w:r>
        <w:rPr>
          <w:rFonts w:hint="eastAsia" w:ascii="仿宋" w:hAnsi="仿宋" w:eastAsia="仿宋"/>
          <w:b/>
          <w:sz w:val="32"/>
          <w:u w:val="single"/>
        </w:rPr>
        <w:t xml:space="preserve">                      </w:t>
      </w:r>
      <w:r>
        <w:rPr>
          <w:rFonts w:hint="eastAsia" w:ascii="仿宋" w:hAnsi="仿宋" w:eastAsia="仿宋"/>
          <w:b/>
          <w:sz w:val="32"/>
        </w:rPr>
        <w:t>（加盖公章）</w:t>
      </w:r>
    </w:p>
    <w:p>
      <w:pPr>
        <w:adjustRightInd w:val="0"/>
        <w:snapToGrid w:val="0"/>
        <w:spacing w:line="560" w:lineRule="exact"/>
        <w:rPr>
          <w:rFonts w:ascii="仿宋" w:hAnsi="仿宋" w:eastAsia="仿宋"/>
          <w:b/>
          <w:sz w:val="32"/>
        </w:rPr>
      </w:pPr>
    </w:p>
    <w:p>
      <w:pPr>
        <w:adjustRightInd w:val="0"/>
        <w:snapToGrid w:val="0"/>
        <w:spacing w:line="560" w:lineRule="exact"/>
        <w:jc w:val="center"/>
        <w:rPr>
          <w:rFonts w:ascii="仿宋" w:hAnsi="仿宋" w:eastAsia="仿宋"/>
          <w:b/>
          <w:sz w:val="32"/>
        </w:rPr>
      </w:pPr>
      <w:r>
        <w:rPr>
          <w:rFonts w:hint="eastAsia" w:ascii="仿宋" w:hAnsi="仿宋" w:eastAsia="仿宋"/>
          <w:b/>
          <w:sz w:val="32"/>
          <w:u w:val="single"/>
        </w:rPr>
        <w:t xml:space="preserve">    </w:t>
      </w:r>
      <w:r>
        <w:rPr>
          <w:rFonts w:hint="eastAsia" w:ascii="仿宋" w:hAnsi="仿宋" w:eastAsia="仿宋"/>
          <w:b/>
          <w:sz w:val="32"/>
        </w:rPr>
        <w:t>年</w:t>
      </w:r>
      <w:r>
        <w:rPr>
          <w:rFonts w:hint="eastAsia" w:ascii="仿宋" w:hAnsi="仿宋" w:eastAsia="仿宋"/>
          <w:b/>
          <w:sz w:val="32"/>
          <w:u w:val="single"/>
        </w:rPr>
        <w:t xml:space="preserve">    </w:t>
      </w:r>
      <w:r>
        <w:rPr>
          <w:rFonts w:hint="eastAsia" w:ascii="仿宋" w:hAnsi="仿宋" w:eastAsia="仿宋"/>
          <w:b/>
          <w:sz w:val="32"/>
        </w:rPr>
        <w:t>月</w:t>
      </w:r>
      <w:r>
        <w:rPr>
          <w:rFonts w:hint="eastAsia" w:ascii="仿宋" w:hAnsi="仿宋" w:eastAsia="仿宋"/>
          <w:b/>
          <w:sz w:val="32"/>
          <w:u w:val="single"/>
        </w:rPr>
        <w:t xml:space="preserve">    </w:t>
      </w:r>
      <w:r>
        <w:rPr>
          <w:rFonts w:hint="eastAsia" w:ascii="仿宋" w:hAnsi="仿宋" w:eastAsia="仿宋"/>
          <w:b/>
          <w:sz w:val="32"/>
        </w:rPr>
        <w:t>日</w:t>
      </w:r>
    </w:p>
    <w:p>
      <w:pPr>
        <w:adjustRightInd w:val="0"/>
        <w:snapToGrid w:val="0"/>
        <w:spacing w:line="560" w:lineRule="exact"/>
        <w:jc w:val="left"/>
        <w:rPr>
          <w:rFonts w:ascii="仿宋" w:hAnsi="仿宋" w:eastAsia="仿宋"/>
          <w:b/>
        </w:rPr>
      </w:pPr>
    </w:p>
    <w:p>
      <w:pPr>
        <w:widowControl/>
        <w:spacing w:line="560" w:lineRule="exact"/>
        <w:jc w:val="left"/>
        <w:rPr>
          <w:rFonts w:ascii="仿宋" w:hAnsi="仿宋" w:eastAsia="仿宋"/>
          <w:b/>
        </w:rPr>
      </w:pPr>
    </w:p>
    <w:p>
      <w:pPr>
        <w:widowControl/>
        <w:jc w:val="left"/>
        <w:rPr>
          <w:rFonts w:ascii="仿宋" w:hAnsi="仿宋" w:eastAsia="仿宋" w:cstheme="majorBidi"/>
          <w:b/>
          <w:bCs/>
          <w:szCs w:val="24"/>
        </w:rPr>
      </w:pPr>
    </w:p>
    <w:p>
      <w:pPr>
        <w:widowControl/>
        <w:jc w:val="left"/>
        <w:rPr>
          <w:rFonts w:ascii="仿宋" w:hAnsi="仿宋" w:eastAsia="仿宋" w:cstheme="majorBidi"/>
          <w:b/>
          <w:bCs/>
          <w:szCs w:val="24"/>
        </w:rPr>
      </w:pPr>
    </w:p>
    <w:p>
      <w:pPr>
        <w:widowControl/>
        <w:jc w:val="left"/>
        <w:rPr>
          <w:rFonts w:hint="eastAsia" w:ascii="仿宋" w:hAnsi="仿宋" w:eastAsia="仿宋" w:cstheme="majorBidi"/>
          <w:sz w:val="28"/>
          <w:szCs w:val="28"/>
          <w:lang w:val="en-US" w:eastAsia="zh-CN"/>
        </w:rPr>
      </w:pPr>
    </w:p>
    <w:p>
      <w:pPr>
        <w:widowControl/>
        <w:jc w:val="left"/>
        <w:rPr>
          <w:rFonts w:hint="eastAsia" w:ascii="仿宋" w:hAnsi="仿宋" w:eastAsia="仿宋" w:cstheme="majorBidi"/>
          <w:sz w:val="28"/>
          <w:szCs w:val="28"/>
          <w:lang w:val="en-US" w:eastAsia="zh-CN"/>
        </w:rPr>
      </w:pPr>
    </w:p>
    <w:p>
      <w:pPr>
        <w:widowControl/>
        <w:jc w:val="left"/>
        <w:rPr>
          <w:rFonts w:hint="eastAsia" w:ascii="仿宋" w:hAnsi="仿宋" w:eastAsia="仿宋" w:cstheme="majorBidi"/>
          <w:sz w:val="28"/>
          <w:szCs w:val="28"/>
          <w:lang w:val="en-US" w:eastAsia="zh-CN"/>
        </w:rPr>
      </w:pPr>
    </w:p>
    <w:p>
      <w:pPr>
        <w:widowControl/>
        <w:jc w:val="left"/>
        <w:rPr>
          <w:rFonts w:hint="eastAsia" w:ascii="仿宋" w:hAnsi="仿宋" w:eastAsia="仿宋" w:cstheme="majorBidi"/>
          <w:sz w:val="28"/>
          <w:szCs w:val="28"/>
          <w:lang w:val="en-US" w:eastAsia="zh-CN"/>
        </w:rPr>
      </w:pPr>
      <w:r>
        <w:rPr>
          <w:rFonts w:hint="eastAsia" w:ascii="仿宋" w:hAnsi="仿宋" w:eastAsia="仿宋" w:cstheme="majorBidi"/>
          <w:sz w:val="28"/>
          <w:szCs w:val="28"/>
          <w:lang w:val="en-US" w:eastAsia="zh-CN"/>
        </w:rPr>
        <w:t>格式二</w:t>
      </w:r>
    </w:p>
    <w:p>
      <w:pPr>
        <w:widowControl/>
        <w:jc w:val="center"/>
        <w:rPr>
          <w:rFonts w:hint="default" w:ascii="仿宋" w:hAnsi="仿宋" w:eastAsia="仿宋" w:cstheme="majorBidi"/>
          <w:b/>
          <w:bCs/>
          <w:sz w:val="28"/>
          <w:szCs w:val="28"/>
          <w:lang w:val="en-US" w:eastAsia="zh-CN"/>
        </w:rPr>
      </w:pPr>
      <w:r>
        <w:rPr>
          <w:rFonts w:hint="eastAsia" w:ascii="仿宋" w:hAnsi="仿宋" w:eastAsia="仿宋" w:cstheme="majorBidi"/>
          <w:b/>
          <w:bCs/>
          <w:sz w:val="28"/>
          <w:szCs w:val="28"/>
          <w:lang w:val="en-US" w:eastAsia="zh-CN"/>
        </w:rPr>
        <w:t>营业执照</w:t>
      </w: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rPr>
      </w:pPr>
    </w:p>
    <w:p>
      <w:pPr>
        <w:widowControl/>
        <w:jc w:val="left"/>
        <w:rPr>
          <w:rFonts w:hint="eastAsia" w:ascii="仿宋" w:hAnsi="仿宋" w:eastAsia="仿宋" w:cstheme="majorBidi"/>
          <w:sz w:val="28"/>
          <w:szCs w:val="28"/>
          <w:lang w:val="en-US" w:eastAsia="zh-CN"/>
        </w:rPr>
      </w:pPr>
      <w:r>
        <w:rPr>
          <w:rFonts w:hint="eastAsia" w:ascii="仿宋" w:hAnsi="仿宋" w:eastAsia="仿宋" w:cstheme="majorBidi"/>
          <w:sz w:val="28"/>
          <w:szCs w:val="28"/>
        </w:rPr>
        <w:t>格式</w:t>
      </w:r>
      <w:r>
        <w:rPr>
          <w:rFonts w:hint="eastAsia" w:ascii="仿宋" w:hAnsi="仿宋" w:eastAsia="仿宋" w:cstheme="majorBidi"/>
          <w:sz w:val="28"/>
          <w:szCs w:val="28"/>
          <w:lang w:val="en-US" w:eastAsia="zh-CN"/>
        </w:rPr>
        <w:t>三</w:t>
      </w:r>
    </w:p>
    <w:p>
      <w:pPr>
        <w:jc w:val="center"/>
        <w:rPr>
          <w:b/>
          <w:bCs/>
          <w:sz w:val="36"/>
          <w:szCs w:val="36"/>
        </w:rPr>
      </w:pPr>
      <w:r>
        <w:rPr>
          <w:rFonts w:hint="eastAsia"/>
          <w:b/>
          <w:bCs/>
          <w:sz w:val="36"/>
          <w:szCs w:val="36"/>
          <w:lang w:val="en-US" w:eastAsia="zh-CN"/>
        </w:rPr>
        <w:t>南山书城</w:t>
      </w:r>
      <w:r>
        <w:rPr>
          <w:rFonts w:hint="eastAsia"/>
          <w:b/>
          <w:bCs/>
          <w:sz w:val="36"/>
          <w:szCs w:val="36"/>
        </w:rPr>
        <w:t>除四害服务项目报价单</w:t>
      </w:r>
    </w:p>
    <w:tbl>
      <w:tblPr>
        <w:tblStyle w:val="16"/>
        <w:tblW w:w="974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1036"/>
        <w:gridCol w:w="7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1418" w:type="dxa"/>
            <w:vAlign w:val="center"/>
          </w:tcPr>
          <w:p>
            <w:pPr>
              <w:jc w:val="center"/>
              <w:rPr>
                <w:rFonts w:ascii="仿宋_GB2312" w:eastAsia="仿宋_GB2312"/>
                <w:b/>
                <w:bCs/>
                <w:sz w:val="28"/>
                <w:szCs w:val="28"/>
              </w:rPr>
            </w:pPr>
            <w:r>
              <w:rPr>
                <w:rFonts w:hint="eastAsia" w:ascii="仿宋_GB2312" w:eastAsia="仿宋_GB2312"/>
                <w:b/>
                <w:bCs/>
                <w:sz w:val="28"/>
                <w:szCs w:val="28"/>
              </w:rPr>
              <w:t xml:space="preserve">项 </w:t>
            </w:r>
            <w:r>
              <w:rPr>
                <w:rFonts w:ascii="仿宋_GB2312" w:eastAsia="仿宋_GB2312"/>
                <w:b/>
                <w:bCs/>
                <w:sz w:val="28"/>
                <w:szCs w:val="28"/>
              </w:rPr>
              <w:t xml:space="preserve">  </w:t>
            </w:r>
            <w:r>
              <w:rPr>
                <w:rFonts w:hint="eastAsia" w:ascii="仿宋_GB2312" w:eastAsia="仿宋_GB2312"/>
                <w:b/>
                <w:bCs/>
                <w:sz w:val="28"/>
                <w:szCs w:val="28"/>
              </w:rPr>
              <w:t>目</w:t>
            </w:r>
          </w:p>
        </w:tc>
        <w:tc>
          <w:tcPr>
            <w:tcW w:w="8327" w:type="dxa"/>
            <w:gridSpan w:val="2"/>
            <w:vAlign w:val="center"/>
          </w:tcPr>
          <w:p>
            <w:pPr>
              <w:jc w:val="center"/>
              <w:rPr>
                <w:rFonts w:ascii="仿宋_GB2312" w:eastAsia="仿宋_GB2312"/>
                <w:sz w:val="28"/>
                <w:szCs w:val="28"/>
              </w:rPr>
            </w:pPr>
            <w:r>
              <w:rPr>
                <w:rFonts w:hint="eastAsia" w:ascii="仿宋_GB2312" w:eastAsia="仿宋_GB2312"/>
                <w:b/>
                <w:bCs/>
                <w:sz w:val="28"/>
                <w:szCs w:val="28"/>
                <w:lang w:val="en-US" w:eastAsia="zh-CN"/>
              </w:rPr>
              <w:t>南山书城</w:t>
            </w:r>
            <w:r>
              <w:rPr>
                <w:rFonts w:hint="eastAsia" w:ascii="仿宋_GB2312" w:eastAsia="仿宋_GB2312"/>
                <w:b/>
                <w:bCs/>
                <w:sz w:val="28"/>
                <w:szCs w:val="28"/>
              </w:rPr>
              <w:t>除四害服务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2" w:hRule="exact"/>
          <w:jc w:val="center"/>
        </w:trPr>
        <w:tc>
          <w:tcPr>
            <w:tcW w:w="1418" w:type="dxa"/>
            <w:vAlign w:val="center"/>
          </w:tcPr>
          <w:p>
            <w:pPr>
              <w:jc w:val="center"/>
              <w:rPr>
                <w:rFonts w:ascii="仿宋_GB2312" w:eastAsia="仿宋_GB2312"/>
                <w:b/>
                <w:bCs/>
                <w:sz w:val="28"/>
                <w:szCs w:val="28"/>
              </w:rPr>
            </w:pPr>
            <w:r>
              <w:rPr>
                <w:rFonts w:hint="eastAsia" w:ascii="仿宋_GB2312" w:eastAsia="仿宋_GB2312"/>
                <w:b/>
                <w:bCs/>
                <w:sz w:val="28"/>
                <w:szCs w:val="28"/>
              </w:rPr>
              <w:t>服务范围</w:t>
            </w:r>
          </w:p>
        </w:tc>
        <w:tc>
          <w:tcPr>
            <w:tcW w:w="8327" w:type="dxa"/>
            <w:gridSpan w:val="2"/>
            <w:vAlign w:val="center"/>
          </w:tcPr>
          <w:p>
            <w:pPr>
              <w:ind w:firstLine="560" w:firstLineChars="200"/>
              <w:jc w:val="left"/>
              <w:rPr>
                <w:rFonts w:hint="eastAsia" w:ascii="仿宋_GB2312" w:eastAsia="仿宋_GB2312"/>
                <w:sz w:val="28"/>
                <w:szCs w:val="28"/>
                <w:lang w:eastAsia="zh-CN"/>
              </w:rPr>
            </w:pPr>
            <w:r>
              <w:rPr>
                <w:rFonts w:hint="eastAsia" w:ascii="仿宋_GB2312" w:eastAsia="仿宋_GB2312"/>
                <w:sz w:val="28"/>
                <w:szCs w:val="28"/>
                <w:lang w:val="en-US" w:eastAsia="zh-CN"/>
              </w:rPr>
              <w:t>南山书城</w:t>
            </w:r>
            <w:r>
              <w:rPr>
                <w:rFonts w:hint="eastAsia" w:ascii="仿宋_GB2312" w:eastAsia="仿宋_GB2312"/>
                <w:sz w:val="28"/>
                <w:szCs w:val="28"/>
              </w:rPr>
              <w:t>公共区域（主要是公共通道、楼梯走道、户外平台、停车场、污水井、下水道、垃圾桶、</w:t>
            </w:r>
            <w:r>
              <w:rPr>
                <w:rFonts w:hint="eastAsia" w:ascii="仿宋_GB2312" w:eastAsia="仿宋_GB2312"/>
                <w:sz w:val="28"/>
                <w:szCs w:val="28"/>
                <w:lang w:val="en-US" w:eastAsia="zh-CN"/>
              </w:rPr>
              <w:t>公共</w:t>
            </w:r>
            <w:r>
              <w:rPr>
                <w:rFonts w:hint="eastAsia" w:ascii="仿宋_GB2312" w:eastAsia="仿宋_GB2312"/>
                <w:sz w:val="28"/>
                <w:szCs w:val="28"/>
              </w:rPr>
              <w:t>洗手间、</w:t>
            </w:r>
            <w:r>
              <w:rPr>
                <w:rFonts w:hint="eastAsia" w:ascii="仿宋_GB2312" w:eastAsia="仿宋_GB2312"/>
                <w:sz w:val="28"/>
                <w:szCs w:val="28"/>
                <w:lang w:val="en-US" w:eastAsia="zh-CN"/>
              </w:rPr>
              <w:t>物业办公室</w:t>
            </w:r>
            <w:r>
              <w:rPr>
                <w:rFonts w:hint="eastAsia" w:ascii="仿宋_GB2312" w:eastAsia="仿宋_GB2312"/>
                <w:sz w:val="28"/>
                <w:szCs w:val="28"/>
              </w:rPr>
              <w:t>等</w:t>
            </w:r>
            <w:r>
              <w:rPr>
                <w:rFonts w:hint="eastAsia" w:ascii="仿宋_GB2312" w:eastAsia="仿宋_GB2312"/>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4" w:hRule="exact"/>
          <w:jc w:val="center"/>
        </w:trPr>
        <w:tc>
          <w:tcPr>
            <w:tcW w:w="1418" w:type="dxa"/>
            <w:vAlign w:val="center"/>
          </w:tcPr>
          <w:p>
            <w:pPr>
              <w:jc w:val="center"/>
              <w:rPr>
                <w:rFonts w:ascii="仿宋_GB2312" w:eastAsia="仿宋_GB2312"/>
                <w:b/>
                <w:bCs/>
                <w:sz w:val="28"/>
                <w:szCs w:val="28"/>
              </w:rPr>
            </w:pPr>
            <w:r>
              <w:rPr>
                <w:rFonts w:hint="eastAsia" w:ascii="仿宋_GB2312" w:eastAsia="仿宋_GB2312"/>
                <w:b/>
                <w:bCs/>
                <w:sz w:val="28"/>
                <w:szCs w:val="28"/>
              </w:rPr>
              <w:t>具体内容</w:t>
            </w:r>
          </w:p>
        </w:tc>
        <w:tc>
          <w:tcPr>
            <w:tcW w:w="8327" w:type="dxa"/>
            <w:gridSpan w:val="2"/>
            <w:vAlign w:val="center"/>
          </w:tcPr>
          <w:p>
            <w:pPr>
              <w:jc w:val="left"/>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控制老鼠、苍蝇、蟑螂、蚊子的密度。</w:t>
            </w:r>
          </w:p>
          <w:p>
            <w:pPr>
              <w:jc w:val="left"/>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免费提供蟑螂药、粘鼠板（必要时提供杀虫喷剂）。</w:t>
            </w:r>
          </w:p>
          <w:p>
            <w:pPr>
              <w:jc w:val="left"/>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指导搞好卫生基础设施和防四害措施。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82" w:hRule="exact"/>
          <w:jc w:val="center"/>
        </w:trPr>
        <w:tc>
          <w:tcPr>
            <w:tcW w:w="1418" w:type="dxa"/>
            <w:vAlign w:val="center"/>
          </w:tcPr>
          <w:p>
            <w:pPr>
              <w:jc w:val="center"/>
              <w:rPr>
                <w:rFonts w:ascii="仿宋_GB2312" w:eastAsia="仿宋_GB2312"/>
                <w:b/>
                <w:bCs/>
                <w:sz w:val="28"/>
                <w:szCs w:val="28"/>
              </w:rPr>
            </w:pPr>
            <w:r>
              <w:rPr>
                <w:rFonts w:hint="eastAsia" w:ascii="仿宋_GB2312" w:eastAsia="仿宋_GB2312"/>
                <w:b/>
                <w:bCs/>
                <w:sz w:val="28"/>
                <w:szCs w:val="28"/>
              </w:rPr>
              <w:t>服务要求</w:t>
            </w:r>
          </w:p>
        </w:tc>
        <w:tc>
          <w:tcPr>
            <w:tcW w:w="8327" w:type="dxa"/>
            <w:gridSpan w:val="2"/>
            <w:vAlign w:val="center"/>
          </w:tcPr>
          <w:p>
            <w:pPr>
              <w:pStyle w:val="35"/>
              <w:numPr>
                <w:ilvl w:val="0"/>
                <w:numId w:val="1"/>
              </w:numPr>
              <w:ind w:firstLineChars="0"/>
              <w:jc w:val="left"/>
              <w:rPr>
                <w:rFonts w:ascii="仿宋_GB2312" w:eastAsia="仿宋_GB2312"/>
                <w:sz w:val="28"/>
                <w:szCs w:val="28"/>
              </w:rPr>
            </w:pPr>
            <w:r>
              <w:rPr>
                <w:rFonts w:hint="eastAsia" w:ascii="仿宋_GB2312" w:eastAsia="仿宋_GB2312"/>
                <w:sz w:val="28"/>
                <w:szCs w:val="28"/>
              </w:rPr>
              <w:t>每周消杀一次，时间为1</w:t>
            </w:r>
            <w:r>
              <w:rPr>
                <w:rFonts w:ascii="仿宋_GB2312" w:eastAsia="仿宋_GB2312"/>
                <w:sz w:val="28"/>
                <w:szCs w:val="28"/>
              </w:rPr>
              <w:t>8</w:t>
            </w:r>
            <w:r>
              <w:rPr>
                <w:rFonts w:hint="eastAsia" w:ascii="仿宋_GB2312" w:eastAsia="仿宋_GB2312"/>
                <w:sz w:val="28"/>
                <w:szCs w:val="28"/>
              </w:rPr>
              <w:t>：0</w:t>
            </w:r>
            <w:r>
              <w:rPr>
                <w:rFonts w:ascii="仿宋_GB2312" w:eastAsia="仿宋_GB2312"/>
                <w:sz w:val="28"/>
                <w:szCs w:val="28"/>
              </w:rPr>
              <w:t>0</w:t>
            </w:r>
            <w:r>
              <w:rPr>
                <w:rFonts w:hint="eastAsia" w:ascii="仿宋_GB2312" w:eastAsia="仿宋_GB2312"/>
                <w:sz w:val="28"/>
                <w:szCs w:val="28"/>
              </w:rPr>
              <w:t>至2</w:t>
            </w:r>
            <w:r>
              <w:rPr>
                <w:rFonts w:ascii="仿宋_GB2312" w:eastAsia="仿宋_GB2312"/>
                <w:sz w:val="28"/>
                <w:szCs w:val="28"/>
              </w:rPr>
              <w:t>1</w:t>
            </w:r>
            <w:r>
              <w:rPr>
                <w:rFonts w:hint="eastAsia" w:ascii="仿宋_GB2312" w:eastAsia="仿宋_GB2312"/>
                <w:sz w:val="28"/>
                <w:szCs w:val="28"/>
              </w:rPr>
              <w:t>：0</w:t>
            </w:r>
            <w:r>
              <w:rPr>
                <w:rFonts w:ascii="仿宋_GB2312" w:eastAsia="仿宋_GB2312"/>
                <w:sz w:val="28"/>
                <w:szCs w:val="28"/>
              </w:rPr>
              <w:t>0</w:t>
            </w:r>
            <w:r>
              <w:rPr>
                <w:rFonts w:hint="eastAsia" w:ascii="仿宋_GB2312" w:eastAsia="仿宋_GB2312"/>
                <w:sz w:val="28"/>
                <w:szCs w:val="28"/>
                <w:lang w:eastAsia="zh-CN"/>
              </w:rPr>
              <w:t>。</w:t>
            </w:r>
          </w:p>
          <w:p>
            <w:pPr>
              <w:pStyle w:val="35"/>
              <w:numPr>
                <w:ilvl w:val="0"/>
                <w:numId w:val="1"/>
              </w:numPr>
              <w:ind w:firstLineChars="0"/>
              <w:jc w:val="left"/>
              <w:rPr>
                <w:rFonts w:ascii="仿宋_GB2312" w:eastAsia="仿宋_GB2312"/>
                <w:sz w:val="28"/>
                <w:szCs w:val="28"/>
              </w:rPr>
            </w:pPr>
            <w:r>
              <w:rPr>
                <w:rFonts w:hint="eastAsia" w:ascii="仿宋_GB2312" w:eastAsia="仿宋_GB2312"/>
                <w:sz w:val="28"/>
                <w:szCs w:val="28"/>
              </w:rPr>
              <w:t>每季度烟雾消杀一次。</w:t>
            </w:r>
          </w:p>
          <w:p>
            <w:pPr>
              <w:pStyle w:val="35"/>
              <w:numPr>
                <w:ilvl w:val="0"/>
                <w:numId w:val="1"/>
              </w:numPr>
              <w:ind w:firstLineChars="0"/>
              <w:jc w:val="left"/>
              <w:rPr>
                <w:rFonts w:ascii="仿宋_GB2312" w:eastAsia="仿宋_GB2312"/>
                <w:sz w:val="28"/>
                <w:szCs w:val="28"/>
              </w:rPr>
            </w:pPr>
            <w:r>
              <w:rPr>
                <w:rFonts w:hint="eastAsia" w:ascii="仿宋_GB2312" w:eastAsia="仿宋_GB2312"/>
                <w:sz w:val="28"/>
                <w:szCs w:val="28"/>
              </w:rPr>
              <w:t>根据现场实际情况及</w:t>
            </w:r>
            <w:r>
              <w:rPr>
                <w:rFonts w:hint="eastAsia" w:ascii="仿宋_GB2312" w:eastAsia="仿宋_GB2312"/>
                <w:sz w:val="28"/>
                <w:szCs w:val="28"/>
                <w:lang w:val="en-US" w:eastAsia="zh-CN"/>
              </w:rPr>
              <w:t>采购</w:t>
            </w:r>
            <w:r>
              <w:rPr>
                <w:rFonts w:hint="eastAsia" w:ascii="仿宋_GB2312" w:eastAsia="仿宋_GB2312"/>
                <w:sz w:val="28"/>
                <w:szCs w:val="28"/>
              </w:rPr>
              <w:t>方要求适当增加消杀药物浓度和</w:t>
            </w:r>
            <w:r>
              <w:rPr>
                <w:rFonts w:hint="eastAsia" w:ascii="仿宋_GB2312" w:eastAsia="仿宋_GB2312"/>
                <w:sz w:val="28"/>
                <w:szCs w:val="28"/>
                <w:lang w:val="en-US" w:eastAsia="zh-CN"/>
              </w:rPr>
              <w:t>频</w:t>
            </w:r>
            <w:r>
              <w:rPr>
                <w:rFonts w:hint="eastAsia" w:ascii="仿宋_GB2312" w:eastAsia="仿宋_GB2312"/>
                <w:sz w:val="28"/>
                <w:szCs w:val="28"/>
              </w:rPr>
              <w:t>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0" w:hRule="exact"/>
          <w:jc w:val="center"/>
        </w:trPr>
        <w:tc>
          <w:tcPr>
            <w:tcW w:w="9745" w:type="dxa"/>
            <w:gridSpan w:val="3"/>
            <w:vAlign w:val="center"/>
          </w:tcPr>
          <w:p>
            <w:pPr>
              <w:jc w:val="center"/>
              <w:rPr>
                <w:rFonts w:ascii="仿宋_GB2312" w:eastAsia="仿宋_GB2312"/>
                <w:b/>
                <w:bCs/>
                <w:sz w:val="24"/>
                <w:szCs w:val="24"/>
              </w:rPr>
            </w:pPr>
            <w:r>
              <w:rPr>
                <w:rFonts w:hint="eastAsia" w:ascii="仿宋_GB2312" w:eastAsia="仿宋_GB2312"/>
                <w:b/>
                <w:bCs/>
                <w:sz w:val="28"/>
                <w:szCs w:val="28"/>
              </w:rPr>
              <w:t>服务报价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jc w:val="center"/>
        </w:trPr>
        <w:tc>
          <w:tcPr>
            <w:tcW w:w="2454" w:type="dxa"/>
            <w:gridSpan w:val="2"/>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月服务费</w:t>
            </w:r>
          </w:p>
        </w:tc>
        <w:tc>
          <w:tcPr>
            <w:tcW w:w="7291" w:type="dxa"/>
            <w:vAlign w:val="center"/>
          </w:tcPr>
          <w:p>
            <w:pPr>
              <w:jc w:val="center"/>
              <w:rPr>
                <w:rFonts w:ascii="仿宋_GB2312" w:eastAsia="仿宋_GB2312"/>
                <w:sz w:val="24"/>
                <w:szCs w:val="24"/>
              </w:rPr>
            </w:pPr>
            <w:r>
              <w:rPr>
                <w:rFonts w:hint="eastAsia" w:ascii="仿宋_GB2312" w:eastAsia="仿宋_GB2312"/>
                <w:sz w:val="24"/>
                <w:szCs w:val="24"/>
              </w:rPr>
              <w:t>元/月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exact"/>
          <w:jc w:val="center"/>
        </w:trPr>
        <w:tc>
          <w:tcPr>
            <w:tcW w:w="2454" w:type="dxa"/>
            <w:gridSpan w:val="2"/>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年服务费</w:t>
            </w:r>
          </w:p>
        </w:tc>
        <w:tc>
          <w:tcPr>
            <w:tcW w:w="7291" w:type="dxa"/>
            <w:vAlign w:val="center"/>
          </w:tcPr>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元/年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1" w:hRule="exact"/>
          <w:jc w:val="center"/>
        </w:trPr>
        <w:tc>
          <w:tcPr>
            <w:tcW w:w="2454" w:type="dxa"/>
            <w:gridSpan w:val="2"/>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备注</w:t>
            </w:r>
          </w:p>
        </w:tc>
        <w:tc>
          <w:tcPr>
            <w:tcW w:w="7291" w:type="dxa"/>
          </w:tcPr>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1.报</w:t>
            </w:r>
            <w:r>
              <w:rPr>
                <w:rFonts w:hint="default" w:ascii="仿宋_GB2312" w:eastAsia="仿宋_GB2312"/>
                <w:sz w:val="24"/>
                <w:szCs w:val="24"/>
                <w:lang w:val="en-US" w:eastAsia="zh-CN"/>
              </w:rPr>
              <w:t>价为全包价格，包括人工费、材料费、</w:t>
            </w:r>
            <w:r>
              <w:rPr>
                <w:rFonts w:hint="eastAsia" w:ascii="仿宋_GB2312" w:eastAsia="仿宋_GB2312"/>
                <w:sz w:val="24"/>
                <w:szCs w:val="24"/>
              </w:rPr>
              <w:t>交通费</w:t>
            </w:r>
            <w:r>
              <w:rPr>
                <w:rFonts w:hint="eastAsia" w:ascii="仿宋_GB2312" w:eastAsia="仿宋_GB2312"/>
                <w:sz w:val="24"/>
                <w:szCs w:val="24"/>
                <w:lang w:eastAsia="zh-CN"/>
              </w:rPr>
              <w:t>、</w:t>
            </w:r>
            <w:r>
              <w:rPr>
                <w:rFonts w:hint="eastAsia" w:ascii="仿宋_GB2312" w:eastAsia="仿宋_GB2312"/>
                <w:sz w:val="24"/>
                <w:szCs w:val="24"/>
              </w:rPr>
              <w:t>设备损耗费</w:t>
            </w:r>
            <w:r>
              <w:rPr>
                <w:rFonts w:hint="eastAsia" w:ascii="仿宋_GB2312" w:eastAsia="仿宋_GB2312"/>
                <w:sz w:val="24"/>
                <w:szCs w:val="24"/>
                <w:lang w:eastAsia="zh-CN"/>
              </w:rPr>
              <w:t>、</w:t>
            </w:r>
            <w:r>
              <w:rPr>
                <w:rFonts w:hint="default" w:ascii="仿宋_GB2312" w:eastAsia="仿宋_GB2312"/>
                <w:sz w:val="24"/>
                <w:szCs w:val="24"/>
                <w:lang w:val="en-US" w:eastAsia="zh-CN"/>
              </w:rPr>
              <w:t>管理费、税费等各项费用。</w:t>
            </w:r>
          </w:p>
          <w:p>
            <w:pPr>
              <w:jc w:val="left"/>
              <w:rPr>
                <w:rFonts w:hint="default" w:ascii="仿宋_GB2312" w:eastAsia="仿宋_GB2312"/>
                <w:sz w:val="24"/>
                <w:szCs w:val="24"/>
                <w:lang w:val="en-US" w:eastAsia="zh-CN"/>
              </w:rPr>
            </w:pPr>
            <w:r>
              <w:rPr>
                <w:rFonts w:hint="eastAsia" w:ascii="仿宋_GB2312" w:eastAsia="仿宋_GB2312"/>
                <w:sz w:val="24"/>
                <w:szCs w:val="24"/>
                <w:lang w:val="en-US" w:eastAsia="zh-CN"/>
              </w:rPr>
              <w:t>2.</w:t>
            </w:r>
            <w:r>
              <w:rPr>
                <w:rFonts w:hint="default" w:ascii="仿宋_GB2312" w:eastAsia="仿宋_GB2312"/>
                <w:sz w:val="24"/>
                <w:szCs w:val="24"/>
                <w:lang w:val="en-US" w:eastAsia="zh-CN"/>
              </w:rPr>
              <w:t>提供税率为</w:t>
            </w:r>
            <w:r>
              <w:rPr>
                <w:rFonts w:hint="eastAsia" w:ascii="仿宋_GB2312" w:eastAsia="仿宋_GB2312"/>
                <w:sz w:val="24"/>
                <w:szCs w:val="24"/>
                <w:u w:val="single"/>
                <w:lang w:val="en-US" w:eastAsia="zh-CN"/>
              </w:rPr>
              <w:t xml:space="preserve">    </w:t>
            </w:r>
            <w:r>
              <w:rPr>
                <w:rFonts w:hint="default" w:ascii="仿宋_GB2312" w:eastAsia="仿宋_GB2312"/>
                <w:sz w:val="24"/>
                <w:szCs w:val="24"/>
                <w:lang w:val="en-US" w:eastAsia="zh-CN"/>
              </w:rPr>
              <w:t>%的增值税发票</w:t>
            </w:r>
          </w:p>
          <w:p>
            <w:pPr>
              <w:numPr>
                <w:ilvl w:val="0"/>
                <w:numId w:val="0"/>
              </w:numPr>
              <w:jc w:val="both"/>
              <w:rPr>
                <w:rFonts w:hint="default" w:ascii="sans-serif" w:hAnsi="sans-serif" w:eastAsia="sans-serif" w:cs="sans-serif"/>
                <w:i w:val="0"/>
                <w:iCs w:val="0"/>
                <w:caps w:val="0"/>
                <w:spacing w:val="0"/>
                <w:sz w:val="30"/>
                <w:szCs w:val="30"/>
                <w:shd w:val="clear" w:fill="FFFFFF"/>
              </w:rPr>
            </w:pPr>
          </w:p>
          <w:p>
            <w:pPr>
              <w:jc w:val="center"/>
              <w:rPr>
                <w:rFonts w:hint="default" w:ascii="仿宋_GB2312" w:eastAsia="仿宋_GB2312"/>
                <w:sz w:val="24"/>
                <w:szCs w:val="24"/>
                <w:lang w:val="en-US" w:eastAsia="zh-CN"/>
              </w:rPr>
            </w:pPr>
          </w:p>
        </w:tc>
      </w:tr>
    </w:tbl>
    <w:p>
      <w:pPr>
        <w:spacing w:line="360" w:lineRule="auto"/>
        <w:ind w:firstLine="2880" w:firstLineChars="1200"/>
        <w:rPr>
          <w:sz w:val="24"/>
          <w:szCs w:val="24"/>
        </w:rPr>
      </w:pPr>
    </w:p>
    <w:p>
      <w:pPr>
        <w:spacing w:line="360" w:lineRule="auto"/>
        <w:ind w:firstLine="2880" w:firstLineChars="1200"/>
        <w:rPr>
          <w:sz w:val="24"/>
          <w:szCs w:val="24"/>
        </w:rPr>
      </w:pPr>
      <w:r>
        <w:rPr>
          <w:rFonts w:hint="eastAsia"/>
          <w:sz w:val="24"/>
          <w:szCs w:val="24"/>
        </w:rPr>
        <w:t>报价单位：</w:t>
      </w:r>
    </w:p>
    <w:p>
      <w:pPr>
        <w:spacing w:line="360" w:lineRule="auto"/>
        <w:ind w:firstLine="3120" w:firstLineChars="1300"/>
        <w:rPr>
          <w:sz w:val="24"/>
          <w:szCs w:val="24"/>
        </w:rPr>
      </w:pPr>
      <w:r>
        <w:rPr>
          <w:rFonts w:hint="eastAsia"/>
          <w:sz w:val="24"/>
          <w:szCs w:val="24"/>
        </w:rPr>
        <w:t>联系人：</w:t>
      </w:r>
    </w:p>
    <w:p>
      <w:pPr>
        <w:spacing w:line="360" w:lineRule="auto"/>
        <w:ind w:firstLine="2880" w:firstLineChars="1200"/>
        <w:rPr>
          <w:sz w:val="24"/>
          <w:szCs w:val="24"/>
        </w:rPr>
      </w:pPr>
      <w:r>
        <w:rPr>
          <w:rFonts w:hint="eastAsia"/>
          <w:sz w:val="24"/>
          <w:szCs w:val="24"/>
        </w:rPr>
        <w:t>联系电话：</w:t>
      </w:r>
    </w:p>
    <w:p>
      <w:pPr>
        <w:spacing w:line="360" w:lineRule="auto"/>
        <w:ind w:firstLine="3360" w:firstLineChars="1400"/>
        <w:rPr>
          <w:sz w:val="24"/>
          <w:szCs w:val="24"/>
        </w:rPr>
      </w:pPr>
      <w:r>
        <w:rPr>
          <w:rFonts w:hint="eastAsia"/>
          <w:sz w:val="24"/>
          <w:szCs w:val="24"/>
        </w:rPr>
        <w:t>日期：</w:t>
      </w:r>
    </w:p>
    <w:p>
      <w:pPr>
        <w:widowControl/>
        <w:jc w:val="left"/>
        <w:rPr>
          <w:rFonts w:hint="eastAsia" w:ascii="仿宋" w:hAnsi="仿宋" w:eastAsia="仿宋" w:cstheme="majorBidi"/>
          <w:sz w:val="28"/>
          <w:szCs w:val="28"/>
          <w:lang w:val="en-US" w:eastAsia="zh-CN"/>
        </w:rPr>
      </w:pPr>
      <w:r>
        <w:rPr>
          <w:rFonts w:hint="eastAsia" w:ascii="仿宋" w:hAnsi="仿宋" w:eastAsia="仿宋" w:cstheme="majorBidi"/>
          <w:sz w:val="28"/>
          <w:szCs w:val="28"/>
        </w:rPr>
        <w:t>格式</w:t>
      </w:r>
      <w:r>
        <w:rPr>
          <w:rFonts w:hint="eastAsia" w:ascii="仿宋" w:hAnsi="仿宋" w:eastAsia="仿宋" w:cstheme="majorBidi"/>
          <w:sz w:val="28"/>
          <w:szCs w:val="28"/>
          <w:lang w:val="en-US" w:eastAsia="zh-CN"/>
        </w:rPr>
        <w:t>四</w:t>
      </w:r>
    </w:p>
    <w:p>
      <w:pPr>
        <w:widowControl/>
        <w:jc w:val="center"/>
        <w:rPr>
          <w:rFonts w:hint="eastAsia" w:ascii="仿宋" w:hAnsi="仿宋" w:eastAsia="仿宋" w:cstheme="majorBidi"/>
          <w:b/>
          <w:bCs/>
          <w:sz w:val="28"/>
          <w:szCs w:val="28"/>
          <w:lang w:val="en-US" w:eastAsia="zh-CN"/>
        </w:rPr>
      </w:pPr>
      <w:r>
        <w:rPr>
          <w:rFonts w:hint="eastAsia" w:ascii="仿宋" w:hAnsi="仿宋" w:eastAsia="仿宋" w:cstheme="majorBidi"/>
          <w:b/>
          <w:bCs/>
          <w:sz w:val="28"/>
          <w:szCs w:val="28"/>
          <w:lang w:val="en-US" w:eastAsia="zh-CN"/>
        </w:rPr>
        <w:t>有效的病媒生物防治服务机构服务能力证书</w:t>
      </w:r>
    </w:p>
    <w:p>
      <w:pPr>
        <w:widowControl/>
        <w:jc w:val="left"/>
        <w:rPr>
          <w:rFonts w:ascii="仿宋" w:hAnsi="仿宋" w:eastAsia="仿宋" w:cstheme="majorBidi"/>
          <w:sz w:val="28"/>
          <w:szCs w:val="28"/>
        </w:rPr>
      </w:pPr>
    </w:p>
    <w:p>
      <w:pPr>
        <w:ind w:firstLine="5320" w:firstLineChars="1900"/>
        <w:rPr>
          <w:rFonts w:ascii="仿宋" w:hAnsi="仿宋" w:eastAsia="仿宋"/>
          <w:sz w:val="28"/>
          <w:szCs w:val="28"/>
        </w:rPr>
      </w:pPr>
    </w:p>
    <w:sectPr>
      <w:foot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28</w:t>
                          </w:r>
                          <w:r>
                            <w:fldChar w:fldCharType="end"/>
                          </w:r>
                          <w:r>
                            <w:t xml:space="preserve"> / </w:t>
                          </w:r>
                          <w:r>
                            <w:fldChar w:fldCharType="begin"/>
                          </w:r>
                          <w:r>
                            <w:instrText xml:space="preserve"> NUMPAGES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r>
                      <w:t xml:space="preserve"> / </w:t>
                    </w:r>
                    <w:r>
                      <w:fldChar w:fldCharType="begin"/>
                    </w:r>
                    <w:r>
                      <w:instrText xml:space="preserve"> NUMPAGES  \* MERGEFORMAT </w:instrText>
                    </w:r>
                    <w:r>
                      <w:fldChar w:fldCharType="separate"/>
                    </w:r>
                    <w:r>
                      <w:t>38</w:t>
                    </w:r>
                    <w:r>
                      <w:fldChar w:fldCharType="end"/>
                    </w: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1334D"/>
    <w:multiLevelType w:val="multilevel"/>
    <w:tmpl w:val="587133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OTE0MWI3ZjJmZWU1NjEyNTlmMzA3YzYzNGYyM2IifQ=="/>
  </w:docVars>
  <w:rsids>
    <w:rsidRoot w:val="00984F1B"/>
    <w:rsid w:val="0000490C"/>
    <w:rsid w:val="00005DFD"/>
    <w:rsid w:val="00005F15"/>
    <w:rsid w:val="00010CB4"/>
    <w:rsid w:val="00011C19"/>
    <w:rsid w:val="00014C4F"/>
    <w:rsid w:val="00015B1D"/>
    <w:rsid w:val="0001729A"/>
    <w:rsid w:val="00021F69"/>
    <w:rsid w:val="0002532B"/>
    <w:rsid w:val="00025955"/>
    <w:rsid w:val="00026E62"/>
    <w:rsid w:val="00032963"/>
    <w:rsid w:val="00034B05"/>
    <w:rsid w:val="00034F36"/>
    <w:rsid w:val="00034F74"/>
    <w:rsid w:val="00035059"/>
    <w:rsid w:val="00037940"/>
    <w:rsid w:val="00037DD1"/>
    <w:rsid w:val="00043EEF"/>
    <w:rsid w:val="0004743B"/>
    <w:rsid w:val="000537BA"/>
    <w:rsid w:val="0005469A"/>
    <w:rsid w:val="0005579C"/>
    <w:rsid w:val="00057A50"/>
    <w:rsid w:val="00062566"/>
    <w:rsid w:val="00064A6A"/>
    <w:rsid w:val="00065B63"/>
    <w:rsid w:val="00066BCF"/>
    <w:rsid w:val="00067D73"/>
    <w:rsid w:val="00074311"/>
    <w:rsid w:val="00076075"/>
    <w:rsid w:val="00080D17"/>
    <w:rsid w:val="00084B28"/>
    <w:rsid w:val="0008511E"/>
    <w:rsid w:val="00085746"/>
    <w:rsid w:val="00085D25"/>
    <w:rsid w:val="00087E4A"/>
    <w:rsid w:val="0009055C"/>
    <w:rsid w:val="000908DE"/>
    <w:rsid w:val="0009170E"/>
    <w:rsid w:val="00093772"/>
    <w:rsid w:val="000959CB"/>
    <w:rsid w:val="00095B2B"/>
    <w:rsid w:val="00096139"/>
    <w:rsid w:val="00097541"/>
    <w:rsid w:val="00097653"/>
    <w:rsid w:val="000A37AF"/>
    <w:rsid w:val="000A7C47"/>
    <w:rsid w:val="000B2FD6"/>
    <w:rsid w:val="000B32BA"/>
    <w:rsid w:val="000B32C0"/>
    <w:rsid w:val="000B612C"/>
    <w:rsid w:val="000B7FE9"/>
    <w:rsid w:val="000C0894"/>
    <w:rsid w:val="000C5569"/>
    <w:rsid w:val="000C75F0"/>
    <w:rsid w:val="000C7960"/>
    <w:rsid w:val="000C7F15"/>
    <w:rsid w:val="000D269E"/>
    <w:rsid w:val="000D4D0B"/>
    <w:rsid w:val="000D5561"/>
    <w:rsid w:val="000E3E9D"/>
    <w:rsid w:val="000E5201"/>
    <w:rsid w:val="000E6A00"/>
    <w:rsid w:val="000F3174"/>
    <w:rsid w:val="000F774B"/>
    <w:rsid w:val="0010020E"/>
    <w:rsid w:val="00101094"/>
    <w:rsid w:val="001042D5"/>
    <w:rsid w:val="001045FE"/>
    <w:rsid w:val="00104AFA"/>
    <w:rsid w:val="0010577C"/>
    <w:rsid w:val="001062E9"/>
    <w:rsid w:val="00111FDA"/>
    <w:rsid w:val="0011332F"/>
    <w:rsid w:val="00114180"/>
    <w:rsid w:val="00120B96"/>
    <w:rsid w:val="00122BC1"/>
    <w:rsid w:val="00124A25"/>
    <w:rsid w:val="00127B93"/>
    <w:rsid w:val="001317B6"/>
    <w:rsid w:val="00132A90"/>
    <w:rsid w:val="00134704"/>
    <w:rsid w:val="00134FC1"/>
    <w:rsid w:val="00135474"/>
    <w:rsid w:val="00136C8F"/>
    <w:rsid w:val="00141BBA"/>
    <w:rsid w:val="00142FD9"/>
    <w:rsid w:val="00143795"/>
    <w:rsid w:val="00143FB9"/>
    <w:rsid w:val="001454DF"/>
    <w:rsid w:val="00157F23"/>
    <w:rsid w:val="00162EBE"/>
    <w:rsid w:val="001648B8"/>
    <w:rsid w:val="00167FDA"/>
    <w:rsid w:val="001736FE"/>
    <w:rsid w:val="001759CF"/>
    <w:rsid w:val="0018162F"/>
    <w:rsid w:val="00190A94"/>
    <w:rsid w:val="00190E04"/>
    <w:rsid w:val="00196882"/>
    <w:rsid w:val="00196A9F"/>
    <w:rsid w:val="001B21FE"/>
    <w:rsid w:val="001B466D"/>
    <w:rsid w:val="001B4E66"/>
    <w:rsid w:val="001C0DF2"/>
    <w:rsid w:val="001C1A41"/>
    <w:rsid w:val="001C3844"/>
    <w:rsid w:val="001C4573"/>
    <w:rsid w:val="001D06A3"/>
    <w:rsid w:val="001D319C"/>
    <w:rsid w:val="001D4611"/>
    <w:rsid w:val="001D4FA0"/>
    <w:rsid w:val="001D508A"/>
    <w:rsid w:val="001D6A0A"/>
    <w:rsid w:val="001E2834"/>
    <w:rsid w:val="001E67C5"/>
    <w:rsid w:val="001E7CED"/>
    <w:rsid w:val="001E7E5B"/>
    <w:rsid w:val="001F54F8"/>
    <w:rsid w:val="002002AC"/>
    <w:rsid w:val="0020088D"/>
    <w:rsid w:val="00203EA4"/>
    <w:rsid w:val="0020499D"/>
    <w:rsid w:val="00212A0B"/>
    <w:rsid w:val="002177BE"/>
    <w:rsid w:val="00222936"/>
    <w:rsid w:val="00224B52"/>
    <w:rsid w:val="002309CA"/>
    <w:rsid w:val="00232C6D"/>
    <w:rsid w:val="00234A56"/>
    <w:rsid w:val="00236A6C"/>
    <w:rsid w:val="00237FA7"/>
    <w:rsid w:val="002435A5"/>
    <w:rsid w:val="00243FF9"/>
    <w:rsid w:val="00245E6F"/>
    <w:rsid w:val="002545A3"/>
    <w:rsid w:val="002579D6"/>
    <w:rsid w:val="00260E72"/>
    <w:rsid w:val="002667DE"/>
    <w:rsid w:val="0027186A"/>
    <w:rsid w:val="002751A1"/>
    <w:rsid w:val="002775E3"/>
    <w:rsid w:val="00281083"/>
    <w:rsid w:val="002813FC"/>
    <w:rsid w:val="00281959"/>
    <w:rsid w:val="002823FB"/>
    <w:rsid w:val="002940EB"/>
    <w:rsid w:val="002A0001"/>
    <w:rsid w:val="002A0CA9"/>
    <w:rsid w:val="002A26BC"/>
    <w:rsid w:val="002A2B13"/>
    <w:rsid w:val="002A50D2"/>
    <w:rsid w:val="002A6013"/>
    <w:rsid w:val="002A65C5"/>
    <w:rsid w:val="002A70EB"/>
    <w:rsid w:val="002B08B7"/>
    <w:rsid w:val="002B5694"/>
    <w:rsid w:val="002C07B4"/>
    <w:rsid w:val="002C2370"/>
    <w:rsid w:val="002C3122"/>
    <w:rsid w:val="002C388E"/>
    <w:rsid w:val="002C54BE"/>
    <w:rsid w:val="002D1301"/>
    <w:rsid w:val="002D269B"/>
    <w:rsid w:val="002D2FAE"/>
    <w:rsid w:val="002D3F78"/>
    <w:rsid w:val="002D4DDC"/>
    <w:rsid w:val="002E017D"/>
    <w:rsid w:val="002E6B6C"/>
    <w:rsid w:val="002F12B1"/>
    <w:rsid w:val="002F3EFF"/>
    <w:rsid w:val="002F509D"/>
    <w:rsid w:val="002F558B"/>
    <w:rsid w:val="00306FBA"/>
    <w:rsid w:val="00307905"/>
    <w:rsid w:val="00310991"/>
    <w:rsid w:val="00311BD0"/>
    <w:rsid w:val="00315866"/>
    <w:rsid w:val="00323924"/>
    <w:rsid w:val="003255BC"/>
    <w:rsid w:val="00325FA7"/>
    <w:rsid w:val="003273F7"/>
    <w:rsid w:val="003325BB"/>
    <w:rsid w:val="003335F7"/>
    <w:rsid w:val="0033645B"/>
    <w:rsid w:val="00337176"/>
    <w:rsid w:val="00347E05"/>
    <w:rsid w:val="00352115"/>
    <w:rsid w:val="003521F2"/>
    <w:rsid w:val="00352C69"/>
    <w:rsid w:val="00352DEC"/>
    <w:rsid w:val="003563D8"/>
    <w:rsid w:val="00356E2F"/>
    <w:rsid w:val="00357D4E"/>
    <w:rsid w:val="003606C5"/>
    <w:rsid w:val="00366287"/>
    <w:rsid w:val="00370DCF"/>
    <w:rsid w:val="003772CD"/>
    <w:rsid w:val="0037798B"/>
    <w:rsid w:val="00382BCA"/>
    <w:rsid w:val="00385317"/>
    <w:rsid w:val="003951A4"/>
    <w:rsid w:val="00397037"/>
    <w:rsid w:val="003A14CC"/>
    <w:rsid w:val="003A24CA"/>
    <w:rsid w:val="003A2AC6"/>
    <w:rsid w:val="003A64E3"/>
    <w:rsid w:val="003A786E"/>
    <w:rsid w:val="003A7CC3"/>
    <w:rsid w:val="003B130D"/>
    <w:rsid w:val="003B3D43"/>
    <w:rsid w:val="003B3F3A"/>
    <w:rsid w:val="003B505C"/>
    <w:rsid w:val="003B6FA3"/>
    <w:rsid w:val="003B775C"/>
    <w:rsid w:val="003B7C35"/>
    <w:rsid w:val="003C4306"/>
    <w:rsid w:val="003C746A"/>
    <w:rsid w:val="003C77B3"/>
    <w:rsid w:val="003D0E3B"/>
    <w:rsid w:val="003D45C5"/>
    <w:rsid w:val="003D58D4"/>
    <w:rsid w:val="003E5C83"/>
    <w:rsid w:val="003E68BA"/>
    <w:rsid w:val="003E6DE2"/>
    <w:rsid w:val="003E6F43"/>
    <w:rsid w:val="003E701B"/>
    <w:rsid w:val="003F0099"/>
    <w:rsid w:val="003F2F27"/>
    <w:rsid w:val="003F5219"/>
    <w:rsid w:val="003F5682"/>
    <w:rsid w:val="003F762C"/>
    <w:rsid w:val="0040217A"/>
    <w:rsid w:val="004106E1"/>
    <w:rsid w:val="004113F0"/>
    <w:rsid w:val="00412845"/>
    <w:rsid w:val="00412DF5"/>
    <w:rsid w:val="00413D9C"/>
    <w:rsid w:val="00416A5C"/>
    <w:rsid w:val="00416E71"/>
    <w:rsid w:val="00417316"/>
    <w:rsid w:val="00421DFE"/>
    <w:rsid w:val="00423CD4"/>
    <w:rsid w:val="00424740"/>
    <w:rsid w:val="00425911"/>
    <w:rsid w:val="00431378"/>
    <w:rsid w:val="00432675"/>
    <w:rsid w:val="004370B4"/>
    <w:rsid w:val="004402D7"/>
    <w:rsid w:val="004422A3"/>
    <w:rsid w:val="00444245"/>
    <w:rsid w:val="0044619E"/>
    <w:rsid w:val="004508DE"/>
    <w:rsid w:val="004608CB"/>
    <w:rsid w:val="00466F30"/>
    <w:rsid w:val="004674EC"/>
    <w:rsid w:val="00477B24"/>
    <w:rsid w:val="00477B61"/>
    <w:rsid w:val="0048505F"/>
    <w:rsid w:val="0048566B"/>
    <w:rsid w:val="004859CF"/>
    <w:rsid w:val="00486712"/>
    <w:rsid w:val="004876EB"/>
    <w:rsid w:val="004900E4"/>
    <w:rsid w:val="0049400C"/>
    <w:rsid w:val="00494CB1"/>
    <w:rsid w:val="00497224"/>
    <w:rsid w:val="004A0168"/>
    <w:rsid w:val="004A292B"/>
    <w:rsid w:val="004A7B76"/>
    <w:rsid w:val="004B09C7"/>
    <w:rsid w:val="004B10F8"/>
    <w:rsid w:val="004B5EE5"/>
    <w:rsid w:val="004B663F"/>
    <w:rsid w:val="004B77F5"/>
    <w:rsid w:val="004C0006"/>
    <w:rsid w:val="004C1E7A"/>
    <w:rsid w:val="004C2FCB"/>
    <w:rsid w:val="004C5B40"/>
    <w:rsid w:val="004D1020"/>
    <w:rsid w:val="004D3949"/>
    <w:rsid w:val="004D56F1"/>
    <w:rsid w:val="004D7A48"/>
    <w:rsid w:val="004E084D"/>
    <w:rsid w:val="004E09F3"/>
    <w:rsid w:val="004E0CB0"/>
    <w:rsid w:val="004E622A"/>
    <w:rsid w:val="004F45BA"/>
    <w:rsid w:val="004F5BD4"/>
    <w:rsid w:val="004F6BA3"/>
    <w:rsid w:val="004F7C45"/>
    <w:rsid w:val="00502675"/>
    <w:rsid w:val="00503D89"/>
    <w:rsid w:val="00507A38"/>
    <w:rsid w:val="00512832"/>
    <w:rsid w:val="00514869"/>
    <w:rsid w:val="0051669F"/>
    <w:rsid w:val="00517010"/>
    <w:rsid w:val="00517955"/>
    <w:rsid w:val="005213DF"/>
    <w:rsid w:val="0052288A"/>
    <w:rsid w:val="005265CC"/>
    <w:rsid w:val="005334C9"/>
    <w:rsid w:val="00537FF4"/>
    <w:rsid w:val="005407E1"/>
    <w:rsid w:val="00540EAD"/>
    <w:rsid w:val="0054165F"/>
    <w:rsid w:val="0054330C"/>
    <w:rsid w:val="00545BF3"/>
    <w:rsid w:val="00547AFD"/>
    <w:rsid w:val="005513AA"/>
    <w:rsid w:val="00552F52"/>
    <w:rsid w:val="00556112"/>
    <w:rsid w:val="00560C02"/>
    <w:rsid w:val="00565355"/>
    <w:rsid w:val="00567535"/>
    <w:rsid w:val="00567FD9"/>
    <w:rsid w:val="00575BAF"/>
    <w:rsid w:val="0058176F"/>
    <w:rsid w:val="005821DA"/>
    <w:rsid w:val="005826EF"/>
    <w:rsid w:val="00582C5A"/>
    <w:rsid w:val="005873DD"/>
    <w:rsid w:val="005918BC"/>
    <w:rsid w:val="0059232C"/>
    <w:rsid w:val="00592CFC"/>
    <w:rsid w:val="0059304D"/>
    <w:rsid w:val="005A6D59"/>
    <w:rsid w:val="005A7C28"/>
    <w:rsid w:val="005B0313"/>
    <w:rsid w:val="005B2815"/>
    <w:rsid w:val="005B5E70"/>
    <w:rsid w:val="005B7D24"/>
    <w:rsid w:val="005C220E"/>
    <w:rsid w:val="005D3C61"/>
    <w:rsid w:val="005D4FF1"/>
    <w:rsid w:val="005E1613"/>
    <w:rsid w:val="005E2251"/>
    <w:rsid w:val="005E2975"/>
    <w:rsid w:val="005E6076"/>
    <w:rsid w:val="005F0C87"/>
    <w:rsid w:val="005F16B7"/>
    <w:rsid w:val="005F548F"/>
    <w:rsid w:val="00602A4E"/>
    <w:rsid w:val="006064BE"/>
    <w:rsid w:val="006070DD"/>
    <w:rsid w:val="00612DE4"/>
    <w:rsid w:val="00616361"/>
    <w:rsid w:val="006163EA"/>
    <w:rsid w:val="00617785"/>
    <w:rsid w:val="006179E7"/>
    <w:rsid w:val="00617B1F"/>
    <w:rsid w:val="00622757"/>
    <w:rsid w:val="00622E38"/>
    <w:rsid w:val="00632301"/>
    <w:rsid w:val="00632C77"/>
    <w:rsid w:val="00634A04"/>
    <w:rsid w:val="00634A5E"/>
    <w:rsid w:val="006374EC"/>
    <w:rsid w:val="006415E3"/>
    <w:rsid w:val="00642887"/>
    <w:rsid w:val="00643FB4"/>
    <w:rsid w:val="00644D95"/>
    <w:rsid w:val="0064632C"/>
    <w:rsid w:val="00646C98"/>
    <w:rsid w:val="00650654"/>
    <w:rsid w:val="00652D24"/>
    <w:rsid w:val="00655083"/>
    <w:rsid w:val="00655959"/>
    <w:rsid w:val="00655FF1"/>
    <w:rsid w:val="006602F3"/>
    <w:rsid w:val="00664F1B"/>
    <w:rsid w:val="00665B37"/>
    <w:rsid w:val="0066679B"/>
    <w:rsid w:val="00667455"/>
    <w:rsid w:val="006753ED"/>
    <w:rsid w:val="006800A6"/>
    <w:rsid w:val="00697DBB"/>
    <w:rsid w:val="006A1957"/>
    <w:rsid w:val="006A2DB7"/>
    <w:rsid w:val="006A4A7A"/>
    <w:rsid w:val="006B178D"/>
    <w:rsid w:val="006B1850"/>
    <w:rsid w:val="006B2333"/>
    <w:rsid w:val="006C26AA"/>
    <w:rsid w:val="006C30D5"/>
    <w:rsid w:val="006C59C0"/>
    <w:rsid w:val="006D32AB"/>
    <w:rsid w:val="006D6583"/>
    <w:rsid w:val="006E0697"/>
    <w:rsid w:val="006E5B31"/>
    <w:rsid w:val="006E6EF2"/>
    <w:rsid w:val="006F12B6"/>
    <w:rsid w:val="006F17E7"/>
    <w:rsid w:val="006F2494"/>
    <w:rsid w:val="006F5A64"/>
    <w:rsid w:val="0070115B"/>
    <w:rsid w:val="0070208C"/>
    <w:rsid w:val="00707372"/>
    <w:rsid w:val="00711DDE"/>
    <w:rsid w:val="007314B2"/>
    <w:rsid w:val="00732578"/>
    <w:rsid w:val="007339A3"/>
    <w:rsid w:val="0074015C"/>
    <w:rsid w:val="00745021"/>
    <w:rsid w:val="0074507D"/>
    <w:rsid w:val="00747A88"/>
    <w:rsid w:val="0075535C"/>
    <w:rsid w:val="00755926"/>
    <w:rsid w:val="007566CD"/>
    <w:rsid w:val="0075693A"/>
    <w:rsid w:val="007576F9"/>
    <w:rsid w:val="007603B5"/>
    <w:rsid w:val="0076464F"/>
    <w:rsid w:val="00766F17"/>
    <w:rsid w:val="007717E1"/>
    <w:rsid w:val="00772BDC"/>
    <w:rsid w:val="00774AE5"/>
    <w:rsid w:val="00775C6A"/>
    <w:rsid w:val="007801D6"/>
    <w:rsid w:val="00784895"/>
    <w:rsid w:val="00785F37"/>
    <w:rsid w:val="00787E9C"/>
    <w:rsid w:val="007917F7"/>
    <w:rsid w:val="00792F7F"/>
    <w:rsid w:val="0079478A"/>
    <w:rsid w:val="0079589F"/>
    <w:rsid w:val="00795FA2"/>
    <w:rsid w:val="007977E5"/>
    <w:rsid w:val="007A1C2F"/>
    <w:rsid w:val="007A26B2"/>
    <w:rsid w:val="007A6638"/>
    <w:rsid w:val="007B5770"/>
    <w:rsid w:val="007B59C1"/>
    <w:rsid w:val="007B76CB"/>
    <w:rsid w:val="007C3B95"/>
    <w:rsid w:val="007D1B0B"/>
    <w:rsid w:val="007D320E"/>
    <w:rsid w:val="007D5C57"/>
    <w:rsid w:val="007E3B3B"/>
    <w:rsid w:val="007F0FB2"/>
    <w:rsid w:val="007F1E7F"/>
    <w:rsid w:val="007F28B8"/>
    <w:rsid w:val="00810EED"/>
    <w:rsid w:val="00816ECF"/>
    <w:rsid w:val="008218A0"/>
    <w:rsid w:val="008233EC"/>
    <w:rsid w:val="00823AC1"/>
    <w:rsid w:val="008257CC"/>
    <w:rsid w:val="008261B2"/>
    <w:rsid w:val="00827CB7"/>
    <w:rsid w:val="0083253E"/>
    <w:rsid w:val="008332B8"/>
    <w:rsid w:val="008416A9"/>
    <w:rsid w:val="00844D18"/>
    <w:rsid w:val="008472F0"/>
    <w:rsid w:val="00847CAA"/>
    <w:rsid w:val="00851049"/>
    <w:rsid w:val="00855B75"/>
    <w:rsid w:val="00855BFD"/>
    <w:rsid w:val="008578FE"/>
    <w:rsid w:val="0086106A"/>
    <w:rsid w:val="00861137"/>
    <w:rsid w:val="00871922"/>
    <w:rsid w:val="0087283F"/>
    <w:rsid w:val="00873491"/>
    <w:rsid w:val="008755EC"/>
    <w:rsid w:val="00876C8D"/>
    <w:rsid w:val="00877354"/>
    <w:rsid w:val="0087750C"/>
    <w:rsid w:val="00877C36"/>
    <w:rsid w:val="008847C3"/>
    <w:rsid w:val="008863DE"/>
    <w:rsid w:val="00886799"/>
    <w:rsid w:val="00887531"/>
    <w:rsid w:val="00887B73"/>
    <w:rsid w:val="008948CB"/>
    <w:rsid w:val="008A3BFE"/>
    <w:rsid w:val="008B19D2"/>
    <w:rsid w:val="008B4960"/>
    <w:rsid w:val="008C4B7C"/>
    <w:rsid w:val="008C7026"/>
    <w:rsid w:val="008D1038"/>
    <w:rsid w:val="008D12BE"/>
    <w:rsid w:val="008D135A"/>
    <w:rsid w:val="008D1601"/>
    <w:rsid w:val="008D2D22"/>
    <w:rsid w:val="008D5E9C"/>
    <w:rsid w:val="008D642D"/>
    <w:rsid w:val="008D72D8"/>
    <w:rsid w:val="008E0C69"/>
    <w:rsid w:val="008E409D"/>
    <w:rsid w:val="008E4F1E"/>
    <w:rsid w:val="008E50CD"/>
    <w:rsid w:val="008E7838"/>
    <w:rsid w:val="008F0289"/>
    <w:rsid w:val="008F1DE3"/>
    <w:rsid w:val="008F6B51"/>
    <w:rsid w:val="00904D4D"/>
    <w:rsid w:val="0091474B"/>
    <w:rsid w:val="00914CC6"/>
    <w:rsid w:val="00925EF5"/>
    <w:rsid w:val="00930B3A"/>
    <w:rsid w:val="0093341B"/>
    <w:rsid w:val="00935ACC"/>
    <w:rsid w:val="0094103B"/>
    <w:rsid w:val="00941C11"/>
    <w:rsid w:val="00943D70"/>
    <w:rsid w:val="0094549D"/>
    <w:rsid w:val="00945C82"/>
    <w:rsid w:val="00946181"/>
    <w:rsid w:val="00947F6E"/>
    <w:rsid w:val="00961663"/>
    <w:rsid w:val="00961BB6"/>
    <w:rsid w:val="0096399F"/>
    <w:rsid w:val="00973254"/>
    <w:rsid w:val="00982468"/>
    <w:rsid w:val="00983A58"/>
    <w:rsid w:val="00983F80"/>
    <w:rsid w:val="009845E6"/>
    <w:rsid w:val="009845FC"/>
    <w:rsid w:val="00984F1B"/>
    <w:rsid w:val="009855BE"/>
    <w:rsid w:val="009862D6"/>
    <w:rsid w:val="00987837"/>
    <w:rsid w:val="009919D1"/>
    <w:rsid w:val="00994869"/>
    <w:rsid w:val="00997C07"/>
    <w:rsid w:val="009A0DFB"/>
    <w:rsid w:val="009A14D1"/>
    <w:rsid w:val="009A296E"/>
    <w:rsid w:val="009A3432"/>
    <w:rsid w:val="009A4E75"/>
    <w:rsid w:val="009B40B2"/>
    <w:rsid w:val="009B4400"/>
    <w:rsid w:val="009B52EC"/>
    <w:rsid w:val="009C2597"/>
    <w:rsid w:val="009C4877"/>
    <w:rsid w:val="009C490C"/>
    <w:rsid w:val="009C6F60"/>
    <w:rsid w:val="009D2488"/>
    <w:rsid w:val="009D6C87"/>
    <w:rsid w:val="009E3A84"/>
    <w:rsid w:val="009E685B"/>
    <w:rsid w:val="009F002D"/>
    <w:rsid w:val="009F010F"/>
    <w:rsid w:val="009F0C70"/>
    <w:rsid w:val="009F2CF6"/>
    <w:rsid w:val="009F3C28"/>
    <w:rsid w:val="009F4F59"/>
    <w:rsid w:val="009F579D"/>
    <w:rsid w:val="009F6715"/>
    <w:rsid w:val="00A048DD"/>
    <w:rsid w:val="00A05F59"/>
    <w:rsid w:val="00A073A5"/>
    <w:rsid w:val="00A07AD2"/>
    <w:rsid w:val="00A11851"/>
    <w:rsid w:val="00A11B17"/>
    <w:rsid w:val="00A1280C"/>
    <w:rsid w:val="00A12C5E"/>
    <w:rsid w:val="00A176D4"/>
    <w:rsid w:val="00A17D69"/>
    <w:rsid w:val="00A23C9F"/>
    <w:rsid w:val="00A25D1A"/>
    <w:rsid w:val="00A27096"/>
    <w:rsid w:val="00A30E70"/>
    <w:rsid w:val="00A31133"/>
    <w:rsid w:val="00A31FEA"/>
    <w:rsid w:val="00A32AD6"/>
    <w:rsid w:val="00A3551C"/>
    <w:rsid w:val="00A44D97"/>
    <w:rsid w:val="00A5014B"/>
    <w:rsid w:val="00A511A6"/>
    <w:rsid w:val="00A555D7"/>
    <w:rsid w:val="00A631F6"/>
    <w:rsid w:val="00A63A54"/>
    <w:rsid w:val="00A65F6B"/>
    <w:rsid w:val="00A66830"/>
    <w:rsid w:val="00A713C9"/>
    <w:rsid w:val="00A72524"/>
    <w:rsid w:val="00A76B56"/>
    <w:rsid w:val="00A84472"/>
    <w:rsid w:val="00A85141"/>
    <w:rsid w:val="00A85D59"/>
    <w:rsid w:val="00A863D5"/>
    <w:rsid w:val="00A91403"/>
    <w:rsid w:val="00A9303D"/>
    <w:rsid w:val="00A9304E"/>
    <w:rsid w:val="00AA60B3"/>
    <w:rsid w:val="00AB214C"/>
    <w:rsid w:val="00AC5753"/>
    <w:rsid w:val="00AC6FE0"/>
    <w:rsid w:val="00AC7348"/>
    <w:rsid w:val="00AD2764"/>
    <w:rsid w:val="00AD2A86"/>
    <w:rsid w:val="00AD5281"/>
    <w:rsid w:val="00AD54FB"/>
    <w:rsid w:val="00AD5D11"/>
    <w:rsid w:val="00AD5E38"/>
    <w:rsid w:val="00AF23CB"/>
    <w:rsid w:val="00AF53D1"/>
    <w:rsid w:val="00AF6756"/>
    <w:rsid w:val="00B06268"/>
    <w:rsid w:val="00B079DD"/>
    <w:rsid w:val="00B12CA4"/>
    <w:rsid w:val="00B14257"/>
    <w:rsid w:val="00B206DC"/>
    <w:rsid w:val="00B22E11"/>
    <w:rsid w:val="00B24BBD"/>
    <w:rsid w:val="00B27B11"/>
    <w:rsid w:val="00B303DF"/>
    <w:rsid w:val="00B30F1D"/>
    <w:rsid w:val="00B314D5"/>
    <w:rsid w:val="00B3183E"/>
    <w:rsid w:val="00B344D9"/>
    <w:rsid w:val="00B36B01"/>
    <w:rsid w:val="00B40E8D"/>
    <w:rsid w:val="00B42BD8"/>
    <w:rsid w:val="00B44FAF"/>
    <w:rsid w:val="00B460C7"/>
    <w:rsid w:val="00B464A4"/>
    <w:rsid w:val="00B55308"/>
    <w:rsid w:val="00B55631"/>
    <w:rsid w:val="00B5694D"/>
    <w:rsid w:val="00B6060C"/>
    <w:rsid w:val="00B615AF"/>
    <w:rsid w:val="00B6295D"/>
    <w:rsid w:val="00B64FBB"/>
    <w:rsid w:val="00B668AD"/>
    <w:rsid w:val="00B71B1F"/>
    <w:rsid w:val="00B71E4D"/>
    <w:rsid w:val="00B76E53"/>
    <w:rsid w:val="00B77915"/>
    <w:rsid w:val="00B81BEE"/>
    <w:rsid w:val="00B839B2"/>
    <w:rsid w:val="00B84D7E"/>
    <w:rsid w:val="00B84E9F"/>
    <w:rsid w:val="00B87305"/>
    <w:rsid w:val="00B87A76"/>
    <w:rsid w:val="00B907B5"/>
    <w:rsid w:val="00B9135D"/>
    <w:rsid w:val="00B935B2"/>
    <w:rsid w:val="00B956D6"/>
    <w:rsid w:val="00B958A4"/>
    <w:rsid w:val="00B9715C"/>
    <w:rsid w:val="00B97744"/>
    <w:rsid w:val="00BA0C42"/>
    <w:rsid w:val="00BA4B1A"/>
    <w:rsid w:val="00BA563D"/>
    <w:rsid w:val="00BA6D1C"/>
    <w:rsid w:val="00BA7808"/>
    <w:rsid w:val="00BB3E70"/>
    <w:rsid w:val="00BB4BA1"/>
    <w:rsid w:val="00BC123C"/>
    <w:rsid w:val="00BC24D7"/>
    <w:rsid w:val="00BC4725"/>
    <w:rsid w:val="00BC4C9A"/>
    <w:rsid w:val="00BC5DE8"/>
    <w:rsid w:val="00BC61FD"/>
    <w:rsid w:val="00BC65E7"/>
    <w:rsid w:val="00BD3AC3"/>
    <w:rsid w:val="00BD6516"/>
    <w:rsid w:val="00BD67CF"/>
    <w:rsid w:val="00BE08A8"/>
    <w:rsid w:val="00BE217B"/>
    <w:rsid w:val="00BE47F2"/>
    <w:rsid w:val="00BE5FB8"/>
    <w:rsid w:val="00BE67A5"/>
    <w:rsid w:val="00BF5AAE"/>
    <w:rsid w:val="00BF68AE"/>
    <w:rsid w:val="00BF69AA"/>
    <w:rsid w:val="00C0190E"/>
    <w:rsid w:val="00C0347E"/>
    <w:rsid w:val="00C03566"/>
    <w:rsid w:val="00C04C53"/>
    <w:rsid w:val="00C06474"/>
    <w:rsid w:val="00C0762D"/>
    <w:rsid w:val="00C10F2D"/>
    <w:rsid w:val="00C11FFB"/>
    <w:rsid w:val="00C13838"/>
    <w:rsid w:val="00C20134"/>
    <w:rsid w:val="00C2272F"/>
    <w:rsid w:val="00C22C1B"/>
    <w:rsid w:val="00C23E9F"/>
    <w:rsid w:val="00C2406E"/>
    <w:rsid w:val="00C26DF0"/>
    <w:rsid w:val="00C278F1"/>
    <w:rsid w:val="00C301D4"/>
    <w:rsid w:val="00C30502"/>
    <w:rsid w:val="00C471AA"/>
    <w:rsid w:val="00C477A5"/>
    <w:rsid w:val="00C543EA"/>
    <w:rsid w:val="00C55220"/>
    <w:rsid w:val="00C62C4E"/>
    <w:rsid w:val="00C6741D"/>
    <w:rsid w:val="00C67D52"/>
    <w:rsid w:val="00C74BE9"/>
    <w:rsid w:val="00C82FC3"/>
    <w:rsid w:val="00C837C7"/>
    <w:rsid w:val="00C85763"/>
    <w:rsid w:val="00C93424"/>
    <w:rsid w:val="00CA094A"/>
    <w:rsid w:val="00CA281C"/>
    <w:rsid w:val="00CA3FC3"/>
    <w:rsid w:val="00CA70E3"/>
    <w:rsid w:val="00CA7B9F"/>
    <w:rsid w:val="00CB5458"/>
    <w:rsid w:val="00CB6C16"/>
    <w:rsid w:val="00CB743F"/>
    <w:rsid w:val="00CC3FC8"/>
    <w:rsid w:val="00CC73ED"/>
    <w:rsid w:val="00CD4DD5"/>
    <w:rsid w:val="00CD57F5"/>
    <w:rsid w:val="00CE0709"/>
    <w:rsid w:val="00CE14A2"/>
    <w:rsid w:val="00CE4D23"/>
    <w:rsid w:val="00CF2343"/>
    <w:rsid w:val="00CF24BA"/>
    <w:rsid w:val="00CF6C23"/>
    <w:rsid w:val="00D029DB"/>
    <w:rsid w:val="00D061C3"/>
    <w:rsid w:val="00D0785C"/>
    <w:rsid w:val="00D11380"/>
    <w:rsid w:val="00D15A79"/>
    <w:rsid w:val="00D16857"/>
    <w:rsid w:val="00D20562"/>
    <w:rsid w:val="00D213C0"/>
    <w:rsid w:val="00D23CC7"/>
    <w:rsid w:val="00D249D3"/>
    <w:rsid w:val="00D2633D"/>
    <w:rsid w:val="00D300ED"/>
    <w:rsid w:val="00D340B0"/>
    <w:rsid w:val="00D34CAD"/>
    <w:rsid w:val="00D35957"/>
    <w:rsid w:val="00D42E59"/>
    <w:rsid w:val="00D43B1C"/>
    <w:rsid w:val="00D461BE"/>
    <w:rsid w:val="00D46B81"/>
    <w:rsid w:val="00D46FEA"/>
    <w:rsid w:val="00D47D7C"/>
    <w:rsid w:val="00D55D50"/>
    <w:rsid w:val="00D570E6"/>
    <w:rsid w:val="00D630B2"/>
    <w:rsid w:val="00D635A9"/>
    <w:rsid w:val="00D63E02"/>
    <w:rsid w:val="00D644BB"/>
    <w:rsid w:val="00D6503D"/>
    <w:rsid w:val="00D6660D"/>
    <w:rsid w:val="00D72E24"/>
    <w:rsid w:val="00D773C9"/>
    <w:rsid w:val="00D80E87"/>
    <w:rsid w:val="00D83D2D"/>
    <w:rsid w:val="00D85AE4"/>
    <w:rsid w:val="00D87BD8"/>
    <w:rsid w:val="00D9742D"/>
    <w:rsid w:val="00D97A59"/>
    <w:rsid w:val="00DA2C6A"/>
    <w:rsid w:val="00DA365B"/>
    <w:rsid w:val="00DA4365"/>
    <w:rsid w:val="00DA4BFB"/>
    <w:rsid w:val="00DA52C0"/>
    <w:rsid w:val="00DA7C5C"/>
    <w:rsid w:val="00DB39FD"/>
    <w:rsid w:val="00DB4168"/>
    <w:rsid w:val="00DB635E"/>
    <w:rsid w:val="00DC250E"/>
    <w:rsid w:val="00DC3AEC"/>
    <w:rsid w:val="00DC440D"/>
    <w:rsid w:val="00DC6F42"/>
    <w:rsid w:val="00DC7B47"/>
    <w:rsid w:val="00DD7C9A"/>
    <w:rsid w:val="00DE74DD"/>
    <w:rsid w:val="00DF18D6"/>
    <w:rsid w:val="00DF3511"/>
    <w:rsid w:val="00DF3C72"/>
    <w:rsid w:val="00E0173C"/>
    <w:rsid w:val="00E01AEC"/>
    <w:rsid w:val="00E07514"/>
    <w:rsid w:val="00E11CB4"/>
    <w:rsid w:val="00E1214B"/>
    <w:rsid w:val="00E130DB"/>
    <w:rsid w:val="00E13963"/>
    <w:rsid w:val="00E2042F"/>
    <w:rsid w:val="00E206DE"/>
    <w:rsid w:val="00E20A73"/>
    <w:rsid w:val="00E2551D"/>
    <w:rsid w:val="00E31A94"/>
    <w:rsid w:val="00E36423"/>
    <w:rsid w:val="00E46865"/>
    <w:rsid w:val="00E474E2"/>
    <w:rsid w:val="00E509AE"/>
    <w:rsid w:val="00E50F9F"/>
    <w:rsid w:val="00E5118E"/>
    <w:rsid w:val="00E611A7"/>
    <w:rsid w:val="00E63ADB"/>
    <w:rsid w:val="00E6419A"/>
    <w:rsid w:val="00E666F6"/>
    <w:rsid w:val="00E66C76"/>
    <w:rsid w:val="00E70C61"/>
    <w:rsid w:val="00E71EE2"/>
    <w:rsid w:val="00E80489"/>
    <w:rsid w:val="00E82994"/>
    <w:rsid w:val="00E854CA"/>
    <w:rsid w:val="00E86FBB"/>
    <w:rsid w:val="00E87CD9"/>
    <w:rsid w:val="00E9522E"/>
    <w:rsid w:val="00EA0901"/>
    <w:rsid w:val="00EA0ADC"/>
    <w:rsid w:val="00EA0E54"/>
    <w:rsid w:val="00EA0E75"/>
    <w:rsid w:val="00EA3CAD"/>
    <w:rsid w:val="00EA3E10"/>
    <w:rsid w:val="00EA736E"/>
    <w:rsid w:val="00EA746B"/>
    <w:rsid w:val="00EB02D5"/>
    <w:rsid w:val="00EB07E7"/>
    <w:rsid w:val="00EB64D4"/>
    <w:rsid w:val="00EC0730"/>
    <w:rsid w:val="00EC25A3"/>
    <w:rsid w:val="00EC41C1"/>
    <w:rsid w:val="00ED0C3F"/>
    <w:rsid w:val="00ED1C61"/>
    <w:rsid w:val="00ED1F54"/>
    <w:rsid w:val="00ED381D"/>
    <w:rsid w:val="00EE030B"/>
    <w:rsid w:val="00EE0C19"/>
    <w:rsid w:val="00EE428E"/>
    <w:rsid w:val="00EF2DB1"/>
    <w:rsid w:val="00EF3830"/>
    <w:rsid w:val="00EF4CA0"/>
    <w:rsid w:val="00EF5544"/>
    <w:rsid w:val="00EF5833"/>
    <w:rsid w:val="00F00DEE"/>
    <w:rsid w:val="00F061A0"/>
    <w:rsid w:val="00F1178E"/>
    <w:rsid w:val="00F134A6"/>
    <w:rsid w:val="00F1413C"/>
    <w:rsid w:val="00F2249F"/>
    <w:rsid w:val="00F22814"/>
    <w:rsid w:val="00F24B56"/>
    <w:rsid w:val="00F267F7"/>
    <w:rsid w:val="00F27B40"/>
    <w:rsid w:val="00F31549"/>
    <w:rsid w:val="00F33989"/>
    <w:rsid w:val="00F37C93"/>
    <w:rsid w:val="00F436A6"/>
    <w:rsid w:val="00F44EDC"/>
    <w:rsid w:val="00F51A4B"/>
    <w:rsid w:val="00F54A3D"/>
    <w:rsid w:val="00F55BB9"/>
    <w:rsid w:val="00F5681C"/>
    <w:rsid w:val="00F56BAB"/>
    <w:rsid w:val="00F6109E"/>
    <w:rsid w:val="00F62320"/>
    <w:rsid w:val="00F64913"/>
    <w:rsid w:val="00F64933"/>
    <w:rsid w:val="00F64C3B"/>
    <w:rsid w:val="00F67678"/>
    <w:rsid w:val="00F70B10"/>
    <w:rsid w:val="00F71009"/>
    <w:rsid w:val="00F72541"/>
    <w:rsid w:val="00F72B54"/>
    <w:rsid w:val="00F75E05"/>
    <w:rsid w:val="00F76E31"/>
    <w:rsid w:val="00F85197"/>
    <w:rsid w:val="00F853AA"/>
    <w:rsid w:val="00F85DD8"/>
    <w:rsid w:val="00F92B60"/>
    <w:rsid w:val="00F93020"/>
    <w:rsid w:val="00F93C1C"/>
    <w:rsid w:val="00F943F5"/>
    <w:rsid w:val="00F96210"/>
    <w:rsid w:val="00FA2B1D"/>
    <w:rsid w:val="00FA2D36"/>
    <w:rsid w:val="00FA75E9"/>
    <w:rsid w:val="00FA7C39"/>
    <w:rsid w:val="00FB178B"/>
    <w:rsid w:val="00FC008F"/>
    <w:rsid w:val="00FC1942"/>
    <w:rsid w:val="00FC3580"/>
    <w:rsid w:val="00FD03E3"/>
    <w:rsid w:val="00FD0CBA"/>
    <w:rsid w:val="00FD132D"/>
    <w:rsid w:val="00FD2C16"/>
    <w:rsid w:val="00FD44D9"/>
    <w:rsid w:val="00FD57D4"/>
    <w:rsid w:val="00FD5B77"/>
    <w:rsid w:val="00FD6111"/>
    <w:rsid w:val="00FD6D85"/>
    <w:rsid w:val="00FE3243"/>
    <w:rsid w:val="00FF398A"/>
    <w:rsid w:val="00FF3CED"/>
    <w:rsid w:val="00FF4E40"/>
    <w:rsid w:val="00FF56A6"/>
    <w:rsid w:val="03D24B9A"/>
    <w:rsid w:val="04776D93"/>
    <w:rsid w:val="04EA6DAD"/>
    <w:rsid w:val="05741AD1"/>
    <w:rsid w:val="05F460FE"/>
    <w:rsid w:val="062A4F87"/>
    <w:rsid w:val="06344057"/>
    <w:rsid w:val="065546FA"/>
    <w:rsid w:val="06AD2A53"/>
    <w:rsid w:val="074440ED"/>
    <w:rsid w:val="081511E4"/>
    <w:rsid w:val="084C38DA"/>
    <w:rsid w:val="08B96F7B"/>
    <w:rsid w:val="09061CDB"/>
    <w:rsid w:val="09CD2619"/>
    <w:rsid w:val="0B2476AB"/>
    <w:rsid w:val="0C5A15B7"/>
    <w:rsid w:val="0C670CE3"/>
    <w:rsid w:val="0E9F5FA8"/>
    <w:rsid w:val="0EB84C8D"/>
    <w:rsid w:val="0F040A6B"/>
    <w:rsid w:val="101E2E6A"/>
    <w:rsid w:val="12CF4D16"/>
    <w:rsid w:val="156F567A"/>
    <w:rsid w:val="1707565A"/>
    <w:rsid w:val="17CA1024"/>
    <w:rsid w:val="17CF392C"/>
    <w:rsid w:val="17FB5ED7"/>
    <w:rsid w:val="184416E2"/>
    <w:rsid w:val="18B8014D"/>
    <w:rsid w:val="19145D4E"/>
    <w:rsid w:val="197934D4"/>
    <w:rsid w:val="1A400DC5"/>
    <w:rsid w:val="1AE75E74"/>
    <w:rsid w:val="1B577881"/>
    <w:rsid w:val="1D512BFA"/>
    <w:rsid w:val="1D5F0955"/>
    <w:rsid w:val="1DA022A7"/>
    <w:rsid w:val="1F061279"/>
    <w:rsid w:val="1F316F2E"/>
    <w:rsid w:val="200A3A07"/>
    <w:rsid w:val="20210D51"/>
    <w:rsid w:val="205D12CE"/>
    <w:rsid w:val="22933305"/>
    <w:rsid w:val="23EF7EC4"/>
    <w:rsid w:val="24FE78B3"/>
    <w:rsid w:val="257E016C"/>
    <w:rsid w:val="25A8619C"/>
    <w:rsid w:val="26435EC5"/>
    <w:rsid w:val="26E35E40"/>
    <w:rsid w:val="271B7CDA"/>
    <w:rsid w:val="278B79FF"/>
    <w:rsid w:val="2B717030"/>
    <w:rsid w:val="2BF44242"/>
    <w:rsid w:val="2C6B5CDE"/>
    <w:rsid w:val="2D14247A"/>
    <w:rsid w:val="2DB17BB8"/>
    <w:rsid w:val="2DC51A3C"/>
    <w:rsid w:val="2DD1025A"/>
    <w:rsid w:val="2E6E05C2"/>
    <w:rsid w:val="2F0957D2"/>
    <w:rsid w:val="2FD53889"/>
    <w:rsid w:val="304A7D35"/>
    <w:rsid w:val="311E37B6"/>
    <w:rsid w:val="31572824"/>
    <w:rsid w:val="31EC7411"/>
    <w:rsid w:val="328C4750"/>
    <w:rsid w:val="32E225C2"/>
    <w:rsid w:val="337E2747"/>
    <w:rsid w:val="34A044E2"/>
    <w:rsid w:val="34BF39F8"/>
    <w:rsid w:val="34E72111"/>
    <w:rsid w:val="34FA42BA"/>
    <w:rsid w:val="35047CBD"/>
    <w:rsid w:val="36535AAD"/>
    <w:rsid w:val="37B94697"/>
    <w:rsid w:val="37F76B0F"/>
    <w:rsid w:val="38C330B4"/>
    <w:rsid w:val="3A481B96"/>
    <w:rsid w:val="3AB40CE8"/>
    <w:rsid w:val="3B9062F7"/>
    <w:rsid w:val="3C2536E9"/>
    <w:rsid w:val="3D170DEA"/>
    <w:rsid w:val="3D4D6BAB"/>
    <w:rsid w:val="3E210442"/>
    <w:rsid w:val="3EA42E21"/>
    <w:rsid w:val="3EB56DDC"/>
    <w:rsid w:val="3F854A01"/>
    <w:rsid w:val="409273D5"/>
    <w:rsid w:val="41271D31"/>
    <w:rsid w:val="41B415CD"/>
    <w:rsid w:val="424A348D"/>
    <w:rsid w:val="426925E4"/>
    <w:rsid w:val="42B0448A"/>
    <w:rsid w:val="42DC702D"/>
    <w:rsid w:val="430420E0"/>
    <w:rsid w:val="437777AF"/>
    <w:rsid w:val="44EA47C4"/>
    <w:rsid w:val="456C2437"/>
    <w:rsid w:val="46190A99"/>
    <w:rsid w:val="46711033"/>
    <w:rsid w:val="467C0348"/>
    <w:rsid w:val="485A60DB"/>
    <w:rsid w:val="48A759E8"/>
    <w:rsid w:val="492821B2"/>
    <w:rsid w:val="49A77013"/>
    <w:rsid w:val="49B45953"/>
    <w:rsid w:val="4A985F30"/>
    <w:rsid w:val="4B4C4B77"/>
    <w:rsid w:val="4BAC25DD"/>
    <w:rsid w:val="4BD94ACC"/>
    <w:rsid w:val="4BED5E07"/>
    <w:rsid w:val="4E8E2F0D"/>
    <w:rsid w:val="4F53428E"/>
    <w:rsid w:val="4FB118CB"/>
    <w:rsid w:val="4FC11A85"/>
    <w:rsid w:val="5153067D"/>
    <w:rsid w:val="522D2035"/>
    <w:rsid w:val="527E376E"/>
    <w:rsid w:val="53243206"/>
    <w:rsid w:val="53FA080D"/>
    <w:rsid w:val="54215689"/>
    <w:rsid w:val="54C83A14"/>
    <w:rsid w:val="55651104"/>
    <w:rsid w:val="563665FD"/>
    <w:rsid w:val="56F61915"/>
    <w:rsid w:val="572C0228"/>
    <w:rsid w:val="579457FF"/>
    <w:rsid w:val="579D4C67"/>
    <w:rsid w:val="5A7D7B8F"/>
    <w:rsid w:val="5BBD57F6"/>
    <w:rsid w:val="5C4F21C6"/>
    <w:rsid w:val="5D230232"/>
    <w:rsid w:val="5D333896"/>
    <w:rsid w:val="5E062D59"/>
    <w:rsid w:val="5E677C9B"/>
    <w:rsid w:val="5EDA221B"/>
    <w:rsid w:val="5F5639C4"/>
    <w:rsid w:val="60DD2497"/>
    <w:rsid w:val="614F73DA"/>
    <w:rsid w:val="61C176C2"/>
    <w:rsid w:val="61D45648"/>
    <w:rsid w:val="626B6F64"/>
    <w:rsid w:val="62A212A2"/>
    <w:rsid w:val="62FF66F4"/>
    <w:rsid w:val="634A36E8"/>
    <w:rsid w:val="635636AC"/>
    <w:rsid w:val="638C2CB2"/>
    <w:rsid w:val="64066BA9"/>
    <w:rsid w:val="640970FF"/>
    <w:rsid w:val="64485E79"/>
    <w:rsid w:val="64525A76"/>
    <w:rsid w:val="64722EF6"/>
    <w:rsid w:val="64AC63B8"/>
    <w:rsid w:val="667E5B82"/>
    <w:rsid w:val="67CE714E"/>
    <w:rsid w:val="683E2894"/>
    <w:rsid w:val="684855A0"/>
    <w:rsid w:val="68AD48A9"/>
    <w:rsid w:val="68CE26C8"/>
    <w:rsid w:val="6A0C5020"/>
    <w:rsid w:val="6A252A31"/>
    <w:rsid w:val="6A9A6657"/>
    <w:rsid w:val="6ADA35A3"/>
    <w:rsid w:val="6AF025E9"/>
    <w:rsid w:val="6B4753D2"/>
    <w:rsid w:val="6BF15048"/>
    <w:rsid w:val="6C117498"/>
    <w:rsid w:val="6CA51E3D"/>
    <w:rsid w:val="6CC25CE0"/>
    <w:rsid w:val="6CF72238"/>
    <w:rsid w:val="6DAC0896"/>
    <w:rsid w:val="6E056B89"/>
    <w:rsid w:val="6ECA57CB"/>
    <w:rsid w:val="6F490CF7"/>
    <w:rsid w:val="6FA5155E"/>
    <w:rsid w:val="703A2E03"/>
    <w:rsid w:val="709F1517"/>
    <w:rsid w:val="736F0178"/>
    <w:rsid w:val="73ED2806"/>
    <w:rsid w:val="748C700E"/>
    <w:rsid w:val="75756D6F"/>
    <w:rsid w:val="76210C76"/>
    <w:rsid w:val="7753237A"/>
    <w:rsid w:val="77721C78"/>
    <w:rsid w:val="77E8017E"/>
    <w:rsid w:val="77EE5A14"/>
    <w:rsid w:val="79CD509F"/>
    <w:rsid w:val="79D63AE0"/>
    <w:rsid w:val="7A0E5017"/>
    <w:rsid w:val="7A2D1941"/>
    <w:rsid w:val="7A79386E"/>
    <w:rsid w:val="7C0A2A41"/>
    <w:rsid w:val="7C35247C"/>
    <w:rsid w:val="7C355692"/>
    <w:rsid w:val="7C5E31F5"/>
    <w:rsid w:val="7C60721A"/>
    <w:rsid w:val="7CFD6318"/>
    <w:rsid w:val="7D2A660C"/>
    <w:rsid w:val="7D635A76"/>
    <w:rsid w:val="7D8D3153"/>
    <w:rsid w:val="7D98438D"/>
    <w:rsid w:val="7DC32212"/>
    <w:rsid w:val="7E4454AB"/>
    <w:rsid w:val="7ECD724F"/>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3"/>
    <w:autoRedefine/>
    <w:qFormat/>
    <w:uiPriority w:val="9"/>
    <w:pPr>
      <w:keepNext/>
      <w:keepLines/>
      <w:spacing w:before="340" w:after="330" w:line="578" w:lineRule="auto"/>
      <w:jc w:val="center"/>
      <w:outlineLvl w:val="0"/>
    </w:pPr>
    <w:rPr>
      <w:b/>
      <w:bCs/>
      <w:kern w:val="44"/>
      <w:sz w:val="44"/>
      <w:szCs w:val="44"/>
    </w:rPr>
  </w:style>
  <w:style w:type="paragraph" w:styleId="3">
    <w:name w:val="heading 2"/>
    <w:basedOn w:val="1"/>
    <w:next w:val="1"/>
    <w:link w:val="24"/>
    <w:autoRedefine/>
    <w:unhideWhenUsed/>
    <w:qFormat/>
    <w:uiPriority w:val="9"/>
    <w:pPr>
      <w:keepNext/>
      <w:keepLines/>
      <w:spacing w:before="260" w:after="260" w:line="416" w:lineRule="auto"/>
      <w:jc w:val="left"/>
      <w:outlineLvl w:val="1"/>
    </w:pPr>
    <w:rPr>
      <w:rFonts w:asciiTheme="majorHAnsi" w:hAnsiTheme="majorHAnsi" w:cstheme="majorBidi"/>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29"/>
    <w:autoRedefine/>
    <w:qFormat/>
    <w:uiPriority w:val="0"/>
    <w:pPr>
      <w:widowControl/>
      <w:spacing w:line="360" w:lineRule="auto"/>
      <w:ind w:firstLine="200" w:firstLineChars="200"/>
    </w:pPr>
    <w:rPr>
      <w:rFonts w:eastAsiaTheme="minorEastAsia"/>
      <w:sz w:val="21"/>
      <w:szCs w:val="24"/>
    </w:rPr>
  </w:style>
  <w:style w:type="paragraph" w:styleId="5">
    <w:name w:val="annotation text"/>
    <w:basedOn w:val="1"/>
    <w:link w:val="25"/>
    <w:autoRedefine/>
    <w:unhideWhenUsed/>
    <w:qFormat/>
    <w:uiPriority w:val="99"/>
    <w:pPr>
      <w:jc w:val="left"/>
    </w:pPr>
  </w:style>
  <w:style w:type="paragraph" w:styleId="6">
    <w:name w:val="toc 3"/>
    <w:basedOn w:val="1"/>
    <w:next w:val="1"/>
    <w:autoRedefine/>
    <w:unhideWhenUsed/>
    <w:qFormat/>
    <w:uiPriority w:val="39"/>
    <w:pPr>
      <w:widowControl/>
      <w:spacing w:after="100" w:line="259" w:lineRule="auto"/>
      <w:ind w:left="440"/>
      <w:jc w:val="left"/>
    </w:pPr>
    <w:rPr>
      <w:rFonts w:cs="Times New Roman" w:eastAsiaTheme="minorEastAsia"/>
      <w:kern w:val="0"/>
      <w:sz w:val="22"/>
    </w:rPr>
  </w:style>
  <w:style w:type="paragraph" w:styleId="7">
    <w:name w:val="Date"/>
    <w:basedOn w:val="1"/>
    <w:next w:val="1"/>
    <w:link w:val="27"/>
    <w:autoRedefine/>
    <w:unhideWhenUsed/>
    <w:qFormat/>
    <w:uiPriority w:val="99"/>
    <w:pPr>
      <w:ind w:left="100" w:leftChars="2500"/>
    </w:pPr>
  </w:style>
  <w:style w:type="paragraph" w:styleId="8">
    <w:name w:val="Balloon Text"/>
    <w:basedOn w:val="1"/>
    <w:link w:val="22"/>
    <w:autoRedefine/>
    <w:unhideWhenUsed/>
    <w:qFormat/>
    <w:uiPriority w:val="99"/>
    <w:rPr>
      <w:sz w:val="18"/>
      <w:szCs w:val="18"/>
    </w:rPr>
  </w:style>
  <w:style w:type="paragraph" w:styleId="9">
    <w:name w:val="footer"/>
    <w:basedOn w:val="1"/>
    <w:link w:val="21"/>
    <w:autoRedefine/>
    <w:unhideWhenUsed/>
    <w:qFormat/>
    <w:uiPriority w:val="0"/>
    <w:pPr>
      <w:tabs>
        <w:tab w:val="center" w:pos="4153"/>
        <w:tab w:val="right" w:pos="8306"/>
      </w:tabs>
      <w:snapToGrid w:val="0"/>
      <w:jc w:val="left"/>
    </w:pPr>
    <w:rPr>
      <w:sz w:val="18"/>
      <w:szCs w:val="18"/>
    </w:rPr>
  </w:style>
  <w:style w:type="paragraph" w:styleId="10">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pPr>
      <w:widowControl/>
      <w:spacing w:after="100" w:line="259" w:lineRule="auto"/>
      <w:jc w:val="left"/>
    </w:pPr>
    <w:rPr>
      <w:rFonts w:cs="Times New Roman" w:eastAsiaTheme="minorEastAsia"/>
      <w:kern w:val="0"/>
      <w:sz w:val="22"/>
    </w:rPr>
  </w:style>
  <w:style w:type="paragraph" w:styleId="12">
    <w:name w:val="toc 2"/>
    <w:basedOn w:val="1"/>
    <w:next w:val="1"/>
    <w:autoRedefine/>
    <w:unhideWhenUsed/>
    <w:qFormat/>
    <w:uiPriority w:val="39"/>
    <w:pPr>
      <w:widowControl/>
      <w:spacing w:after="100" w:line="259" w:lineRule="auto"/>
      <w:ind w:left="220"/>
      <w:jc w:val="left"/>
    </w:pPr>
    <w:rPr>
      <w:rFonts w:cs="Times New Roman" w:eastAsiaTheme="minorEastAsia"/>
      <w:kern w:val="0"/>
      <w:sz w:val="22"/>
    </w:rPr>
  </w:style>
  <w:style w:type="paragraph" w:styleId="13">
    <w:name w:val="HTML Preformatted"/>
    <w:basedOn w:val="1"/>
    <w:link w:val="38"/>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paragraph" w:styleId="14">
    <w:name w:val="annotation subject"/>
    <w:basedOn w:val="5"/>
    <w:next w:val="5"/>
    <w:link w:val="26"/>
    <w:autoRedefine/>
    <w:unhideWhenUsed/>
    <w:qFormat/>
    <w:uiPriority w:val="99"/>
    <w:rPr>
      <w:b/>
      <w:bCs/>
    </w:r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autoRedefine/>
    <w:qFormat/>
    <w:uiPriority w:val="99"/>
    <w:rPr>
      <w:color w:val="0000FF"/>
      <w:u w:val="single"/>
    </w:rPr>
  </w:style>
  <w:style w:type="character" w:styleId="19">
    <w:name w:val="annotation reference"/>
    <w:basedOn w:val="17"/>
    <w:autoRedefine/>
    <w:unhideWhenUsed/>
    <w:qFormat/>
    <w:uiPriority w:val="99"/>
    <w:rPr>
      <w:sz w:val="21"/>
      <w:szCs w:val="21"/>
    </w:rPr>
  </w:style>
  <w:style w:type="character" w:customStyle="1" w:styleId="20">
    <w:name w:val="页眉 字符"/>
    <w:basedOn w:val="17"/>
    <w:link w:val="10"/>
    <w:autoRedefine/>
    <w:qFormat/>
    <w:uiPriority w:val="99"/>
    <w:rPr>
      <w:sz w:val="18"/>
      <w:szCs w:val="18"/>
    </w:rPr>
  </w:style>
  <w:style w:type="character" w:customStyle="1" w:styleId="21">
    <w:name w:val="页脚 字符"/>
    <w:basedOn w:val="17"/>
    <w:link w:val="9"/>
    <w:autoRedefine/>
    <w:qFormat/>
    <w:uiPriority w:val="0"/>
    <w:rPr>
      <w:sz w:val="18"/>
      <w:szCs w:val="18"/>
    </w:rPr>
  </w:style>
  <w:style w:type="character" w:customStyle="1" w:styleId="22">
    <w:name w:val="批注框文本 字符"/>
    <w:basedOn w:val="17"/>
    <w:link w:val="8"/>
    <w:autoRedefine/>
    <w:semiHidden/>
    <w:qFormat/>
    <w:uiPriority w:val="99"/>
    <w:rPr>
      <w:sz w:val="18"/>
      <w:szCs w:val="18"/>
    </w:rPr>
  </w:style>
  <w:style w:type="character" w:customStyle="1" w:styleId="23">
    <w:name w:val="标题 1 字符"/>
    <w:basedOn w:val="17"/>
    <w:link w:val="2"/>
    <w:autoRedefine/>
    <w:qFormat/>
    <w:uiPriority w:val="9"/>
    <w:rPr>
      <w:rFonts w:eastAsia="宋体"/>
      <w:b/>
      <w:bCs/>
      <w:kern w:val="44"/>
      <w:sz w:val="44"/>
      <w:szCs w:val="44"/>
    </w:rPr>
  </w:style>
  <w:style w:type="character" w:customStyle="1" w:styleId="24">
    <w:name w:val="标题 2 字符"/>
    <w:basedOn w:val="17"/>
    <w:link w:val="3"/>
    <w:autoRedefine/>
    <w:qFormat/>
    <w:uiPriority w:val="9"/>
    <w:rPr>
      <w:rFonts w:eastAsia="宋体" w:asciiTheme="majorHAnsi" w:hAnsiTheme="majorHAnsi" w:cstheme="majorBidi"/>
      <w:b/>
      <w:bCs/>
      <w:sz w:val="32"/>
      <w:szCs w:val="32"/>
    </w:rPr>
  </w:style>
  <w:style w:type="character" w:customStyle="1" w:styleId="25">
    <w:name w:val="批注文字 字符"/>
    <w:basedOn w:val="17"/>
    <w:link w:val="5"/>
    <w:autoRedefine/>
    <w:semiHidden/>
    <w:qFormat/>
    <w:uiPriority w:val="99"/>
    <w:rPr>
      <w:rFonts w:eastAsia="宋体"/>
    </w:rPr>
  </w:style>
  <w:style w:type="character" w:customStyle="1" w:styleId="26">
    <w:name w:val="批注主题 字符"/>
    <w:basedOn w:val="25"/>
    <w:link w:val="14"/>
    <w:autoRedefine/>
    <w:semiHidden/>
    <w:qFormat/>
    <w:uiPriority w:val="99"/>
    <w:rPr>
      <w:rFonts w:eastAsia="宋体"/>
      <w:b/>
      <w:bCs/>
    </w:rPr>
  </w:style>
  <w:style w:type="character" w:customStyle="1" w:styleId="27">
    <w:name w:val="日期 字符"/>
    <w:basedOn w:val="17"/>
    <w:link w:val="7"/>
    <w:autoRedefine/>
    <w:semiHidden/>
    <w:qFormat/>
    <w:uiPriority w:val="99"/>
    <w:rPr>
      <w:rFonts w:eastAsia="宋体"/>
    </w:rPr>
  </w:style>
  <w:style w:type="paragraph" w:customStyle="1" w:styleId="28">
    <w:name w:val="列表段落1"/>
    <w:basedOn w:val="1"/>
    <w:autoRedefine/>
    <w:qFormat/>
    <w:uiPriority w:val="34"/>
    <w:pPr>
      <w:ind w:firstLine="420" w:firstLineChars="200"/>
    </w:pPr>
  </w:style>
  <w:style w:type="character" w:customStyle="1" w:styleId="29">
    <w:name w:val="正文缩进 字符"/>
    <w:link w:val="4"/>
    <w:autoRedefine/>
    <w:qFormat/>
    <w:uiPriority w:val="0"/>
    <w:rPr>
      <w:szCs w:val="24"/>
    </w:rPr>
  </w:style>
  <w:style w:type="paragraph" w:customStyle="1" w:styleId="30">
    <w:name w:val="Table Paragraph"/>
    <w:basedOn w:val="1"/>
    <w:autoRedefine/>
    <w:qFormat/>
    <w:uiPriority w:val="1"/>
    <w:pPr>
      <w:widowControl/>
      <w:spacing w:line="360" w:lineRule="auto"/>
      <w:ind w:firstLine="200" w:firstLineChars="200"/>
      <w:jc w:val="left"/>
    </w:pPr>
    <w:rPr>
      <w:rFonts w:ascii="Calibri" w:hAnsi="Calibri" w:cs="Times New Roman"/>
      <w:kern w:val="0"/>
      <w:sz w:val="22"/>
      <w:lang w:eastAsia="en-US"/>
    </w:rPr>
  </w:style>
  <w:style w:type="paragraph" w:customStyle="1" w:styleId="31">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32">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集团标题"/>
    <w:next w:val="32"/>
    <w:autoRedefine/>
    <w:qFormat/>
    <w:uiPriority w:val="0"/>
    <w:pPr>
      <w:jc w:val="center"/>
    </w:pPr>
    <w:rPr>
      <w:rFonts w:eastAsia="宋体" w:asciiTheme="minorHAnsi" w:hAnsiTheme="minorHAnsi" w:cstheme="minorBidi"/>
      <w:b/>
      <w:kern w:val="2"/>
      <w:sz w:val="44"/>
      <w:szCs w:val="22"/>
      <w:lang w:val="en-US" w:eastAsia="zh-CN" w:bidi="ar-SA"/>
    </w:rPr>
  </w:style>
  <w:style w:type="paragraph" w:customStyle="1" w:styleId="34">
    <w:name w:val="P"/>
    <w:basedOn w:val="1"/>
    <w:autoRedefine/>
    <w:qFormat/>
    <w:uiPriority w:val="0"/>
    <w:pPr>
      <w:widowControl/>
      <w:spacing w:line="360" w:lineRule="atLeast"/>
      <w:jc w:val="left"/>
    </w:pPr>
    <w:rPr>
      <w:rFonts w:ascii="微软雅黑" w:hAnsi="微软雅黑" w:eastAsia="微软雅黑" w:cs="微软雅黑"/>
      <w:kern w:val="0"/>
      <w:szCs w:val="24"/>
    </w:rPr>
  </w:style>
  <w:style w:type="paragraph" w:styleId="35">
    <w:name w:val="List Paragraph"/>
    <w:basedOn w:val="1"/>
    <w:autoRedefine/>
    <w:qFormat/>
    <w:uiPriority w:val="99"/>
    <w:pPr>
      <w:ind w:firstLine="420" w:firstLineChars="200"/>
    </w:pPr>
  </w:style>
  <w:style w:type="paragraph" w:customStyle="1" w:styleId="36">
    <w:name w:val="修订1"/>
    <w:autoRedefine/>
    <w:hidden/>
    <w:semiHidden/>
    <w:qFormat/>
    <w:uiPriority w:val="99"/>
    <w:rPr>
      <w:rFonts w:eastAsia="宋体" w:asciiTheme="minorHAnsi" w:hAnsiTheme="minorHAnsi" w:cstheme="minorBidi"/>
      <w:kern w:val="2"/>
      <w:sz w:val="24"/>
      <w:szCs w:val="22"/>
      <w:lang w:val="en-US" w:eastAsia="zh-CN" w:bidi="ar-SA"/>
    </w:rPr>
  </w:style>
  <w:style w:type="character" w:customStyle="1" w:styleId="37">
    <w:name w:val="Unresolved Mention"/>
    <w:basedOn w:val="17"/>
    <w:autoRedefine/>
    <w:semiHidden/>
    <w:unhideWhenUsed/>
    <w:qFormat/>
    <w:uiPriority w:val="99"/>
    <w:rPr>
      <w:color w:val="605E5C"/>
      <w:shd w:val="clear" w:color="auto" w:fill="E1DFDD"/>
    </w:rPr>
  </w:style>
  <w:style w:type="character" w:customStyle="1" w:styleId="38">
    <w:name w:val="HTML 预设格式 字符"/>
    <w:basedOn w:val="17"/>
    <w:link w:val="13"/>
    <w:autoRedefine/>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5206D-031B-4A07-8D6A-B6FBAEFB5B6D}">
  <ds:schemaRefs/>
</ds:datastoreItem>
</file>

<file path=docProps/app.xml><?xml version="1.0" encoding="utf-8"?>
<Properties xmlns="http://schemas.openxmlformats.org/officeDocument/2006/extended-properties" xmlns:vt="http://schemas.openxmlformats.org/officeDocument/2006/docPropsVTypes">
  <Template>Normal</Template>
  <Pages>11</Pages>
  <Words>2262</Words>
  <Characters>2396</Characters>
  <Lines>21</Lines>
  <Paragraphs>6</Paragraphs>
  <TotalTime>7</TotalTime>
  <ScaleCrop>false</ScaleCrop>
  <LinksUpToDate>false</LinksUpToDate>
  <CharactersWithSpaces>2562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2023-05-19T02:11:00Z</dcterms:created>
  <dc:creator>谢剑英</dc:creator>
  <cp:lastModifiedBy>刘德成</cp:lastModifiedBy>
  <cp:lastPrinted>2024-01-15T07:15:00Z</cp:lastPrinted>
  <dcterms:modified xsi:type="dcterms:W3CDTF">2024-04-02T07:37:01Z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1A02415BC9324ECDAB655AFA9882C8EB</vt:lpwstr>
  </property>
</Properties>
</file>