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2C35F31">
      <w:pPr>
        <w:pStyle w:val="3"/>
        <w:keepNext w:val="0"/>
        <w:keepLines w:val="0"/>
        <w:spacing w:before="260" w:after="260" w:line="600" w:lineRule="auto"/>
        <w:jc w:val="center"/>
        <w:rPr>
          <w:rFonts w:hint="eastAsia" w:ascii="宋体" w:hAnsi="宋体" w:eastAsia="宋体" w:cs="宋体"/>
          <w:bCs w:val="0"/>
          <w:color w:val="auto"/>
          <w:sz w:val="32"/>
          <w:szCs w:val="32"/>
          <w:highlight w:val="none"/>
          <w:lang w:eastAsia="zh-CN"/>
        </w:rPr>
      </w:pPr>
      <w:r>
        <w:rPr>
          <w:rFonts w:hint="eastAsia" w:hAnsi="宋体" w:cs="宋体"/>
          <w:bCs w:val="0"/>
          <w:color w:val="auto"/>
          <w:sz w:val="32"/>
          <w:szCs w:val="32"/>
          <w:highlight w:val="none"/>
          <w:lang w:eastAsia="zh-CN"/>
        </w:rPr>
        <w:t>采购需求</w:t>
      </w:r>
    </w:p>
    <w:p w14:paraId="6F8D91CA">
      <w:pPr>
        <w:spacing w:line="360" w:lineRule="auto"/>
        <w:ind w:firstLine="482" w:firstLineChars="200"/>
        <w:outlineLvl w:val="0"/>
        <w:rPr>
          <w:rFonts w:hint="eastAsia" w:ascii="宋体" w:hAnsi="宋体" w:eastAsia="宋体" w:cs="宋体"/>
          <w:bCs/>
          <w:color w:val="auto"/>
          <w:sz w:val="24"/>
          <w:highlight w:val="none"/>
        </w:rPr>
      </w:pPr>
      <w:r>
        <w:rPr>
          <w:rFonts w:hint="eastAsia" w:ascii="宋体" w:hAnsi="宋体" w:eastAsia="宋体" w:cs="宋体"/>
          <w:b/>
          <w:color w:val="auto"/>
          <w:sz w:val="24"/>
          <w:highlight w:val="none"/>
          <w:u w:val="single"/>
        </w:rPr>
        <w:t>四川</w:t>
      </w:r>
      <w:r>
        <w:rPr>
          <w:rFonts w:hint="eastAsia" w:ascii="宋体" w:hAnsi="宋体" w:eastAsia="宋体" w:cs="宋体"/>
          <w:b/>
          <w:color w:val="auto"/>
          <w:sz w:val="24"/>
          <w:highlight w:val="none"/>
          <w:u w:val="single"/>
          <w:lang w:eastAsia="zh-CN"/>
        </w:rPr>
        <w:t>嘉投招标代理有限公司</w:t>
      </w:r>
      <w:r>
        <w:rPr>
          <w:rFonts w:hint="eastAsia" w:ascii="宋体" w:hAnsi="宋体" w:eastAsia="宋体" w:cs="宋体"/>
          <w:color w:val="auto"/>
          <w:sz w:val="24"/>
          <w:highlight w:val="none"/>
        </w:rPr>
        <w:t>（采购组织机构）受</w:t>
      </w:r>
      <w:r>
        <w:rPr>
          <w:rFonts w:hint="eastAsia" w:hAnsi="宋体" w:cs="宋体"/>
          <w:b/>
          <w:bCs/>
          <w:color w:val="auto"/>
          <w:sz w:val="24"/>
          <w:szCs w:val="24"/>
          <w:highlight w:val="none"/>
          <w:u w:val="single"/>
          <w:lang w:eastAsia="zh-CN"/>
        </w:rPr>
        <w:t>犍为县水利电力技术推广中心</w:t>
      </w:r>
      <w:r>
        <w:rPr>
          <w:rFonts w:hint="eastAsia" w:ascii="宋体" w:hAnsi="宋体" w:eastAsia="宋体" w:cs="宋体"/>
          <w:bCs/>
          <w:color w:val="auto"/>
          <w:sz w:val="24"/>
          <w:highlight w:val="none"/>
        </w:rPr>
        <w:t>（采购人）</w:t>
      </w:r>
      <w:r>
        <w:rPr>
          <w:rFonts w:hint="eastAsia" w:ascii="宋体" w:hAnsi="宋体" w:eastAsia="宋体" w:cs="宋体"/>
          <w:color w:val="auto"/>
          <w:sz w:val="24"/>
          <w:highlight w:val="none"/>
        </w:rPr>
        <w:t>委托，拟对</w:t>
      </w:r>
      <w:bookmarkStart w:id="1" w:name="_GoBack"/>
      <w:r>
        <w:rPr>
          <w:rFonts w:hint="eastAsia" w:hAnsi="宋体" w:cs="宋体"/>
          <w:color w:val="auto"/>
          <w:sz w:val="24"/>
          <w:highlight w:val="none"/>
          <w:u w:val="single"/>
          <w:lang w:val="en-US" w:eastAsia="zh-CN"/>
        </w:rPr>
        <w:t>犍为县2024年小型水库维修养护项目</w:t>
      </w:r>
      <w:bookmarkEnd w:id="1"/>
      <w:r>
        <w:rPr>
          <w:rFonts w:hint="eastAsia" w:hAnsi="宋体" w:cs="宋体"/>
          <w:color w:val="auto"/>
          <w:sz w:val="24"/>
          <w:highlight w:val="none"/>
          <w:u w:val="single"/>
          <w:lang w:val="en-US" w:eastAsia="zh-CN"/>
        </w:rPr>
        <w:t>（白蚁治理部分）</w:t>
      </w:r>
      <w:r>
        <w:rPr>
          <w:rFonts w:hint="eastAsia" w:ascii="宋体" w:hAnsi="宋体" w:eastAsia="宋体" w:cs="宋体"/>
          <w:color w:val="auto"/>
          <w:sz w:val="24"/>
          <w:highlight w:val="none"/>
        </w:rPr>
        <w:t>进行竞争性磋商采</w:t>
      </w:r>
      <w:r>
        <w:rPr>
          <w:rFonts w:hint="eastAsia" w:ascii="宋体" w:hAnsi="宋体" w:eastAsia="宋体" w:cs="宋体"/>
          <w:bCs/>
          <w:color w:val="auto"/>
          <w:sz w:val="24"/>
          <w:highlight w:val="none"/>
        </w:rPr>
        <w:t>购</w:t>
      </w:r>
      <w:r>
        <w:rPr>
          <w:rFonts w:hint="eastAsia" w:ascii="宋体" w:hAnsi="宋体" w:eastAsia="宋体" w:cs="宋体"/>
          <w:color w:val="auto"/>
          <w:sz w:val="24"/>
          <w:highlight w:val="none"/>
        </w:rPr>
        <w:t>，兹邀请符合本次采购要求的供应商前来参加磋商洽谈。</w:t>
      </w:r>
    </w:p>
    <w:p w14:paraId="13557013">
      <w:pPr>
        <w:ind w:firstLine="482" w:firstLineChars="200"/>
        <w:jc w:val="both"/>
        <w:rPr>
          <w:rFonts w:hint="eastAsia" w:ascii="宋体" w:hAnsi="宋体" w:eastAsia="宋体" w:cs="宋体"/>
          <w:b w:val="0"/>
          <w:bCs/>
          <w:color w:val="auto"/>
          <w:spacing w:val="0"/>
          <w:sz w:val="24"/>
          <w:szCs w:val="24"/>
          <w:highlight w:val="none"/>
          <w:u w:val="single"/>
          <w:lang w:eastAsia="zh-CN"/>
        </w:rPr>
      </w:pPr>
      <w:r>
        <w:rPr>
          <w:rFonts w:hint="eastAsia" w:ascii="宋体" w:hAnsi="宋体" w:eastAsia="宋体" w:cs="宋体"/>
          <w:b/>
          <w:color w:val="auto"/>
          <w:sz w:val="24"/>
          <w:szCs w:val="24"/>
          <w:highlight w:val="none"/>
          <w:lang w:eastAsia="zh-CN"/>
        </w:rPr>
        <w:t>一、</w:t>
      </w:r>
      <w:r>
        <w:rPr>
          <w:rFonts w:hint="eastAsia" w:ascii="宋体" w:hAnsi="宋体" w:eastAsia="宋体" w:cs="宋体"/>
          <w:b/>
          <w:color w:val="auto"/>
          <w:sz w:val="24"/>
          <w:szCs w:val="24"/>
          <w:highlight w:val="none"/>
        </w:rPr>
        <w:t>项目编号：</w:t>
      </w:r>
      <w:r>
        <w:rPr>
          <w:rFonts w:hint="eastAsia" w:ascii="宋体" w:hAnsi="宋体" w:eastAsia="宋体" w:cs="宋体"/>
          <w:b w:val="0"/>
          <w:bCs/>
          <w:color w:val="auto"/>
          <w:sz w:val="24"/>
          <w:szCs w:val="24"/>
          <w:highlight w:val="none"/>
          <w:u w:val="single"/>
        </w:rPr>
        <w:t>JTZB（2024）</w:t>
      </w:r>
      <w:r>
        <w:rPr>
          <w:rFonts w:hint="eastAsia" w:hAnsi="宋体" w:cs="宋体"/>
          <w:b w:val="0"/>
          <w:bCs/>
          <w:color w:val="auto"/>
          <w:sz w:val="24"/>
          <w:szCs w:val="24"/>
          <w:highlight w:val="none"/>
          <w:u w:val="single"/>
          <w:lang w:val="en-US" w:eastAsia="zh-CN"/>
        </w:rPr>
        <w:t xml:space="preserve">043 </w:t>
      </w:r>
      <w:r>
        <w:rPr>
          <w:rFonts w:hint="eastAsia" w:ascii="宋体" w:hAnsi="宋体" w:eastAsia="宋体" w:cs="宋体"/>
          <w:b w:val="0"/>
          <w:bCs/>
          <w:color w:val="auto"/>
          <w:sz w:val="24"/>
          <w:szCs w:val="24"/>
          <w:highlight w:val="none"/>
          <w:u w:val="single"/>
        </w:rPr>
        <w:t>号</w:t>
      </w:r>
    </w:p>
    <w:p w14:paraId="368F76B3">
      <w:pPr>
        <w:widowControl/>
        <w:numPr>
          <w:ilvl w:val="0"/>
          <w:numId w:val="0"/>
        </w:numPr>
        <w:spacing w:line="360" w:lineRule="auto"/>
        <w:ind w:right="51" w:rightChars="15" w:firstLine="482" w:firstLineChars="200"/>
        <w:jc w:val="left"/>
        <w:rPr>
          <w:rFonts w:hint="eastAsia" w:hAnsi="宋体" w:cs="宋体"/>
          <w:b/>
          <w:color w:val="auto"/>
          <w:sz w:val="24"/>
          <w:highlight w:val="none"/>
          <w:lang w:val="en-US" w:eastAsia="zh-CN"/>
        </w:rPr>
      </w:pPr>
      <w:r>
        <w:rPr>
          <w:rFonts w:hint="eastAsia" w:ascii="宋体" w:hAnsi="宋体" w:eastAsia="宋体" w:cs="宋体"/>
          <w:b/>
          <w:color w:val="auto"/>
          <w:sz w:val="24"/>
          <w:highlight w:val="none"/>
          <w:lang w:eastAsia="zh-CN"/>
        </w:rPr>
        <w:t>二、</w:t>
      </w:r>
      <w:r>
        <w:rPr>
          <w:rFonts w:hint="eastAsia" w:ascii="宋体" w:hAnsi="宋体" w:eastAsia="宋体" w:cs="宋体"/>
          <w:b/>
          <w:color w:val="auto"/>
          <w:sz w:val="24"/>
          <w:highlight w:val="none"/>
        </w:rPr>
        <w:t>项目名称</w:t>
      </w:r>
      <w:r>
        <w:rPr>
          <w:rFonts w:hint="eastAsia" w:hAnsi="宋体" w:cs="宋体"/>
          <w:b/>
          <w:color w:val="auto"/>
          <w:sz w:val="24"/>
          <w:highlight w:val="none"/>
          <w:lang w:eastAsia="zh-CN"/>
        </w:rPr>
        <w:t>：</w:t>
      </w:r>
      <w:r>
        <w:rPr>
          <w:rFonts w:hint="eastAsia" w:hAnsi="宋体" w:cs="宋体"/>
          <w:b w:val="0"/>
          <w:bCs/>
          <w:color w:val="auto"/>
          <w:sz w:val="24"/>
          <w:highlight w:val="none"/>
          <w:u w:val="single"/>
          <w:lang w:val="en-US" w:eastAsia="zh-CN"/>
        </w:rPr>
        <w:t>犍为县2024年小型水库维修养护项目（白蚁治理部分）</w:t>
      </w:r>
    </w:p>
    <w:p w14:paraId="4E59849A">
      <w:pPr>
        <w:widowControl/>
        <w:numPr>
          <w:ilvl w:val="0"/>
          <w:numId w:val="0"/>
        </w:numPr>
        <w:spacing w:line="360" w:lineRule="auto"/>
        <w:ind w:right="51" w:rightChars="15" w:firstLine="482" w:firstLineChars="200"/>
        <w:jc w:val="left"/>
        <w:rPr>
          <w:rFonts w:hint="eastAsia" w:ascii="宋体" w:hAnsi="宋体" w:eastAsia="宋体" w:cs="宋体"/>
          <w:b w:val="0"/>
          <w:bCs/>
          <w:color w:val="auto"/>
          <w:sz w:val="24"/>
          <w:highlight w:val="none"/>
          <w:u w:val="single"/>
          <w:lang w:val="en-US" w:eastAsia="zh-CN"/>
        </w:rPr>
      </w:pPr>
      <w:r>
        <w:rPr>
          <w:rFonts w:hint="eastAsia" w:ascii="宋体" w:hAnsi="宋体" w:eastAsia="宋体" w:cs="宋体"/>
          <w:b/>
          <w:color w:val="auto"/>
          <w:sz w:val="24"/>
          <w:highlight w:val="none"/>
          <w:lang w:eastAsia="zh-CN"/>
        </w:rPr>
        <w:t>三、</w:t>
      </w:r>
      <w:r>
        <w:rPr>
          <w:rFonts w:hint="eastAsia" w:ascii="宋体" w:hAnsi="宋体" w:eastAsia="宋体" w:cs="宋体"/>
          <w:b/>
          <w:color w:val="auto"/>
          <w:sz w:val="24"/>
          <w:highlight w:val="none"/>
        </w:rPr>
        <w:t>资金来源：</w:t>
      </w:r>
      <w:r>
        <w:rPr>
          <w:rFonts w:hint="eastAsia" w:hAnsi="宋体" w:cs="宋体"/>
          <w:b w:val="0"/>
          <w:bCs/>
          <w:color w:val="auto"/>
          <w:sz w:val="24"/>
          <w:highlight w:val="none"/>
          <w:u w:val="single"/>
          <w:lang w:eastAsia="zh-CN"/>
        </w:rPr>
        <w:t>财政资金</w:t>
      </w:r>
    </w:p>
    <w:p w14:paraId="25D9DAD3">
      <w:pPr>
        <w:widowControl/>
        <w:spacing w:line="360" w:lineRule="auto"/>
        <w:ind w:right="51" w:rightChars="15"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四</w:t>
      </w:r>
      <w:r>
        <w:rPr>
          <w:rFonts w:hint="eastAsia" w:ascii="宋体" w:hAnsi="宋体" w:eastAsia="宋体" w:cs="宋体"/>
          <w:b/>
          <w:bCs/>
          <w:color w:val="auto"/>
          <w:sz w:val="24"/>
          <w:highlight w:val="none"/>
        </w:rPr>
        <w:t>、</w:t>
      </w:r>
      <w:r>
        <w:rPr>
          <w:rFonts w:hint="eastAsia" w:ascii="宋体" w:hAnsi="宋体" w:eastAsia="宋体" w:cs="宋体"/>
          <w:b/>
          <w:color w:val="auto"/>
          <w:sz w:val="24"/>
          <w:highlight w:val="none"/>
        </w:rPr>
        <w:t>项目内容简介：</w:t>
      </w:r>
      <w:r>
        <w:rPr>
          <w:rFonts w:hint="eastAsia" w:ascii="宋体" w:hAnsi="宋体" w:eastAsia="宋体" w:cs="宋体"/>
          <w:color w:val="auto"/>
          <w:spacing w:val="-4"/>
          <w:sz w:val="24"/>
          <w:highlight w:val="none"/>
        </w:rPr>
        <w:t xml:space="preserve"> </w:t>
      </w:r>
    </w:p>
    <w:p w14:paraId="2540164D">
      <w:pPr>
        <w:spacing w:after="156" w:afterLines="50" w:line="4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（具体项目内容见磋商文件第五章)</w:t>
      </w:r>
    </w:p>
    <w:p w14:paraId="7F18F47E">
      <w:pPr>
        <w:widowControl/>
        <w:spacing w:line="360" w:lineRule="auto"/>
        <w:ind w:right="51" w:rightChars="15"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五、供应商参加本次采购活动应具备下列条件：</w:t>
      </w:r>
    </w:p>
    <w:p w14:paraId="435EB6FB">
      <w:pPr>
        <w:pStyle w:val="6"/>
        <w:spacing w:line="42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14:paraId="13FBC464">
      <w:pPr>
        <w:tabs>
          <w:tab w:val="left" w:pos="7665"/>
        </w:tabs>
        <w:spacing w:line="40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2、具有良好的商业信誉和健全的财务会计制度；</w:t>
      </w:r>
    </w:p>
    <w:p w14:paraId="39CB34AF">
      <w:pPr>
        <w:tabs>
          <w:tab w:val="left" w:pos="7665"/>
        </w:tabs>
        <w:spacing w:line="40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w:t>
      </w:r>
      <w:r>
        <w:rPr>
          <w:rFonts w:hint="eastAsia" w:ascii="宋体" w:hAnsi="宋体" w:eastAsia="宋体" w:cs="宋体"/>
          <w:color w:val="auto"/>
          <w:sz w:val="24"/>
          <w:highlight w:val="none"/>
          <w:lang w:eastAsia="zh-CN"/>
        </w:rPr>
        <w:t>需</w:t>
      </w:r>
      <w:r>
        <w:rPr>
          <w:rFonts w:hint="eastAsia" w:ascii="宋体" w:hAnsi="宋体" w:eastAsia="宋体" w:cs="宋体"/>
          <w:color w:val="auto"/>
          <w:sz w:val="24"/>
          <w:highlight w:val="none"/>
        </w:rPr>
        <w:t>的设备和专业技术能力；</w:t>
      </w:r>
    </w:p>
    <w:p w14:paraId="30D23B53">
      <w:pPr>
        <w:tabs>
          <w:tab w:val="left" w:pos="7665"/>
        </w:tabs>
        <w:spacing w:line="40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4、具有依法缴纳税收和社会保障资金的良好记录；</w:t>
      </w:r>
    </w:p>
    <w:p w14:paraId="576F773B">
      <w:pPr>
        <w:tabs>
          <w:tab w:val="left" w:pos="7665"/>
        </w:tabs>
        <w:spacing w:line="40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5、参加本次采购活动前三年内，在经营活动中没有重大违法记录；</w:t>
      </w:r>
    </w:p>
    <w:p w14:paraId="0F5435DE">
      <w:pPr>
        <w:pStyle w:val="6"/>
        <w:spacing w:line="42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6、法律、行政法规规定的其他条件；</w:t>
      </w:r>
    </w:p>
    <w:p w14:paraId="3F4FC600">
      <w:pPr>
        <w:tabs>
          <w:tab w:val="left" w:pos="7665"/>
        </w:tabs>
        <w:spacing w:line="42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6.1供应商不得具有限制或禁止竞标情形；</w:t>
      </w:r>
    </w:p>
    <w:p w14:paraId="02767DEF">
      <w:pPr>
        <w:tabs>
          <w:tab w:val="left" w:pos="7665"/>
        </w:tabs>
        <w:spacing w:line="420" w:lineRule="exact"/>
        <w:ind w:firstLine="600" w:firstLineChars="25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6.2供应商及其现任法定代表人/主要负责人不得具有行贿犯罪记录</w:t>
      </w:r>
      <w:r>
        <w:rPr>
          <w:rFonts w:hint="eastAsia" w:ascii="宋体" w:hAnsi="宋体" w:eastAsia="宋体" w:cs="宋体"/>
          <w:color w:val="auto"/>
          <w:sz w:val="24"/>
          <w:highlight w:val="none"/>
          <w:lang w:eastAsia="zh-CN"/>
        </w:rPr>
        <w:t>；</w:t>
      </w:r>
    </w:p>
    <w:p w14:paraId="1C20354E">
      <w:pPr>
        <w:tabs>
          <w:tab w:val="left" w:pos="7665"/>
        </w:tabs>
        <w:spacing w:line="42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bookmarkStart w:id="0" w:name="_Toc9271"/>
      <w:r>
        <w:rPr>
          <w:rFonts w:hint="eastAsia" w:ascii="宋体" w:hAnsi="宋体" w:eastAsia="宋体" w:cs="宋体"/>
          <w:color w:val="auto"/>
          <w:sz w:val="24"/>
          <w:highlight w:val="none"/>
        </w:rPr>
        <w:t>6.3满足法律、行政法规规定的其他条件；</w:t>
      </w:r>
      <w:bookmarkEnd w:id="0"/>
    </w:p>
    <w:p w14:paraId="21295C50">
      <w:pPr>
        <w:numPr>
          <w:ilvl w:val="0"/>
          <w:numId w:val="0"/>
        </w:numPr>
        <w:spacing w:after="50" w:line="360" w:lineRule="auto"/>
        <w:ind w:firstLine="720" w:firstLineChars="300"/>
        <w:rPr>
          <w:rFonts w:hint="eastAsia" w:ascii="宋体" w:hAnsi="宋体" w:cs="宋体"/>
          <w:b/>
          <w:sz w:val="24"/>
        </w:rPr>
      </w:pPr>
      <w:r>
        <w:rPr>
          <w:rFonts w:hint="eastAsia" w:ascii="宋体" w:hAnsi="宋体" w:cs="宋体"/>
          <w:b w:val="0"/>
          <w:bCs/>
          <w:sz w:val="24"/>
        </w:rPr>
        <w:t>7、本项目</w:t>
      </w:r>
      <w:r>
        <w:rPr>
          <w:rFonts w:hint="eastAsia" w:ascii="宋体" w:hAnsi="宋体" w:cs="宋体"/>
          <w:b/>
          <w:bCs w:val="0"/>
          <w:sz w:val="24"/>
          <w:u w:val="single"/>
        </w:rPr>
        <w:t>专门面向</w:t>
      </w:r>
      <w:r>
        <w:rPr>
          <w:rFonts w:hint="eastAsia" w:ascii="宋体" w:hAnsi="宋体" w:cs="宋体"/>
          <w:b w:val="0"/>
          <w:bCs/>
          <w:sz w:val="24"/>
        </w:rPr>
        <w:t>中小企业（监狱企业、残疾人福利性单位视同小微企业）进行采购，</w:t>
      </w:r>
      <w:r>
        <w:rPr>
          <w:rFonts w:hint="eastAsia" w:ascii="宋体" w:hAnsi="宋体" w:cs="宋体"/>
          <w:b w:val="0"/>
          <w:bCs/>
          <w:sz w:val="24"/>
          <w:lang w:eastAsia="zh-CN"/>
        </w:rPr>
        <w:t>竞</w:t>
      </w:r>
      <w:r>
        <w:rPr>
          <w:rFonts w:hint="eastAsia" w:ascii="宋体" w:hAnsi="宋体" w:cs="宋体"/>
          <w:b w:val="0"/>
          <w:bCs/>
          <w:sz w:val="24"/>
        </w:rPr>
        <w:t>标人须按文件要求提供中小企业声明函（监狱企业、残疾人福利性单位声明函）</w:t>
      </w:r>
    </w:p>
    <w:p w14:paraId="2F7CFDAA">
      <w:pPr>
        <w:numPr>
          <w:ilvl w:val="0"/>
          <w:numId w:val="0"/>
        </w:numPr>
        <w:spacing w:line="360" w:lineRule="auto"/>
        <w:ind w:left="0" w:leftChars="0" w:firstLine="482" w:firstLineChars="200"/>
        <w:rPr>
          <w:rFonts w:hint="eastAsia"/>
          <w:color w:val="auto"/>
          <w:highlight w:val="none"/>
        </w:rPr>
      </w:pPr>
      <w:r>
        <w:rPr>
          <w:rFonts w:hint="eastAsia" w:hAnsi="宋体" w:cs="宋体"/>
          <w:b/>
          <w:bCs w:val="0"/>
          <w:color w:val="auto"/>
          <w:sz w:val="24"/>
          <w:szCs w:val="24"/>
          <w:highlight w:val="none"/>
          <w:lang w:eastAsia="zh-CN"/>
        </w:rPr>
        <w:t>六、</w:t>
      </w:r>
      <w:r>
        <w:rPr>
          <w:rFonts w:hint="eastAsia" w:ascii="宋体" w:hAnsi="宋体" w:eastAsia="宋体" w:cs="宋体"/>
          <w:b w:val="0"/>
          <w:bCs/>
          <w:color w:val="auto"/>
          <w:sz w:val="24"/>
          <w:szCs w:val="24"/>
          <w:highlight w:val="none"/>
        </w:rPr>
        <w:t>本项目</w:t>
      </w:r>
      <w:r>
        <w:rPr>
          <w:rFonts w:hint="eastAsia" w:ascii="宋体" w:hAnsi="宋体" w:eastAsia="宋体" w:cs="宋体"/>
          <w:b/>
          <w:bCs w:val="0"/>
          <w:color w:val="auto"/>
          <w:sz w:val="24"/>
          <w:highlight w:val="none"/>
          <w:u w:val="single"/>
          <w:lang w:eastAsia="zh-CN"/>
        </w:rPr>
        <w:t>不</w:t>
      </w:r>
      <w:r>
        <w:rPr>
          <w:rFonts w:hint="eastAsia" w:ascii="宋体" w:hAnsi="宋体" w:eastAsia="宋体" w:cs="宋体"/>
          <w:b/>
          <w:bCs w:val="0"/>
          <w:color w:val="auto"/>
          <w:sz w:val="24"/>
          <w:highlight w:val="none"/>
          <w:u w:val="single"/>
        </w:rPr>
        <w:t>接受</w:t>
      </w:r>
      <w:r>
        <w:rPr>
          <w:rFonts w:hint="eastAsia" w:ascii="宋体" w:hAnsi="宋体" w:eastAsia="宋体" w:cs="宋体"/>
          <w:b w:val="0"/>
          <w:bCs/>
          <w:color w:val="auto"/>
          <w:sz w:val="24"/>
          <w:highlight w:val="none"/>
        </w:rPr>
        <w:t>联合体参与磋商</w:t>
      </w:r>
      <w:r>
        <w:rPr>
          <w:rFonts w:hint="eastAsia" w:hAnsi="宋体" w:cs="宋体"/>
          <w:b w:val="0"/>
          <w:bCs/>
          <w:color w:val="auto"/>
          <w:sz w:val="24"/>
          <w:highlight w:val="none"/>
          <w:lang w:val="en-US" w:eastAsia="zh-CN"/>
        </w:rPr>
        <w:t>。</w:t>
      </w:r>
      <w:r>
        <w:rPr>
          <w:rFonts w:hint="eastAsia" w:ascii="宋体" w:hAnsi="宋体" w:eastAsia="宋体" w:cs="宋体"/>
          <w:b w:val="0"/>
          <w:bCs/>
          <w:color w:val="auto"/>
          <w:sz w:val="24"/>
          <w:highlight w:val="none"/>
          <w:lang w:val="en-US" w:eastAsia="zh-CN"/>
        </w:rPr>
        <w:t>参照川财采［2020］28号文件，本项目不收取</w:t>
      </w:r>
      <w:r>
        <w:rPr>
          <w:rFonts w:hint="eastAsia" w:hAnsi="宋体" w:cs="宋体"/>
          <w:b w:val="0"/>
          <w:bCs/>
          <w:color w:val="auto"/>
          <w:sz w:val="24"/>
          <w:highlight w:val="none"/>
          <w:lang w:val="en-US" w:eastAsia="zh-CN"/>
        </w:rPr>
        <w:t>磋商</w:t>
      </w:r>
      <w:r>
        <w:rPr>
          <w:rFonts w:hint="eastAsia" w:ascii="宋体" w:hAnsi="宋体" w:eastAsia="宋体" w:cs="宋体"/>
          <w:b w:val="0"/>
          <w:bCs/>
          <w:color w:val="auto"/>
          <w:sz w:val="24"/>
          <w:highlight w:val="none"/>
          <w:lang w:val="en-US" w:eastAsia="zh-CN"/>
        </w:rPr>
        <w:t>保证金。</w:t>
      </w:r>
    </w:p>
    <w:p w14:paraId="52531274">
      <w:pPr>
        <w:numPr>
          <w:ilvl w:val="0"/>
          <w:numId w:val="0"/>
        </w:numPr>
        <w:spacing w:after="50" w:line="42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七、</w:t>
      </w:r>
      <w:r>
        <w:rPr>
          <w:rFonts w:hint="eastAsia" w:ascii="宋体" w:hAnsi="宋体" w:eastAsia="宋体" w:cs="宋体"/>
          <w:b/>
          <w:color w:val="auto"/>
          <w:sz w:val="24"/>
          <w:highlight w:val="none"/>
        </w:rPr>
        <w:t>供应商报名及</w:t>
      </w:r>
      <w:r>
        <w:rPr>
          <w:rFonts w:hint="eastAsia" w:hAnsi="宋体" w:cs="宋体"/>
          <w:b/>
          <w:color w:val="auto"/>
          <w:sz w:val="24"/>
          <w:highlight w:val="none"/>
          <w:lang w:eastAsia="zh-CN"/>
        </w:rPr>
        <w:t>磋商</w:t>
      </w:r>
      <w:r>
        <w:rPr>
          <w:rFonts w:hint="eastAsia" w:ascii="宋体" w:hAnsi="宋体" w:eastAsia="宋体" w:cs="宋体"/>
          <w:b/>
          <w:color w:val="auto"/>
          <w:sz w:val="24"/>
          <w:highlight w:val="none"/>
        </w:rPr>
        <w:t>件获取时间、地点：</w:t>
      </w:r>
    </w:p>
    <w:p w14:paraId="63EAD30C">
      <w:pPr>
        <w:spacing w:after="50" w:line="42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本项目报名费用：人民币</w:t>
      </w:r>
      <w:r>
        <w:rPr>
          <w:rFonts w:hint="eastAsia" w:hAnsi="宋体" w:cs="宋体"/>
          <w:b/>
          <w:color w:val="auto"/>
          <w:sz w:val="24"/>
          <w:highlight w:val="none"/>
          <w:lang w:val="en-US" w:eastAsia="zh-CN"/>
        </w:rPr>
        <w:t>500</w:t>
      </w:r>
      <w:r>
        <w:rPr>
          <w:rFonts w:hint="eastAsia" w:ascii="宋体" w:hAnsi="宋体" w:eastAsia="宋体" w:cs="宋体"/>
          <w:b/>
          <w:color w:val="auto"/>
          <w:sz w:val="24"/>
          <w:highlight w:val="none"/>
        </w:rPr>
        <w:t>元/份。</w:t>
      </w:r>
    </w:p>
    <w:p w14:paraId="215B10A9">
      <w:pPr>
        <w:numPr>
          <w:ilvl w:val="0"/>
          <w:numId w:val="0"/>
        </w:numPr>
        <w:spacing w:line="360" w:lineRule="auto"/>
        <w:ind w:firstLine="480" w:firstLineChars="200"/>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宋体" w:hAnsi="宋体" w:cs="宋体"/>
          <w:b w:val="0"/>
          <w:bCs w:val="0"/>
          <w:color w:val="auto"/>
          <w:sz w:val="24"/>
          <w:highlight w:val="none"/>
          <w:lang w:val="en-US" w:eastAsia="zh-CN"/>
        </w:rPr>
        <w:t>1、</w:t>
      </w:r>
      <w:r>
        <w:rPr>
          <w:rFonts w:hint="eastAsia" w:ascii="宋体" w:hAnsi="宋体" w:eastAsia="宋体"/>
          <w:b w:val="0"/>
          <w:bCs w:val="0"/>
          <w:color w:val="auto"/>
          <w:kern w:val="2"/>
          <w:sz w:val="24"/>
          <w:szCs w:val="24"/>
          <w:highlight w:val="none"/>
          <w:lang w:val="en-US" w:eastAsia="zh-CN" w:bidi="ar-SA"/>
        </w:rPr>
        <w:t>本项目只接受电子邮件报名方式，凡</w:t>
      </w:r>
      <w:r>
        <w:rPr>
          <w:rFonts w:hint="eastAsia" w:ascii="宋体" w:hAnsi="宋体" w:eastAsia="宋体" w:cs="宋体"/>
          <w:i w:val="0"/>
          <w:caps w:val="0"/>
          <w:color w:val="auto"/>
          <w:spacing w:val="0"/>
          <w:sz w:val="24"/>
          <w:szCs w:val="24"/>
          <w:highlight w:val="none"/>
          <w:u w:val="none"/>
          <w:shd w:val="clear" w:color="auto" w:fill="FFFFFF"/>
          <w:lang w:eastAsia="zh-CN"/>
        </w:rPr>
        <w:t>有意向参加本项目</w:t>
      </w:r>
      <w:r>
        <w:rPr>
          <w:rFonts w:hint="eastAsia" w:hAnsi="宋体" w:cs="宋体"/>
          <w:i w:val="0"/>
          <w:caps w:val="0"/>
          <w:color w:val="auto"/>
          <w:spacing w:val="0"/>
          <w:sz w:val="24"/>
          <w:szCs w:val="24"/>
          <w:highlight w:val="none"/>
          <w:u w:val="none"/>
          <w:shd w:val="clear" w:color="auto" w:fill="FFFFFF"/>
          <w:lang w:eastAsia="zh-CN"/>
        </w:rPr>
        <w:t>磋商</w:t>
      </w:r>
      <w:r>
        <w:rPr>
          <w:rFonts w:hint="eastAsia" w:ascii="宋体" w:hAnsi="宋体" w:eastAsia="宋体" w:cs="宋体"/>
          <w:i w:val="0"/>
          <w:caps w:val="0"/>
          <w:color w:val="auto"/>
          <w:spacing w:val="0"/>
          <w:sz w:val="24"/>
          <w:szCs w:val="24"/>
          <w:highlight w:val="none"/>
          <w:u w:val="none"/>
          <w:shd w:val="clear" w:color="auto" w:fill="FFFFFF"/>
          <w:lang w:eastAsia="zh-CN"/>
        </w:rPr>
        <w:t>的供应商，</w:t>
      </w:r>
      <w:r>
        <w:rPr>
          <w:rFonts w:hint="eastAsia" w:ascii="宋体" w:hAnsi="宋体" w:cs="宋体"/>
          <w:b/>
          <w:bCs/>
          <w:color w:val="auto"/>
          <w:sz w:val="24"/>
          <w:highlight w:val="none"/>
        </w:rPr>
        <w:t>自</w:t>
      </w:r>
      <w:r>
        <w:rPr>
          <w:rFonts w:hint="eastAsia" w:ascii="宋体" w:hAnsi="宋体" w:cs="宋体"/>
          <w:b/>
          <w:bCs/>
          <w:color w:val="auto"/>
          <w:sz w:val="24"/>
          <w:highlight w:val="none"/>
          <w:u w:val="single"/>
        </w:rPr>
        <w:t>20</w:t>
      </w:r>
      <w:r>
        <w:rPr>
          <w:rFonts w:hint="eastAsia" w:ascii="宋体" w:hAnsi="宋体" w:cs="宋体"/>
          <w:b/>
          <w:bCs/>
          <w:color w:val="auto"/>
          <w:sz w:val="24"/>
          <w:highlight w:val="none"/>
          <w:u w:val="single"/>
          <w:lang w:val="en-US" w:eastAsia="zh-CN"/>
        </w:rPr>
        <w:t>2</w:t>
      </w:r>
      <w:r>
        <w:rPr>
          <w:rFonts w:hint="eastAsia" w:hAnsi="宋体" w:cs="宋体"/>
          <w:b/>
          <w:bCs/>
          <w:color w:val="auto"/>
          <w:sz w:val="24"/>
          <w:highlight w:val="none"/>
          <w:u w:val="single"/>
          <w:lang w:val="en-US" w:eastAsia="zh-CN"/>
        </w:rPr>
        <w:t>4</w:t>
      </w:r>
      <w:r>
        <w:rPr>
          <w:rFonts w:hint="eastAsia" w:ascii="宋体" w:hAnsi="宋体" w:cs="宋体"/>
          <w:b/>
          <w:bCs/>
          <w:color w:val="auto"/>
          <w:sz w:val="24"/>
          <w:highlight w:val="none"/>
        </w:rPr>
        <w:t>年</w:t>
      </w:r>
      <w:r>
        <w:rPr>
          <w:rFonts w:hint="eastAsia" w:hAnsi="宋体" w:cs="宋体"/>
          <w:b/>
          <w:bCs/>
          <w:color w:val="auto"/>
          <w:sz w:val="24"/>
          <w:highlight w:val="none"/>
          <w:u w:val="single"/>
          <w:lang w:val="en-US" w:eastAsia="zh-CN"/>
        </w:rPr>
        <w:t>06</w:t>
      </w:r>
      <w:r>
        <w:rPr>
          <w:rFonts w:hint="eastAsia" w:ascii="宋体" w:hAnsi="宋体" w:cs="宋体"/>
          <w:b/>
          <w:bCs/>
          <w:color w:val="auto"/>
          <w:sz w:val="24"/>
          <w:highlight w:val="none"/>
        </w:rPr>
        <w:t>月</w:t>
      </w:r>
      <w:r>
        <w:rPr>
          <w:rFonts w:hint="eastAsia" w:hAnsi="宋体" w:cs="宋体"/>
          <w:b/>
          <w:bCs/>
          <w:color w:val="auto"/>
          <w:sz w:val="24"/>
          <w:highlight w:val="none"/>
          <w:u w:val="single"/>
          <w:lang w:val="en-US" w:eastAsia="zh-CN"/>
        </w:rPr>
        <w:t xml:space="preserve"> 20 </w:t>
      </w:r>
      <w:r>
        <w:rPr>
          <w:rFonts w:hint="eastAsia" w:ascii="宋体" w:hAnsi="宋体" w:cs="宋体"/>
          <w:b/>
          <w:bCs/>
          <w:color w:val="auto"/>
          <w:sz w:val="24"/>
          <w:highlight w:val="none"/>
        </w:rPr>
        <w:t>日至</w:t>
      </w:r>
      <w:r>
        <w:rPr>
          <w:rFonts w:hint="eastAsia" w:ascii="宋体" w:hAnsi="宋体" w:cs="宋体"/>
          <w:b/>
          <w:bCs/>
          <w:color w:val="auto"/>
          <w:sz w:val="24"/>
          <w:highlight w:val="none"/>
          <w:u w:val="single"/>
        </w:rPr>
        <w:t>20</w:t>
      </w:r>
      <w:r>
        <w:rPr>
          <w:rFonts w:hint="eastAsia" w:ascii="宋体" w:hAnsi="宋体" w:cs="宋体"/>
          <w:b/>
          <w:bCs/>
          <w:color w:val="auto"/>
          <w:sz w:val="24"/>
          <w:highlight w:val="none"/>
          <w:u w:val="single"/>
          <w:lang w:val="en-US" w:eastAsia="zh-CN"/>
        </w:rPr>
        <w:t>2</w:t>
      </w:r>
      <w:r>
        <w:rPr>
          <w:rFonts w:hint="eastAsia" w:hAnsi="宋体" w:cs="宋体"/>
          <w:b/>
          <w:bCs/>
          <w:color w:val="auto"/>
          <w:sz w:val="24"/>
          <w:highlight w:val="none"/>
          <w:u w:val="single"/>
          <w:lang w:val="en-US" w:eastAsia="zh-CN"/>
        </w:rPr>
        <w:t>4</w:t>
      </w:r>
      <w:r>
        <w:rPr>
          <w:rFonts w:hint="eastAsia" w:ascii="宋体" w:hAnsi="宋体" w:cs="宋体"/>
          <w:b/>
          <w:bCs/>
          <w:color w:val="auto"/>
          <w:sz w:val="24"/>
          <w:highlight w:val="none"/>
        </w:rPr>
        <w:t>年</w:t>
      </w:r>
      <w:r>
        <w:rPr>
          <w:rFonts w:hint="eastAsia" w:hAnsi="宋体" w:cs="宋体"/>
          <w:b/>
          <w:bCs/>
          <w:color w:val="auto"/>
          <w:sz w:val="24"/>
          <w:highlight w:val="none"/>
          <w:u w:val="single"/>
          <w:lang w:val="en-US" w:eastAsia="zh-CN"/>
        </w:rPr>
        <w:t xml:space="preserve"> 06</w:t>
      </w:r>
      <w:r>
        <w:rPr>
          <w:rFonts w:hint="eastAsia" w:ascii="宋体" w:hAnsi="宋体" w:cs="宋体"/>
          <w:b/>
          <w:bCs/>
          <w:color w:val="auto"/>
          <w:sz w:val="24"/>
          <w:highlight w:val="none"/>
        </w:rPr>
        <w:t>月</w:t>
      </w:r>
      <w:r>
        <w:rPr>
          <w:rFonts w:hint="eastAsia" w:hAnsi="宋体" w:cs="宋体"/>
          <w:b/>
          <w:bCs/>
          <w:color w:val="auto"/>
          <w:sz w:val="24"/>
          <w:highlight w:val="none"/>
          <w:u w:val="single"/>
          <w:lang w:val="en-US" w:eastAsia="zh-CN"/>
        </w:rPr>
        <w:t>26</w:t>
      </w:r>
      <w:r>
        <w:rPr>
          <w:rFonts w:hint="eastAsia" w:ascii="宋体" w:hAnsi="宋体" w:cs="宋体"/>
          <w:b/>
          <w:bCs/>
          <w:color w:val="auto"/>
          <w:sz w:val="24"/>
          <w:highlight w:val="none"/>
        </w:rPr>
        <w:t>日</w:t>
      </w:r>
      <w:r>
        <w:rPr>
          <w:rFonts w:hint="eastAsia" w:ascii="宋体" w:hAnsi="宋体" w:cs="宋体"/>
          <w:color w:val="auto"/>
          <w:sz w:val="24"/>
          <w:highlight w:val="none"/>
        </w:rPr>
        <w:t>9:00-17:00</w:t>
      </w:r>
      <w:r>
        <w:rPr>
          <w:rFonts w:hint="eastAsia" w:ascii="宋体" w:hAnsi="宋体" w:eastAsia="宋体" w:cs="宋体"/>
          <w:i w:val="0"/>
          <w:caps w:val="0"/>
          <w:color w:val="auto"/>
          <w:spacing w:val="0"/>
          <w:sz w:val="24"/>
          <w:szCs w:val="24"/>
          <w:highlight w:val="none"/>
          <w:u w:val="none"/>
          <w:shd w:val="clear" w:color="auto" w:fill="FFFFFF"/>
        </w:rPr>
        <w:t>将</w:t>
      </w:r>
      <w:r>
        <w:rPr>
          <w:rFonts w:hint="eastAsia" w:ascii="宋体" w:hAnsi="宋体" w:eastAsia="宋体" w:cs="宋体"/>
          <w:i w:val="0"/>
          <w:caps w:val="0"/>
          <w:color w:val="auto"/>
          <w:spacing w:val="0"/>
          <w:sz w:val="24"/>
          <w:szCs w:val="24"/>
          <w:highlight w:val="none"/>
          <w:u w:val="none"/>
          <w:shd w:val="clear" w:color="auto" w:fill="FFFFFF"/>
          <w:lang w:eastAsia="zh-CN"/>
        </w:rPr>
        <w:t>报名资料（包括</w:t>
      </w:r>
      <w:r>
        <w:rPr>
          <w:rFonts w:hint="eastAsia" w:ascii="宋体" w:hAnsi="宋体" w:eastAsia="宋体" w:cs="宋体"/>
          <w:i w:val="0"/>
          <w:caps w:val="0"/>
          <w:color w:val="auto"/>
          <w:spacing w:val="0"/>
          <w:sz w:val="24"/>
          <w:szCs w:val="24"/>
          <w:highlight w:val="none"/>
          <w:u w:val="none"/>
          <w:shd w:val="clear" w:color="auto" w:fill="FFFFFF"/>
        </w:rPr>
        <w:t>介绍信扫描件</w:t>
      </w:r>
      <w:r>
        <w:rPr>
          <w:rFonts w:hint="eastAsia" w:ascii="宋体" w:hAnsi="宋体" w:eastAsia="宋体" w:cs="宋体"/>
          <w:i w:val="0"/>
          <w:caps w:val="0"/>
          <w:color w:val="auto"/>
          <w:spacing w:val="0"/>
          <w:sz w:val="24"/>
          <w:szCs w:val="24"/>
          <w:highlight w:val="none"/>
          <w:u w:val="none"/>
          <w:shd w:val="clear" w:color="auto" w:fill="FFFFFF"/>
          <w:lang w:eastAsia="zh-CN"/>
        </w:rPr>
        <w:t>、经办人身份证</w:t>
      </w:r>
      <w:r>
        <w:rPr>
          <w:rFonts w:hint="eastAsia" w:ascii="宋体" w:hAnsi="宋体" w:eastAsia="宋体" w:cs="宋体"/>
          <w:i w:val="0"/>
          <w:caps w:val="0"/>
          <w:color w:val="auto"/>
          <w:spacing w:val="0"/>
          <w:sz w:val="24"/>
          <w:szCs w:val="24"/>
          <w:highlight w:val="none"/>
          <w:u w:val="none"/>
          <w:shd w:val="clear" w:color="auto" w:fill="FFFFFF"/>
        </w:rPr>
        <w:t>扫描件、</w:t>
      </w:r>
      <w:r>
        <w:rPr>
          <w:rFonts w:hint="eastAsia" w:ascii="宋体" w:hAnsi="宋体" w:eastAsia="宋体" w:cs="宋体"/>
          <w:i w:val="0"/>
          <w:caps w:val="0"/>
          <w:color w:val="auto"/>
          <w:spacing w:val="0"/>
          <w:sz w:val="24"/>
          <w:szCs w:val="24"/>
          <w:highlight w:val="none"/>
          <w:u w:val="none"/>
          <w:shd w:val="clear" w:color="auto" w:fill="FFFFFF"/>
          <w:lang w:eastAsia="zh-CN"/>
        </w:rPr>
        <w:t>报名费支付页面截图），发送至</w:t>
      </w:r>
      <w:r>
        <w:rPr>
          <w:rFonts w:hint="eastAsia" w:ascii="宋体" w:hAnsi="宋体" w:eastAsia="宋体" w:cs="宋体"/>
          <w:i w:val="0"/>
          <w:caps w:val="0"/>
          <w:color w:val="auto"/>
          <w:spacing w:val="0"/>
          <w:sz w:val="24"/>
          <w:szCs w:val="24"/>
          <w:highlight w:val="none"/>
          <w:u w:val="single"/>
          <w:shd w:val="clear" w:color="auto" w:fill="FFFFFF"/>
        </w:rPr>
        <w:t>35</w:t>
      </w:r>
      <w:r>
        <w:rPr>
          <w:rFonts w:hint="eastAsia" w:hAnsi="宋体" w:cs="宋体"/>
          <w:i w:val="0"/>
          <w:caps w:val="0"/>
          <w:color w:val="auto"/>
          <w:spacing w:val="0"/>
          <w:sz w:val="24"/>
          <w:szCs w:val="24"/>
          <w:highlight w:val="none"/>
          <w:u w:val="single"/>
          <w:shd w:val="clear" w:color="auto" w:fill="FFFFFF"/>
          <w:lang w:eastAsia="zh-CN"/>
        </w:rPr>
        <w:t>06</w:t>
      </w:r>
      <w:r>
        <w:rPr>
          <w:rFonts w:hint="eastAsia" w:hAnsi="宋体" w:cs="宋体"/>
          <w:i w:val="0"/>
          <w:caps w:val="0"/>
          <w:color w:val="auto"/>
          <w:spacing w:val="0"/>
          <w:sz w:val="24"/>
          <w:szCs w:val="24"/>
          <w:highlight w:val="none"/>
          <w:u w:val="single"/>
          <w:shd w:val="clear" w:color="auto" w:fill="FFFFFF"/>
          <w:lang w:val="en-US" w:eastAsia="zh-CN"/>
        </w:rPr>
        <w:t>3</w:t>
      </w:r>
      <w:r>
        <w:rPr>
          <w:rFonts w:hint="eastAsia" w:ascii="宋体" w:hAnsi="宋体" w:eastAsia="宋体" w:cs="宋体"/>
          <w:i w:val="0"/>
          <w:caps w:val="0"/>
          <w:color w:val="auto"/>
          <w:spacing w:val="0"/>
          <w:sz w:val="24"/>
          <w:szCs w:val="24"/>
          <w:highlight w:val="none"/>
          <w:u w:val="single"/>
          <w:shd w:val="clear" w:color="auto" w:fill="FFFFFF"/>
        </w:rPr>
        <w:t>54548@qq.com</w:t>
      </w:r>
      <w:r>
        <w:rPr>
          <w:rFonts w:hint="eastAsia" w:ascii="宋体" w:hAnsi="宋体" w:eastAsia="宋体" w:cs="宋体"/>
          <w:i w:val="0"/>
          <w:caps w:val="0"/>
          <w:color w:val="auto"/>
          <w:spacing w:val="0"/>
          <w:sz w:val="24"/>
          <w:szCs w:val="24"/>
          <w:highlight w:val="none"/>
          <w:u w:val="none"/>
          <w:shd w:val="clear" w:color="auto" w:fill="FFFFFF"/>
        </w:rPr>
        <w:t>邮箱进行报名。</w:t>
      </w:r>
      <w:r>
        <w:rPr>
          <w:rFonts w:hint="eastAsia" w:ascii="宋体" w:hAnsi="宋体" w:eastAsia="宋体" w:cs="宋体"/>
          <w:i w:val="0"/>
          <w:caps w:val="0"/>
          <w:color w:val="auto"/>
          <w:spacing w:val="0"/>
          <w:sz w:val="24"/>
          <w:szCs w:val="24"/>
          <w:highlight w:val="none"/>
          <w:u w:val="none"/>
          <w:shd w:val="clear" w:color="auto" w:fill="FFFFFF"/>
          <w:lang w:eastAsia="zh-CN"/>
        </w:rPr>
        <w:t>介绍信格式自拟。</w:t>
      </w:r>
    </w:p>
    <w:p w14:paraId="0E9A225D">
      <w:pPr>
        <w:numPr>
          <w:ilvl w:val="0"/>
          <w:numId w:val="0"/>
        </w:numPr>
        <w:spacing w:line="360" w:lineRule="auto"/>
        <w:ind w:firstLine="480" w:firstLineChars="200"/>
        <w:rPr>
          <w:rFonts w:hint="eastAsia" w:ascii="宋体" w:hAnsi="宋体" w:eastAsia="宋体" w:cs="宋体"/>
          <w:i w:val="0"/>
          <w:caps w:val="0"/>
          <w:color w:val="auto"/>
          <w:spacing w:val="0"/>
          <w:sz w:val="24"/>
          <w:szCs w:val="24"/>
          <w:highlight w:val="none"/>
          <w:shd w:val="clear" w:color="auto" w:fill="FFFFFF"/>
        </w:rPr>
      </w:pPr>
      <w:r>
        <w:rPr>
          <w:rFonts w:hint="eastAsia" w:ascii="宋体" w:hAnsi="宋体" w:cs="宋体"/>
          <w:b w:val="0"/>
          <w:bCs w:val="0"/>
          <w:color w:val="auto"/>
          <w:sz w:val="24"/>
          <w:highlight w:val="none"/>
          <w:lang w:val="en-US" w:eastAsia="zh-CN"/>
        </w:rPr>
        <w:t>2、磋商</w:t>
      </w:r>
      <w:r>
        <w:rPr>
          <w:rFonts w:hint="eastAsia" w:ascii="宋体" w:hAnsi="宋体" w:eastAsia="宋体" w:cs="宋体"/>
          <w:i w:val="0"/>
          <w:caps w:val="0"/>
          <w:color w:val="auto"/>
          <w:spacing w:val="0"/>
          <w:sz w:val="24"/>
          <w:szCs w:val="24"/>
          <w:highlight w:val="none"/>
          <w:shd w:val="clear" w:color="auto" w:fill="FFFFFF"/>
        </w:rPr>
        <w:t>文件获取：</w:t>
      </w:r>
      <w:r>
        <w:rPr>
          <w:rFonts w:hint="eastAsia" w:ascii="宋体" w:hAnsi="宋体" w:eastAsia="宋体" w:cs="宋体"/>
          <w:i w:val="0"/>
          <w:caps w:val="0"/>
          <w:color w:val="auto"/>
          <w:spacing w:val="0"/>
          <w:sz w:val="24"/>
          <w:szCs w:val="24"/>
          <w:highlight w:val="none"/>
          <w:u w:val="none"/>
          <w:shd w:val="clear" w:color="auto" w:fill="FFFFFF"/>
          <w:lang w:eastAsia="zh-CN"/>
        </w:rPr>
        <w:t>对符合上述要求的，</w:t>
      </w:r>
      <w:r>
        <w:rPr>
          <w:rFonts w:hint="eastAsia" w:ascii="宋体" w:hAnsi="宋体" w:eastAsia="宋体" w:cs="宋体"/>
          <w:i w:val="0"/>
          <w:caps w:val="0"/>
          <w:color w:val="auto"/>
          <w:spacing w:val="0"/>
          <w:sz w:val="24"/>
          <w:szCs w:val="24"/>
          <w:highlight w:val="none"/>
          <w:shd w:val="clear" w:color="auto" w:fill="FFFFFF"/>
        </w:rPr>
        <w:t>以</w:t>
      </w:r>
      <w:r>
        <w:rPr>
          <w:rFonts w:hint="eastAsia" w:ascii="宋体" w:hAnsi="宋体" w:eastAsia="宋体" w:cs="宋体"/>
          <w:i w:val="0"/>
          <w:caps w:val="0"/>
          <w:color w:val="auto"/>
          <w:spacing w:val="0"/>
          <w:sz w:val="24"/>
          <w:szCs w:val="24"/>
          <w:highlight w:val="none"/>
          <w:shd w:val="clear" w:color="auto" w:fill="FFFFFF"/>
          <w:lang w:eastAsia="zh-CN"/>
        </w:rPr>
        <w:t>代理机构</w:t>
      </w:r>
      <w:r>
        <w:rPr>
          <w:rFonts w:hint="eastAsia" w:ascii="宋体" w:hAnsi="宋体" w:eastAsia="宋体" w:cs="宋体"/>
          <w:i w:val="0"/>
          <w:caps w:val="0"/>
          <w:color w:val="auto"/>
          <w:spacing w:val="0"/>
          <w:sz w:val="24"/>
          <w:szCs w:val="24"/>
          <w:highlight w:val="none"/>
          <w:u w:val="single"/>
          <w:shd w:val="clear" w:color="auto" w:fill="FFFFFF"/>
        </w:rPr>
        <w:t>35</w:t>
      </w:r>
      <w:r>
        <w:rPr>
          <w:rFonts w:hint="eastAsia" w:hAnsi="宋体" w:cs="宋体"/>
          <w:i w:val="0"/>
          <w:caps w:val="0"/>
          <w:color w:val="auto"/>
          <w:spacing w:val="0"/>
          <w:sz w:val="24"/>
          <w:szCs w:val="24"/>
          <w:highlight w:val="none"/>
          <w:u w:val="single"/>
          <w:shd w:val="clear" w:color="auto" w:fill="FFFFFF"/>
          <w:lang w:eastAsia="zh-CN"/>
        </w:rPr>
        <w:t>06</w:t>
      </w:r>
      <w:r>
        <w:rPr>
          <w:rFonts w:hint="eastAsia" w:hAnsi="宋体" w:cs="宋体"/>
          <w:i w:val="0"/>
          <w:caps w:val="0"/>
          <w:color w:val="auto"/>
          <w:spacing w:val="0"/>
          <w:sz w:val="24"/>
          <w:szCs w:val="24"/>
          <w:highlight w:val="none"/>
          <w:u w:val="single"/>
          <w:shd w:val="clear" w:color="auto" w:fill="FFFFFF"/>
          <w:lang w:val="en-US" w:eastAsia="zh-CN"/>
        </w:rPr>
        <w:t>3</w:t>
      </w:r>
      <w:r>
        <w:rPr>
          <w:rFonts w:hint="eastAsia" w:ascii="宋体" w:hAnsi="宋体" w:eastAsia="宋体" w:cs="宋体"/>
          <w:i w:val="0"/>
          <w:caps w:val="0"/>
          <w:color w:val="auto"/>
          <w:spacing w:val="0"/>
          <w:sz w:val="24"/>
          <w:szCs w:val="24"/>
          <w:highlight w:val="none"/>
          <w:u w:val="single"/>
          <w:shd w:val="clear" w:color="auto" w:fill="FFFFFF"/>
        </w:rPr>
        <w:t>54548@qq.com</w:t>
      </w:r>
      <w:r>
        <w:rPr>
          <w:rFonts w:hint="eastAsia" w:ascii="宋体" w:hAnsi="宋体" w:eastAsia="宋体" w:cs="宋体"/>
          <w:i w:val="0"/>
          <w:caps w:val="0"/>
          <w:color w:val="auto"/>
          <w:spacing w:val="0"/>
          <w:sz w:val="24"/>
          <w:szCs w:val="24"/>
          <w:highlight w:val="none"/>
          <w:u w:val="none"/>
          <w:shd w:val="clear" w:color="auto" w:fill="FFFFFF"/>
        </w:rPr>
        <w:t>邮箱</w:t>
      </w:r>
      <w:r>
        <w:rPr>
          <w:rFonts w:hint="eastAsia" w:ascii="宋体" w:hAnsi="宋体" w:eastAsia="宋体" w:cs="宋体"/>
          <w:i w:val="0"/>
          <w:caps w:val="0"/>
          <w:color w:val="auto"/>
          <w:spacing w:val="0"/>
          <w:sz w:val="24"/>
          <w:szCs w:val="24"/>
          <w:highlight w:val="none"/>
          <w:shd w:val="clear" w:color="auto" w:fill="FFFFFF"/>
        </w:rPr>
        <w:t>收到</w:t>
      </w:r>
      <w:r>
        <w:rPr>
          <w:rFonts w:hint="eastAsia" w:ascii="宋体" w:hAnsi="宋体" w:eastAsia="宋体" w:cs="宋体"/>
          <w:i w:val="0"/>
          <w:caps w:val="0"/>
          <w:color w:val="auto"/>
          <w:spacing w:val="0"/>
          <w:sz w:val="24"/>
          <w:szCs w:val="24"/>
          <w:highlight w:val="none"/>
          <w:shd w:val="clear" w:color="auto" w:fill="FFFFFF"/>
          <w:lang w:eastAsia="zh-CN"/>
        </w:rPr>
        <w:t>供应商报名资料</w:t>
      </w:r>
      <w:r>
        <w:rPr>
          <w:rFonts w:hint="eastAsia" w:ascii="宋体" w:hAnsi="宋体" w:eastAsia="宋体" w:cs="宋体"/>
          <w:i w:val="0"/>
          <w:caps w:val="0"/>
          <w:color w:val="auto"/>
          <w:spacing w:val="0"/>
          <w:sz w:val="24"/>
          <w:szCs w:val="24"/>
          <w:highlight w:val="none"/>
          <w:shd w:val="clear" w:color="auto" w:fill="FFFFFF"/>
        </w:rPr>
        <w:t>时间为准</w:t>
      </w:r>
      <w:r>
        <w:rPr>
          <w:rFonts w:hint="eastAsia" w:ascii="宋体" w:hAnsi="宋体" w:eastAsia="宋体" w:cs="宋体"/>
          <w:i w:val="0"/>
          <w:caps w:val="0"/>
          <w:color w:val="auto"/>
          <w:spacing w:val="0"/>
          <w:sz w:val="24"/>
          <w:szCs w:val="24"/>
          <w:highlight w:val="none"/>
          <w:shd w:val="clear" w:color="auto" w:fill="FFFFFF"/>
          <w:lang w:eastAsia="zh-CN"/>
        </w:rPr>
        <w:t>，</w:t>
      </w:r>
      <w:r>
        <w:rPr>
          <w:rFonts w:hint="eastAsia" w:ascii="宋体" w:hAnsi="宋体" w:eastAsia="宋体" w:cs="宋体"/>
          <w:i w:val="0"/>
          <w:caps w:val="0"/>
          <w:color w:val="auto"/>
          <w:spacing w:val="0"/>
          <w:sz w:val="24"/>
          <w:szCs w:val="24"/>
          <w:highlight w:val="none"/>
          <w:u w:val="none"/>
          <w:shd w:val="clear" w:color="auto" w:fill="FFFFFF"/>
          <w:lang w:eastAsia="zh-CN"/>
        </w:rPr>
        <w:t>代理机构将以</w:t>
      </w:r>
      <w:r>
        <w:rPr>
          <w:rFonts w:hint="eastAsia" w:ascii="宋体" w:hAnsi="宋体" w:eastAsia="宋体" w:cs="宋体"/>
          <w:i w:val="0"/>
          <w:caps w:val="0"/>
          <w:color w:val="auto"/>
          <w:spacing w:val="0"/>
          <w:sz w:val="24"/>
          <w:szCs w:val="24"/>
          <w:highlight w:val="none"/>
          <w:u w:val="single"/>
          <w:shd w:val="clear" w:color="auto" w:fill="FFFFFF"/>
        </w:rPr>
        <w:t>35</w:t>
      </w:r>
      <w:r>
        <w:rPr>
          <w:rFonts w:hint="eastAsia" w:hAnsi="宋体" w:cs="宋体"/>
          <w:i w:val="0"/>
          <w:caps w:val="0"/>
          <w:color w:val="auto"/>
          <w:spacing w:val="0"/>
          <w:sz w:val="24"/>
          <w:szCs w:val="24"/>
          <w:highlight w:val="none"/>
          <w:u w:val="single"/>
          <w:shd w:val="clear" w:color="auto" w:fill="FFFFFF"/>
          <w:lang w:eastAsia="zh-CN"/>
        </w:rPr>
        <w:t>06</w:t>
      </w:r>
      <w:r>
        <w:rPr>
          <w:rFonts w:hint="eastAsia" w:hAnsi="宋体" w:cs="宋体"/>
          <w:i w:val="0"/>
          <w:caps w:val="0"/>
          <w:color w:val="auto"/>
          <w:spacing w:val="0"/>
          <w:sz w:val="24"/>
          <w:szCs w:val="24"/>
          <w:highlight w:val="none"/>
          <w:u w:val="single"/>
          <w:shd w:val="clear" w:color="auto" w:fill="FFFFFF"/>
          <w:lang w:val="en-US" w:eastAsia="zh-CN"/>
        </w:rPr>
        <w:t>3</w:t>
      </w:r>
      <w:r>
        <w:rPr>
          <w:rFonts w:hint="eastAsia" w:ascii="宋体" w:hAnsi="宋体" w:eastAsia="宋体" w:cs="宋体"/>
          <w:i w:val="0"/>
          <w:caps w:val="0"/>
          <w:color w:val="auto"/>
          <w:spacing w:val="0"/>
          <w:sz w:val="24"/>
          <w:szCs w:val="24"/>
          <w:highlight w:val="none"/>
          <w:u w:val="single"/>
          <w:shd w:val="clear" w:color="auto" w:fill="FFFFFF"/>
        </w:rPr>
        <w:t>54548@qq.com</w:t>
      </w:r>
      <w:r>
        <w:rPr>
          <w:rFonts w:hint="eastAsia" w:ascii="宋体" w:hAnsi="宋体" w:eastAsia="宋体" w:cs="宋体"/>
          <w:i w:val="0"/>
          <w:caps w:val="0"/>
          <w:color w:val="auto"/>
          <w:spacing w:val="0"/>
          <w:sz w:val="24"/>
          <w:szCs w:val="24"/>
          <w:highlight w:val="none"/>
          <w:u w:val="none"/>
          <w:shd w:val="clear" w:color="auto" w:fill="FFFFFF"/>
          <w:lang w:eastAsia="zh-CN"/>
        </w:rPr>
        <w:t>邮箱将磋商文件</w:t>
      </w:r>
      <w:r>
        <w:rPr>
          <w:rFonts w:hint="eastAsia" w:ascii="宋体" w:hAnsi="宋体" w:eastAsia="宋体" w:cs="宋体"/>
          <w:i w:val="0"/>
          <w:caps w:val="0"/>
          <w:color w:val="auto"/>
          <w:spacing w:val="0"/>
          <w:sz w:val="24"/>
          <w:szCs w:val="24"/>
          <w:highlight w:val="none"/>
          <w:u w:val="none"/>
          <w:shd w:val="clear" w:color="auto" w:fill="FFFFFF"/>
        </w:rPr>
        <w:t>发送至报名供应商在介绍信中提供的邮箱，供应商获取</w:t>
      </w:r>
      <w:r>
        <w:rPr>
          <w:rFonts w:hint="eastAsia" w:ascii="宋体" w:hAnsi="宋体" w:eastAsia="宋体" w:cs="宋体"/>
          <w:i w:val="0"/>
          <w:caps w:val="0"/>
          <w:color w:val="auto"/>
          <w:spacing w:val="0"/>
          <w:sz w:val="24"/>
          <w:szCs w:val="24"/>
          <w:highlight w:val="none"/>
          <w:u w:val="none"/>
          <w:shd w:val="clear" w:color="auto" w:fill="FFFFFF"/>
          <w:lang w:eastAsia="zh-CN"/>
        </w:rPr>
        <w:t>磋商文件</w:t>
      </w:r>
      <w:r>
        <w:rPr>
          <w:rFonts w:hint="eastAsia" w:ascii="宋体" w:hAnsi="宋体" w:eastAsia="宋体" w:cs="宋体"/>
          <w:i w:val="0"/>
          <w:caps w:val="0"/>
          <w:color w:val="auto"/>
          <w:spacing w:val="0"/>
          <w:sz w:val="24"/>
          <w:szCs w:val="24"/>
          <w:highlight w:val="none"/>
          <w:u w:val="none"/>
          <w:shd w:val="clear" w:color="auto" w:fill="FFFFFF"/>
        </w:rPr>
        <w:t>后</w:t>
      </w:r>
      <w:r>
        <w:rPr>
          <w:rFonts w:hint="eastAsia" w:ascii="宋体" w:hAnsi="宋体" w:eastAsia="宋体" w:cs="宋体"/>
          <w:i w:val="0"/>
          <w:caps w:val="0"/>
          <w:color w:val="auto"/>
          <w:spacing w:val="0"/>
          <w:sz w:val="24"/>
          <w:szCs w:val="24"/>
          <w:highlight w:val="none"/>
          <w:u w:val="none"/>
          <w:shd w:val="clear" w:color="auto" w:fill="FFFFFF"/>
          <w:lang w:eastAsia="zh-CN"/>
        </w:rPr>
        <w:t>磋商资格</w:t>
      </w:r>
      <w:r>
        <w:rPr>
          <w:rFonts w:hint="eastAsia" w:ascii="宋体" w:hAnsi="宋体" w:eastAsia="宋体" w:cs="宋体"/>
          <w:i w:val="0"/>
          <w:caps w:val="0"/>
          <w:color w:val="auto"/>
          <w:spacing w:val="0"/>
          <w:sz w:val="24"/>
          <w:szCs w:val="24"/>
          <w:highlight w:val="none"/>
          <w:u w:val="none"/>
          <w:shd w:val="clear" w:color="auto" w:fill="FFFFFF"/>
        </w:rPr>
        <w:t>不得</w:t>
      </w:r>
      <w:r>
        <w:rPr>
          <w:rFonts w:hint="eastAsia" w:ascii="宋体" w:hAnsi="宋体" w:eastAsia="宋体" w:cs="宋体"/>
          <w:i w:val="0"/>
          <w:caps w:val="0"/>
          <w:color w:val="auto"/>
          <w:spacing w:val="0"/>
          <w:sz w:val="24"/>
          <w:szCs w:val="24"/>
          <w:highlight w:val="none"/>
          <w:u w:val="none"/>
          <w:shd w:val="clear" w:color="auto" w:fill="FFFFFF"/>
          <w:lang w:eastAsia="zh-CN"/>
        </w:rPr>
        <w:t>进行</w:t>
      </w:r>
      <w:r>
        <w:rPr>
          <w:rFonts w:hint="eastAsia" w:ascii="宋体" w:hAnsi="宋体" w:eastAsia="宋体" w:cs="宋体"/>
          <w:i w:val="0"/>
          <w:caps w:val="0"/>
          <w:color w:val="auto"/>
          <w:spacing w:val="0"/>
          <w:sz w:val="24"/>
          <w:szCs w:val="24"/>
          <w:highlight w:val="none"/>
          <w:u w:val="none"/>
          <w:shd w:val="clear" w:color="auto" w:fill="FFFFFF"/>
        </w:rPr>
        <w:t>转让。</w:t>
      </w:r>
    </w:p>
    <w:p w14:paraId="45007D13">
      <w:pPr>
        <w:numPr>
          <w:ilvl w:val="0"/>
          <w:numId w:val="0"/>
        </w:numPr>
        <w:spacing w:line="360" w:lineRule="auto"/>
        <w:ind w:firstLine="482" w:firstLineChars="200"/>
        <w:rPr>
          <w:rFonts w:hint="eastAsia" w:ascii="宋体" w:hAnsi="宋体" w:eastAsia="宋体" w:cs="宋体"/>
          <w:b/>
          <w:bCs/>
          <w:i w:val="0"/>
          <w:caps w:val="0"/>
          <w:color w:val="auto"/>
          <w:spacing w:val="0"/>
          <w:sz w:val="24"/>
          <w:szCs w:val="24"/>
          <w:highlight w:val="none"/>
          <w:shd w:val="clear" w:color="auto" w:fill="FFFFFF"/>
        </w:rPr>
      </w:pPr>
      <w:r>
        <w:rPr>
          <w:rFonts w:hint="eastAsia" w:ascii="宋体" w:hAnsi="宋体" w:eastAsia="宋体" w:cs="宋体"/>
          <w:b/>
          <w:bCs/>
          <w:i w:val="0"/>
          <w:caps w:val="0"/>
          <w:color w:val="auto"/>
          <w:spacing w:val="0"/>
          <w:sz w:val="24"/>
          <w:szCs w:val="24"/>
          <w:highlight w:val="none"/>
          <w:shd w:val="clear" w:color="auto" w:fill="FFFFFF"/>
        </w:rPr>
        <w:t>特别说明：</w:t>
      </w:r>
    </w:p>
    <w:p w14:paraId="2DB43AB0">
      <w:pPr>
        <w:numPr>
          <w:ilvl w:val="0"/>
          <w:numId w:val="1"/>
        </w:numPr>
        <w:spacing w:line="360" w:lineRule="auto"/>
        <w:ind w:firstLine="480" w:firstLineChars="200"/>
        <w:rPr>
          <w:rFonts w:hint="eastAsia" w:ascii="宋体" w:hAnsi="宋体" w:eastAsia="宋体" w:cs="宋体"/>
          <w:i w:val="0"/>
          <w:caps w:val="0"/>
          <w:color w:val="auto"/>
          <w:spacing w:val="0"/>
          <w:sz w:val="24"/>
          <w:szCs w:val="24"/>
          <w:highlight w:val="none"/>
          <w:shd w:val="clear" w:color="auto" w:fill="FFFFFF"/>
          <w:lang w:eastAsia="zh-CN"/>
        </w:rPr>
      </w:pPr>
      <w:r>
        <w:rPr>
          <w:rFonts w:hint="eastAsia" w:ascii="宋体" w:hAnsi="宋体" w:eastAsia="宋体" w:cs="宋体"/>
          <w:i w:val="0"/>
          <w:caps w:val="0"/>
          <w:color w:val="auto"/>
          <w:spacing w:val="0"/>
          <w:sz w:val="24"/>
          <w:szCs w:val="24"/>
          <w:highlight w:val="none"/>
          <w:shd w:val="clear" w:color="auto" w:fill="FFFFFF"/>
          <w:lang w:eastAsia="zh-CN"/>
        </w:rPr>
        <w:t>上述电子邮件报名方式</w:t>
      </w:r>
      <w:r>
        <w:rPr>
          <w:rFonts w:hint="eastAsia" w:ascii="宋体" w:hAnsi="宋体" w:eastAsia="宋体" w:cs="宋体"/>
          <w:i w:val="0"/>
          <w:caps w:val="0"/>
          <w:color w:val="auto"/>
          <w:spacing w:val="0"/>
          <w:sz w:val="24"/>
          <w:szCs w:val="24"/>
          <w:highlight w:val="none"/>
          <w:shd w:val="clear" w:color="auto" w:fill="FFFFFF"/>
        </w:rPr>
        <w:t>为取获本项目</w:t>
      </w:r>
      <w:r>
        <w:rPr>
          <w:rFonts w:hint="eastAsia" w:ascii="宋体" w:hAnsi="宋体" w:eastAsia="宋体" w:cs="宋体"/>
          <w:i w:val="0"/>
          <w:caps w:val="0"/>
          <w:color w:val="auto"/>
          <w:spacing w:val="0"/>
          <w:sz w:val="24"/>
          <w:szCs w:val="24"/>
          <w:highlight w:val="none"/>
          <w:shd w:val="clear" w:color="auto" w:fill="FFFFFF"/>
          <w:lang w:eastAsia="zh-CN"/>
        </w:rPr>
        <w:t>磋商</w:t>
      </w:r>
      <w:r>
        <w:rPr>
          <w:rFonts w:hint="eastAsia" w:ascii="宋体" w:hAnsi="宋体" w:eastAsia="宋体" w:cs="宋体"/>
          <w:i w:val="0"/>
          <w:caps w:val="0"/>
          <w:color w:val="auto"/>
          <w:spacing w:val="0"/>
          <w:sz w:val="24"/>
          <w:szCs w:val="24"/>
          <w:highlight w:val="none"/>
          <w:shd w:val="clear" w:color="auto" w:fill="FFFFFF"/>
        </w:rPr>
        <w:t>文件的唯一</w:t>
      </w:r>
      <w:r>
        <w:rPr>
          <w:rFonts w:hint="eastAsia" w:ascii="宋体" w:hAnsi="宋体" w:eastAsia="宋体" w:cs="宋体"/>
          <w:i w:val="0"/>
          <w:caps w:val="0"/>
          <w:color w:val="auto"/>
          <w:spacing w:val="0"/>
          <w:sz w:val="24"/>
          <w:szCs w:val="24"/>
          <w:highlight w:val="none"/>
          <w:shd w:val="clear" w:color="auto" w:fill="FFFFFF"/>
          <w:lang w:eastAsia="zh-CN"/>
        </w:rPr>
        <w:t>方</w:t>
      </w:r>
      <w:r>
        <w:rPr>
          <w:rFonts w:hint="eastAsia" w:ascii="宋体" w:hAnsi="宋体" w:eastAsia="宋体" w:cs="宋体"/>
          <w:i w:val="0"/>
          <w:caps w:val="0"/>
          <w:color w:val="auto"/>
          <w:spacing w:val="0"/>
          <w:sz w:val="24"/>
          <w:szCs w:val="24"/>
          <w:highlight w:val="none"/>
          <w:shd w:val="clear" w:color="auto" w:fill="FFFFFF"/>
        </w:rPr>
        <w:t>式</w:t>
      </w:r>
      <w:r>
        <w:rPr>
          <w:rFonts w:hint="eastAsia" w:ascii="宋体" w:hAnsi="宋体" w:eastAsia="宋体" w:cs="宋体"/>
          <w:i w:val="0"/>
          <w:caps w:val="0"/>
          <w:color w:val="auto"/>
          <w:spacing w:val="0"/>
          <w:sz w:val="24"/>
          <w:szCs w:val="24"/>
          <w:highlight w:val="none"/>
          <w:shd w:val="clear" w:color="auto" w:fill="FFFFFF"/>
          <w:lang w:eastAsia="zh-CN"/>
        </w:rPr>
        <w:t>，本项目不接受其他任何形式的报名；</w:t>
      </w:r>
    </w:p>
    <w:p w14:paraId="0CF0EB71">
      <w:pPr>
        <w:numPr>
          <w:ilvl w:val="0"/>
          <w:numId w:val="0"/>
        </w:numPr>
        <w:spacing w:line="360" w:lineRule="auto"/>
        <w:ind w:firstLine="480" w:firstLineChars="200"/>
        <w:jc w:val="left"/>
        <w:rPr>
          <w:rFonts w:hint="eastAsia" w:ascii="宋体" w:hAnsi="宋体" w:eastAsia="宋体" w:cs="宋体"/>
          <w:i w:val="0"/>
          <w:caps w:val="0"/>
          <w:color w:val="auto"/>
          <w:spacing w:val="0"/>
          <w:sz w:val="24"/>
          <w:szCs w:val="24"/>
          <w:highlight w:val="none"/>
          <w:shd w:val="clear" w:color="auto" w:fill="FFFFFF"/>
        </w:rPr>
      </w:pPr>
      <w:r>
        <w:rPr>
          <w:rFonts w:hint="eastAsia" w:ascii="宋体" w:hAnsi="宋体" w:eastAsia="宋体" w:cs="宋体"/>
          <w:i w:val="0"/>
          <w:caps w:val="0"/>
          <w:color w:val="auto"/>
          <w:spacing w:val="0"/>
          <w:sz w:val="24"/>
          <w:szCs w:val="24"/>
          <w:highlight w:val="none"/>
          <w:shd w:val="clear" w:color="auto" w:fill="FFFFFF"/>
          <w:lang w:val="en-US" w:eastAsia="zh-CN"/>
        </w:rPr>
        <w:t>2、</w:t>
      </w:r>
      <w:r>
        <w:rPr>
          <w:rFonts w:hint="eastAsia" w:ascii="宋体" w:hAnsi="宋体" w:eastAsia="宋体" w:cs="宋体"/>
          <w:i w:val="0"/>
          <w:caps w:val="0"/>
          <w:color w:val="auto"/>
          <w:spacing w:val="0"/>
          <w:sz w:val="24"/>
          <w:szCs w:val="24"/>
          <w:highlight w:val="none"/>
          <w:shd w:val="clear" w:color="auto" w:fill="FFFFFF"/>
        </w:rPr>
        <w:t>各供应商务必写明准确、有效的</w:t>
      </w:r>
      <w:r>
        <w:rPr>
          <w:rFonts w:hint="eastAsia" w:ascii="宋体" w:hAnsi="宋体" w:eastAsia="宋体" w:cs="宋体"/>
          <w:i w:val="0"/>
          <w:caps w:val="0"/>
          <w:color w:val="auto"/>
          <w:spacing w:val="0"/>
          <w:sz w:val="24"/>
          <w:szCs w:val="24"/>
          <w:highlight w:val="none"/>
          <w:shd w:val="clear" w:color="auto" w:fill="FFFFFF"/>
          <w:lang w:eastAsia="zh-CN"/>
        </w:rPr>
        <w:t>磋商文件接收</w:t>
      </w:r>
      <w:r>
        <w:rPr>
          <w:rFonts w:hint="eastAsia" w:ascii="宋体" w:hAnsi="宋体" w:eastAsia="宋体" w:cs="宋体"/>
          <w:i w:val="0"/>
          <w:caps w:val="0"/>
          <w:color w:val="auto"/>
          <w:spacing w:val="0"/>
          <w:sz w:val="24"/>
          <w:szCs w:val="24"/>
          <w:highlight w:val="none"/>
          <w:shd w:val="clear" w:color="auto" w:fill="FFFFFF"/>
        </w:rPr>
        <w:t>邮箱地址，否则导致的后果由供应商</w:t>
      </w:r>
      <w:r>
        <w:rPr>
          <w:rFonts w:hint="eastAsia" w:ascii="宋体" w:hAnsi="宋体" w:eastAsia="宋体" w:cs="宋体"/>
          <w:i w:val="0"/>
          <w:caps w:val="0"/>
          <w:color w:val="auto"/>
          <w:spacing w:val="0"/>
          <w:sz w:val="24"/>
          <w:szCs w:val="24"/>
          <w:highlight w:val="none"/>
          <w:shd w:val="clear" w:color="auto" w:fill="FFFFFF"/>
          <w:lang w:eastAsia="zh-CN"/>
        </w:rPr>
        <w:t>自行</w:t>
      </w:r>
      <w:r>
        <w:rPr>
          <w:rFonts w:hint="eastAsia" w:ascii="宋体" w:hAnsi="宋体" w:eastAsia="宋体" w:cs="宋体"/>
          <w:i w:val="0"/>
          <w:caps w:val="0"/>
          <w:color w:val="auto"/>
          <w:spacing w:val="0"/>
          <w:sz w:val="24"/>
          <w:szCs w:val="24"/>
          <w:highlight w:val="none"/>
          <w:shd w:val="clear" w:color="auto" w:fill="FFFFFF"/>
        </w:rPr>
        <w:t>承担。</w:t>
      </w:r>
    </w:p>
    <w:p w14:paraId="503EAB96">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cs="宋体"/>
          <w:color w:val="auto"/>
          <w:sz w:val="24"/>
          <w:highlight w:val="none"/>
        </w:rPr>
      </w:pPr>
      <w:r>
        <w:rPr>
          <w:rFonts w:hint="eastAsia" w:ascii="宋体" w:hAnsi="宋体" w:eastAsia="宋体" w:cs="宋体"/>
          <w:i w:val="0"/>
          <w:caps w:val="0"/>
          <w:color w:val="auto"/>
          <w:spacing w:val="0"/>
          <w:sz w:val="24"/>
          <w:szCs w:val="24"/>
          <w:highlight w:val="none"/>
          <w:shd w:val="clear" w:color="auto" w:fill="FFFFFF"/>
          <w:lang w:val="en-US" w:eastAsia="zh-CN"/>
        </w:rPr>
        <w:t>3、</w:t>
      </w:r>
      <w:r>
        <w:rPr>
          <w:rFonts w:hint="eastAsia" w:ascii="宋体" w:hAnsi="宋体" w:eastAsia="宋体" w:cs="宋体"/>
          <w:i w:val="0"/>
          <w:caps w:val="0"/>
          <w:color w:val="auto"/>
          <w:spacing w:val="0"/>
          <w:sz w:val="24"/>
          <w:szCs w:val="24"/>
          <w:highlight w:val="none"/>
          <w:shd w:val="clear" w:color="auto" w:fill="FFFFFF"/>
        </w:rPr>
        <w:t>本项目报名时，</w:t>
      </w:r>
      <w:r>
        <w:rPr>
          <w:rFonts w:hint="eastAsia" w:ascii="宋体" w:hAnsi="宋体" w:cs="宋体"/>
          <w:color w:val="auto"/>
          <w:sz w:val="24"/>
          <w:highlight w:val="none"/>
        </w:rPr>
        <w:t>供应商为法人或者其他组织的，介绍信</w:t>
      </w:r>
      <w:r>
        <w:rPr>
          <w:rFonts w:hint="eastAsia" w:ascii="宋体" w:hAnsi="宋体" w:cs="宋体"/>
          <w:color w:val="auto"/>
          <w:sz w:val="24"/>
          <w:highlight w:val="none"/>
          <w:lang w:eastAsia="zh-CN"/>
        </w:rPr>
        <w:t>应当</w:t>
      </w:r>
      <w:r>
        <w:rPr>
          <w:rFonts w:hint="eastAsia" w:ascii="宋体" w:hAnsi="宋体" w:cs="宋体"/>
          <w:color w:val="auto"/>
          <w:sz w:val="24"/>
          <w:highlight w:val="none"/>
        </w:rPr>
        <w:t>加盖单位鲜章</w:t>
      </w:r>
      <w:r>
        <w:rPr>
          <w:rFonts w:hint="eastAsia" w:ascii="宋体" w:hAnsi="宋体" w:cs="宋体"/>
          <w:color w:val="auto"/>
          <w:sz w:val="24"/>
          <w:highlight w:val="none"/>
          <w:lang w:eastAsia="zh-CN"/>
        </w:rPr>
        <w:t>后扫描，</w:t>
      </w:r>
      <w:r>
        <w:rPr>
          <w:rFonts w:hint="eastAsia" w:ascii="宋体" w:hAnsi="宋体" w:cs="宋体"/>
          <w:color w:val="auto"/>
          <w:sz w:val="24"/>
          <w:highlight w:val="none"/>
        </w:rPr>
        <w:t>供应商为自然人的，介绍信</w:t>
      </w:r>
      <w:r>
        <w:rPr>
          <w:rFonts w:hint="eastAsia" w:ascii="宋体" w:hAnsi="宋体" w:cs="宋体"/>
          <w:color w:val="auto"/>
          <w:sz w:val="24"/>
          <w:highlight w:val="none"/>
          <w:lang w:eastAsia="zh-CN"/>
        </w:rPr>
        <w:t>应当签名并盖手印后扫描</w:t>
      </w:r>
      <w:r>
        <w:rPr>
          <w:rFonts w:hint="eastAsia" w:ascii="宋体" w:hAnsi="宋体" w:cs="宋体"/>
          <w:color w:val="auto"/>
          <w:sz w:val="24"/>
          <w:highlight w:val="none"/>
        </w:rPr>
        <w:t>。</w:t>
      </w:r>
    </w:p>
    <w:p w14:paraId="643A47DE">
      <w:pPr>
        <w:numPr>
          <w:ilvl w:val="0"/>
          <w:numId w:val="0"/>
        </w:numPr>
        <w:spacing w:line="360" w:lineRule="auto"/>
        <w:ind w:firstLine="482" w:firstLineChars="200"/>
        <w:rPr>
          <w:rFonts w:hint="eastAsia" w:ascii="宋体" w:hAnsi="宋体" w:eastAsia="宋体" w:cs="宋体"/>
          <w:b/>
          <w:bCs/>
          <w:i w:val="0"/>
          <w:caps w:val="0"/>
          <w:color w:val="auto"/>
          <w:spacing w:val="0"/>
          <w:sz w:val="24"/>
          <w:szCs w:val="24"/>
          <w:highlight w:val="none"/>
          <w:shd w:val="clear" w:color="auto" w:fill="FFFFFF"/>
        </w:rPr>
      </w:pPr>
      <w:r>
        <w:rPr>
          <w:rFonts w:hint="eastAsia" w:ascii="宋体" w:hAnsi="宋体" w:eastAsia="宋体" w:cs="宋体"/>
          <w:b/>
          <w:bCs/>
          <w:i w:val="0"/>
          <w:caps w:val="0"/>
          <w:color w:val="auto"/>
          <w:spacing w:val="0"/>
          <w:sz w:val="24"/>
          <w:szCs w:val="24"/>
          <w:highlight w:val="none"/>
          <w:shd w:val="clear" w:color="auto" w:fill="FFFFFF"/>
          <w:lang w:eastAsia="zh-CN"/>
        </w:rPr>
        <w:t>报名费支付</w:t>
      </w:r>
      <w:r>
        <w:rPr>
          <w:rFonts w:hint="eastAsia" w:ascii="宋体" w:hAnsi="宋体" w:eastAsia="宋体" w:cs="宋体"/>
          <w:b/>
          <w:bCs/>
          <w:i w:val="0"/>
          <w:caps w:val="0"/>
          <w:color w:val="auto"/>
          <w:spacing w:val="0"/>
          <w:sz w:val="24"/>
          <w:szCs w:val="24"/>
          <w:highlight w:val="none"/>
          <w:shd w:val="clear" w:color="auto" w:fill="FFFFFF"/>
        </w:rPr>
        <w:t>：</w:t>
      </w:r>
    </w:p>
    <w:p w14:paraId="6B3DD6D6">
      <w:pPr>
        <w:keepNext w:val="0"/>
        <w:keepLines w:val="0"/>
        <w:pageBreakBefore w:val="0"/>
        <w:widowControl w:val="0"/>
        <w:numPr>
          <w:ilvl w:val="0"/>
          <w:numId w:val="0"/>
        </w:numPr>
        <w:kinsoku/>
        <w:wordWrap/>
        <w:overflowPunct/>
        <w:topLinePunct w:val="0"/>
        <w:autoSpaceDE/>
        <w:autoSpaceDN/>
        <w:bidi w:val="0"/>
        <w:adjustRightInd/>
        <w:snapToGrid/>
        <w:spacing w:after="50" w:line="360" w:lineRule="auto"/>
        <w:ind w:firstLine="480" w:firstLineChars="200"/>
        <w:textAlignment w:val="auto"/>
        <w:rPr>
          <w:rFonts w:hint="eastAsia" w:hAnsi="宋体" w:cs="宋体"/>
          <w:color w:val="auto"/>
          <w:sz w:val="24"/>
          <w:highlight w:val="none"/>
          <w:lang w:val="en-US" w:eastAsia="zh-CN"/>
        </w:rPr>
      </w:pPr>
      <w:r>
        <w:rPr>
          <w:rFonts w:hint="eastAsia" w:hAnsi="宋体" w:cs="宋体"/>
          <w:color w:val="auto"/>
          <w:sz w:val="24"/>
          <w:highlight w:val="none"/>
          <w:lang w:eastAsia="zh-CN"/>
        </w:rPr>
        <w:t>供应商支付报名费时，须以微信支付方式，并备注报名供应商名称，若备注内容超过</w:t>
      </w:r>
      <w:r>
        <w:rPr>
          <w:rFonts w:hint="eastAsia" w:hAnsi="宋体" w:cs="宋体"/>
          <w:color w:val="auto"/>
          <w:sz w:val="24"/>
          <w:highlight w:val="none"/>
          <w:lang w:val="en-US" w:eastAsia="zh-CN"/>
        </w:rPr>
        <w:t>10字的，可简写供应商名称。</w:t>
      </w:r>
    </w:p>
    <w:p w14:paraId="09594954">
      <w:pPr>
        <w:keepNext w:val="0"/>
        <w:keepLines w:val="0"/>
        <w:pageBreakBefore w:val="0"/>
        <w:widowControl w:val="0"/>
        <w:numPr>
          <w:ilvl w:val="0"/>
          <w:numId w:val="0"/>
        </w:numPr>
        <w:kinsoku/>
        <w:wordWrap/>
        <w:overflowPunct/>
        <w:topLinePunct w:val="0"/>
        <w:autoSpaceDE/>
        <w:autoSpaceDN/>
        <w:bidi w:val="0"/>
        <w:adjustRightInd/>
        <w:snapToGrid/>
        <w:spacing w:after="50" w:line="36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报名费支付二维码：</w:t>
      </w:r>
    </w:p>
    <w:p w14:paraId="5FB798DE">
      <w:pPr>
        <w:spacing w:line="360" w:lineRule="auto"/>
        <w:ind w:firstLine="482" w:firstLineChars="200"/>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drawing>
          <wp:inline distT="0" distB="0" distL="114300" distR="114300">
            <wp:extent cx="1111250" cy="1508760"/>
            <wp:effectExtent l="0" t="0" r="12700" b="15240"/>
            <wp:docPr id="1" name="图片 1" descr="IMG_2622(20210806-10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622(20210806-100923)"/>
                    <pic:cNvPicPr>
                      <a:picLocks noChangeAspect="1"/>
                    </pic:cNvPicPr>
                  </pic:nvPicPr>
                  <pic:blipFill>
                    <a:blip r:embed="rId4"/>
                    <a:stretch>
                      <a:fillRect/>
                    </a:stretch>
                  </pic:blipFill>
                  <pic:spPr>
                    <a:xfrm>
                      <a:off x="0" y="0"/>
                      <a:ext cx="1111250" cy="1508760"/>
                    </a:xfrm>
                    <a:prstGeom prst="rect">
                      <a:avLst/>
                    </a:prstGeom>
                    <a:noFill/>
                    <a:ln>
                      <a:noFill/>
                    </a:ln>
                  </pic:spPr>
                </pic:pic>
              </a:graphicData>
            </a:graphic>
          </wp:inline>
        </w:drawing>
      </w:r>
    </w:p>
    <w:p w14:paraId="280B68A4">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w:t>
      </w:r>
    </w:p>
    <w:p w14:paraId="05735638">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1）采购文件发出后报名费不予退还，供应商</w:t>
      </w:r>
      <w:r>
        <w:rPr>
          <w:rFonts w:hint="eastAsia" w:hAnsi="宋体" w:cs="宋体"/>
          <w:color w:val="auto"/>
          <w:sz w:val="24"/>
          <w:highlight w:val="none"/>
          <w:lang w:eastAsia="zh-CN"/>
        </w:rPr>
        <w:t>磋商</w:t>
      </w:r>
      <w:r>
        <w:rPr>
          <w:rFonts w:hint="eastAsia" w:ascii="宋体" w:hAnsi="宋体" w:eastAsia="宋体" w:cs="宋体"/>
          <w:color w:val="auto"/>
          <w:sz w:val="24"/>
          <w:highlight w:val="none"/>
        </w:rPr>
        <w:t>资格不得进行转让。</w:t>
      </w:r>
    </w:p>
    <w:p w14:paraId="4A8A478B">
      <w:pPr>
        <w:autoSpaceDE w:val="0"/>
        <w:autoSpaceDN w:val="0"/>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2）在本项目报名时，供应商须提供介绍信和经办人身份证复印件。供应商为法人或者其他组织的，应出示加盖单位鲜章的介绍信和经办人身份证复印件。供应商为自然人的，只需提供介绍信和本人身份证明。</w:t>
      </w:r>
    </w:p>
    <w:p w14:paraId="086AF30F">
      <w:pPr>
        <w:autoSpaceDE w:val="0"/>
        <w:autoSpaceDN w:val="0"/>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 介绍信格式</w:t>
      </w:r>
      <w:r>
        <w:rPr>
          <w:rFonts w:hint="eastAsia" w:ascii="宋体" w:hAnsi="宋体" w:eastAsia="宋体" w:cs="宋体"/>
          <w:color w:val="auto"/>
          <w:sz w:val="24"/>
          <w:highlight w:val="none"/>
          <w:lang w:eastAsia="zh-CN"/>
        </w:rPr>
        <w:t>自拟</w:t>
      </w:r>
      <w:r>
        <w:rPr>
          <w:rFonts w:hint="eastAsia" w:ascii="宋体" w:hAnsi="宋体" w:eastAsia="宋体" w:cs="宋体"/>
          <w:color w:val="auto"/>
          <w:sz w:val="24"/>
          <w:highlight w:val="none"/>
        </w:rPr>
        <w:t>。</w:t>
      </w:r>
    </w:p>
    <w:p w14:paraId="31B63E65">
      <w:pPr>
        <w:widowControl/>
        <w:numPr>
          <w:ilvl w:val="0"/>
          <w:numId w:val="0"/>
        </w:numPr>
        <w:spacing w:line="360" w:lineRule="auto"/>
        <w:ind w:right="51" w:rightChars="15"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八、</w:t>
      </w:r>
      <w:r>
        <w:rPr>
          <w:rFonts w:hint="eastAsia" w:ascii="宋体" w:hAnsi="宋体" w:eastAsia="宋体" w:cs="宋体"/>
          <w:b/>
          <w:color w:val="auto"/>
          <w:sz w:val="24"/>
          <w:highlight w:val="none"/>
        </w:rPr>
        <w:t>磋商响应文件递交截止时间：</w:t>
      </w:r>
      <w:r>
        <w:rPr>
          <w:rFonts w:hint="eastAsia" w:ascii="宋体" w:hAnsi="宋体" w:eastAsia="宋体" w:cs="宋体"/>
          <w:b/>
          <w:color w:val="auto"/>
          <w:sz w:val="24"/>
          <w:highlight w:val="none"/>
          <w:u w:val="single"/>
          <w:lang w:eastAsia="zh-CN"/>
        </w:rPr>
        <w:t>20</w:t>
      </w:r>
      <w:r>
        <w:rPr>
          <w:rFonts w:hint="eastAsia" w:ascii="宋体" w:hAnsi="宋体" w:eastAsia="宋体" w:cs="宋体"/>
          <w:b/>
          <w:color w:val="auto"/>
          <w:sz w:val="24"/>
          <w:highlight w:val="none"/>
          <w:u w:val="single"/>
          <w:lang w:val="en-US" w:eastAsia="zh-CN"/>
        </w:rPr>
        <w:t>2</w:t>
      </w:r>
      <w:r>
        <w:rPr>
          <w:rFonts w:hint="eastAsia" w:hAnsi="宋体" w:cs="宋体"/>
          <w:b/>
          <w:color w:val="auto"/>
          <w:sz w:val="24"/>
          <w:highlight w:val="none"/>
          <w:u w:val="single"/>
          <w:lang w:val="en-US" w:eastAsia="zh-CN"/>
        </w:rPr>
        <w:t>4</w:t>
      </w:r>
      <w:r>
        <w:rPr>
          <w:rFonts w:hint="eastAsia" w:ascii="宋体" w:hAnsi="宋体" w:eastAsia="宋体" w:cs="宋体"/>
          <w:b/>
          <w:color w:val="auto"/>
          <w:sz w:val="24"/>
          <w:highlight w:val="none"/>
          <w:u w:val="single"/>
        </w:rPr>
        <w:t>年</w:t>
      </w:r>
      <w:r>
        <w:rPr>
          <w:rFonts w:hint="eastAsia" w:hAnsi="宋体" w:cs="宋体"/>
          <w:b/>
          <w:color w:val="auto"/>
          <w:sz w:val="24"/>
          <w:highlight w:val="none"/>
          <w:u w:val="single"/>
          <w:lang w:val="en-US" w:eastAsia="zh-CN"/>
        </w:rPr>
        <w:t xml:space="preserve"> 07</w:t>
      </w:r>
      <w:r>
        <w:rPr>
          <w:rFonts w:hint="eastAsia" w:ascii="宋体" w:hAnsi="宋体" w:eastAsia="宋体" w:cs="宋体"/>
          <w:b/>
          <w:color w:val="auto"/>
          <w:sz w:val="24"/>
          <w:highlight w:val="none"/>
          <w:u w:val="single"/>
        </w:rPr>
        <w:t>月</w:t>
      </w:r>
      <w:r>
        <w:rPr>
          <w:rFonts w:hint="eastAsia" w:hAnsi="宋体" w:cs="宋体"/>
          <w:b/>
          <w:color w:val="auto"/>
          <w:sz w:val="24"/>
          <w:highlight w:val="none"/>
          <w:u w:val="single"/>
          <w:lang w:val="en-US" w:eastAsia="zh-CN"/>
        </w:rPr>
        <w:t>02</w:t>
      </w:r>
      <w:r>
        <w:rPr>
          <w:rFonts w:hint="eastAsia" w:ascii="宋体" w:hAnsi="宋体" w:eastAsia="宋体" w:cs="宋体"/>
          <w:b/>
          <w:color w:val="auto"/>
          <w:sz w:val="24"/>
          <w:highlight w:val="none"/>
          <w:u w:val="single"/>
        </w:rPr>
        <w:t>日</w:t>
      </w:r>
      <w:r>
        <w:rPr>
          <w:rFonts w:hint="eastAsia" w:ascii="宋体" w:hAnsi="宋体" w:eastAsia="宋体" w:cs="宋体"/>
          <w:b/>
          <w:bCs/>
          <w:color w:val="auto"/>
          <w:sz w:val="24"/>
          <w:highlight w:val="none"/>
          <w:u w:val="single"/>
          <w:lang w:val="en-US" w:eastAsia="zh-CN"/>
        </w:rPr>
        <w:t>14</w:t>
      </w:r>
      <w:r>
        <w:rPr>
          <w:rFonts w:hint="eastAsia" w:ascii="宋体" w:hAnsi="宋体" w:eastAsia="宋体" w:cs="宋体"/>
          <w:b/>
          <w:bCs/>
          <w:color w:val="auto"/>
          <w:sz w:val="24"/>
          <w:highlight w:val="none"/>
          <w:u w:val="single"/>
        </w:rPr>
        <w:t>：</w:t>
      </w:r>
      <w:r>
        <w:rPr>
          <w:rFonts w:hint="eastAsia" w:hAnsi="宋体" w:cs="宋体"/>
          <w:b/>
          <w:bCs/>
          <w:color w:val="auto"/>
          <w:sz w:val="24"/>
          <w:highlight w:val="none"/>
          <w:u w:val="single"/>
          <w:lang w:val="en-US" w:eastAsia="zh-CN"/>
        </w:rPr>
        <w:t>30</w:t>
      </w:r>
      <w:r>
        <w:rPr>
          <w:rFonts w:hint="eastAsia" w:ascii="宋体" w:hAnsi="宋体" w:eastAsia="宋体" w:cs="宋体"/>
          <w:b/>
          <w:color w:val="auto"/>
          <w:sz w:val="24"/>
          <w:highlight w:val="none"/>
        </w:rPr>
        <w:t>（北京时间）。</w:t>
      </w:r>
    </w:p>
    <w:p w14:paraId="4DECDDC4">
      <w:pPr>
        <w:widowControl/>
        <w:spacing w:line="360" w:lineRule="auto"/>
        <w:ind w:right="51" w:rightChars="15"/>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磋商时间：</w:t>
      </w:r>
      <w:r>
        <w:rPr>
          <w:rFonts w:hint="eastAsia" w:ascii="宋体" w:hAnsi="宋体" w:eastAsia="宋体" w:cs="宋体"/>
          <w:b/>
          <w:color w:val="auto"/>
          <w:sz w:val="24"/>
          <w:highlight w:val="none"/>
          <w:u w:val="single"/>
          <w:lang w:eastAsia="zh-CN"/>
        </w:rPr>
        <w:t>20</w:t>
      </w:r>
      <w:r>
        <w:rPr>
          <w:rFonts w:hint="eastAsia" w:ascii="宋体" w:hAnsi="宋体" w:eastAsia="宋体" w:cs="宋体"/>
          <w:b/>
          <w:color w:val="auto"/>
          <w:sz w:val="24"/>
          <w:highlight w:val="none"/>
          <w:u w:val="single"/>
          <w:lang w:val="en-US" w:eastAsia="zh-CN"/>
        </w:rPr>
        <w:t>2</w:t>
      </w:r>
      <w:r>
        <w:rPr>
          <w:rFonts w:hint="eastAsia" w:hAnsi="宋体" w:cs="宋体"/>
          <w:b/>
          <w:color w:val="auto"/>
          <w:sz w:val="24"/>
          <w:highlight w:val="none"/>
          <w:u w:val="single"/>
          <w:lang w:val="en-US" w:eastAsia="zh-CN"/>
        </w:rPr>
        <w:t>4</w:t>
      </w:r>
      <w:r>
        <w:rPr>
          <w:rFonts w:hint="eastAsia" w:ascii="宋体" w:hAnsi="宋体" w:eastAsia="宋体" w:cs="宋体"/>
          <w:b/>
          <w:color w:val="auto"/>
          <w:sz w:val="24"/>
          <w:highlight w:val="none"/>
          <w:u w:val="single"/>
        </w:rPr>
        <w:t>年</w:t>
      </w:r>
      <w:r>
        <w:rPr>
          <w:rFonts w:hint="eastAsia" w:hAnsi="宋体" w:cs="宋体"/>
          <w:b/>
          <w:color w:val="auto"/>
          <w:sz w:val="24"/>
          <w:highlight w:val="none"/>
          <w:u w:val="single"/>
          <w:lang w:val="en-US" w:eastAsia="zh-CN"/>
        </w:rPr>
        <w:t>07</w:t>
      </w:r>
      <w:r>
        <w:rPr>
          <w:rFonts w:hint="eastAsia" w:ascii="宋体" w:hAnsi="宋体" w:eastAsia="宋体" w:cs="宋体"/>
          <w:b/>
          <w:color w:val="auto"/>
          <w:sz w:val="24"/>
          <w:highlight w:val="none"/>
          <w:u w:val="single"/>
        </w:rPr>
        <w:t>月</w:t>
      </w:r>
      <w:r>
        <w:rPr>
          <w:rFonts w:hint="eastAsia" w:hAnsi="宋体" w:cs="宋体"/>
          <w:b/>
          <w:color w:val="auto"/>
          <w:sz w:val="24"/>
          <w:highlight w:val="none"/>
          <w:u w:val="single"/>
          <w:lang w:val="en-US" w:eastAsia="zh-CN"/>
        </w:rPr>
        <w:t xml:space="preserve"> 02</w:t>
      </w:r>
      <w:r>
        <w:rPr>
          <w:rFonts w:hint="eastAsia" w:ascii="宋体" w:hAnsi="宋体" w:eastAsia="宋体" w:cs="宋体"/>
          <w:b/>
          <w:color w:val="auto"/>
          <w:sz w:val="24"/>
          <w:highlight w:val="none"/>
          <w:u w:val="single"/>
        </w:rPr>
        <w:t>日</w:t>
      </w:r>
      <w:r>
        <w:rPr>
          <w:rFonts w:hint="eastAsia" w:ascii="宋体" w:hAnsi="宋体" w:eastAsia="宋体" w:cs="宋体"/>
          <w:b/>
          <w:bCs/>
          <w:color w:val="auto"/>
          <w:sz w:val="24"/>
          <w:highlight w:val="none"/>
          <w:u w:val="single"/>
          <w:lang w:val="en-US" w:eastAsia="zh-CN"/>
        </w:rPr>
        <w:t>14</w:t>
      </w:r>
      <w:r>
        <w:rPr>
          <w:rFonts w:hint="eastAsia" w:ascii="宋体" w:hAnsi="宋体" w:eastAsia="宋体" w:cs="宋体"/>
          <w:b/>
          <w:bCs/>
          <w:color w:val="auto"/>
          <w:sz w:val="24"/>
          <w:highlight w:val="none"/>
          <w:u w:val="single"/>
        </w:rPr>
        <w:t>：</w:t>
      </w:r>
      <w:r>
        <w:rPr>
          <w:rFonts w:hint="eastAsia" w:hAnsi="宋体" w:cs="宋体"/>
          <w:b/>
          <w:bCs/>
          <w:color w:val="auto"/>
          <w:sz w:val="24"/>
          <w:highlight w:val="none"/>
          <w:u w:val="single"/>
          <w:lang w:val="en-US" w:eastAsia="zh-CN"/>
        </w:rPr>
        <w:t>30</w:t>
      </w:r>
      <w:r>
        <w:rPr>
          <w:rFonts w:hint="eastAsia" w:ascii="宋体" w:hAnsi="宋体" w:eastAsia="宋体" w:cs="宋体"/>
          <w:b/>
          <w:color w:val="auto"/>
          <w:sz w:val="24"/>
          <w:highlight w:val="none"/>
        </w:rPr>
        <w:t>（北京时间）。</w:t>
      </w:r>
    </w:p>
    <w:p w14:paraId="416664ED">
      <w:pPr>
        <w:autoSpaceDE w:val="0"/>
        <w:autoSpaceDN w:val="0"/>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磋商响应文件必须在磋商响应文件递交截止时间前送达磋商地点并提交。逾期送达的磋商响应文件恕不接收。</w:t>
      </w:r>
    </w:p>
    <w:p w14:paraId="0329F726">
      <w:pPr>
        <w:autoSpaceDE w:val="0"/>
        <w:autoSpaceDN w:val="0"/>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本次磋商</w:t>
      </w:r>
      <w:r>
        <w:rPr>
          <w:rFonts w:hint="eastAsia" w:ascii="宋体" w:hAnsi="宋体" w:eastAsia="宋体" w:cs="宋体"/>
          <w:color w:val="auto"/>
          <w:sz w:val="24"/>
          <w:highlight w:val="none"/>
          <w:u w:val="single"/>
        </w:rPr>
        <w:t>不接受</w:t>
      </w:r>
      <w:r>
        <w:rPr>
          <w:rFonts w:hint="eastAsia" w:ascii="宋体" w:hAnsi="宋体" w:eastAsia="宋体" w:cs="宋体"/>
          <w:color w:val="auto"/>
          <w:sz w:val="24"/>
          <w:highlight w:val="none"/>
        </w:rPr>
        <w:t>邮寄、快递的磋商响应文件。</w:t>
      </w:r>
    </w:p>
    <w:p w14:paraId="2642E02E">
      <w:p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eastAsia="zh-CN"/>
        </w:rPr>
        <w:t>九</w:t>
      </w:r>
      <w:r>
        <w:rPr>
          <w:rFonts w:hint="eastAsia" w:ascii="宋体" w:hAnsi="宋体" w:eastAsia="宋体" w:cs="宋体"/>
          <w:b/>
          <w:bCs/>
          <w:color w:val="auto"/>
          <w:sz w:val="24"/>
          <w:highlight w:val="none"/>
        </w:rPr>
        <w:t>、</w:t>
      </w:r>
      <w:r>
        <w:rPr>
          <w:rFonts w:hint="eastAsia" w:ascii="宋体" w:hAnsi="宋体" w:eastAsia="宋体" w:cs="宋体"/>
          <w:b/>
          <w:color w:val="auto"/>
          <w:sz w:val="24"/>
          <w:highlight w:val="none"/>
        </w:rPr>
        <w:t>磋商</w:t>
      </w:r>
      <w:r>
        <w:rPr>
          <w:rFonts w:hint="eastAsia" w:ascii="宋体" w:hAnsi="宋体" w:eastAsia="宋体" w:cs="宋体"/>
          <w:b/>
          <w:bCs/>
          <w:color w:val="auto"/>
          <w:sz w:val="24"/>
          <w:highlight w:val="none"/>
        </w:rPr>
        <w:t>地点：</w:t>
      </w:r>
      <w:r>
        <w:rPr>
          <w:rFonts w:hint="eastAsia" w:ascii="宋体" w:hAnsi="宋体" w:eastAsia="宋体" w:cs="宋体"/>
          <w:color w:val="auto"/>
          <w:sz w:val="24"/>
          <w:highlight w:val="none"/>
          <w:u w:val="single"/>
        </w:rPr>
        <w:t>四川嘉投招标代理有限公司</w:t>
      </w:r>
      <w:r>
        <w:rPr>
          <w:rFonts w:hint="eastAsia" w:ascii="宋体" w:hAnsi="宋体" w:eastAsia="宋体" w:cs="宋体"/>
          <w:b/>
          <w:bCs/>
          <w:color w:val="auto"/>
          <w:sz w:val="24"/>
          <w:highlight w:val="none"/>
        </w:rPr>
        <w:t xml:space="preserve">  </w:t>
      </w:r>
    </w:p>
    <w:p w14:paraId="1A6AA3D7">
      <w:pPr>
        <w:autoSpaceDE w:val="0"/>
        <w:autoSpaceDN w:val="0"/>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rPr>
        <w:t>地    址：</w:t>
      </w:r>
      <w:r>
        <w:rPr>
          <w:rFonts w:hint="eastAsia" w:ascii="宋体" w:hAnsi="宋体" w:eastAsia="宋体" w:cs="宋体"/>
          <w:color w:val="auto"/>
          <w:sz w:val="24"/>
          <w:highlight w:val="none"/>
          <w:u w:val="single"/>
        </w:rPr>
        <w:t>乐山市市中区嘉州大道625号1幢12楼3号</w:t>
      </w:r>
      <w:r>
        <w:rPr>
          <w:rFonts w:hint="eastAsia" w:ascii="宋体" w:hAnsi="宋体" w:eastAsia="宋体" w:cs="宋体"/>
          <w:color w:val="auto"/>
          <w:sz w:val="24"/>
          <w:highlight w:val="none"/>
        </w:rPr>
        <w:t>。</w:t>
      </w:r>
    </w:p>
    <w:p w14:paraId="1FBD4B20">
      <w:pPr>
        <w:numPr>
          <w:ilvl w:val="0"/>
          <w:numId w:val="2"/>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本项目采购活动将在</w:t>
      </w:r>
      <w:r>
        <w:rPr>
          <w:rFonts w:hint="eastAsia" w:hAnsi="宋体" w:cs="宋体"/>
          <w:b/>
          <w:bCs/>
          <w:color w:val="auto"/>
          <w:sz w:val="24"/>
          <w:highlight w:val="none"/>
          <w:lang w:eastAsia="zh-CN"/>
        </w:rPr>
        <w:t>中国政府采购网</w:t>
      </w:r>
      <w:r>
        <w:rPr>
          <w:rFonts w:hint="eastAsia" w:ascii="宋体" w:hAnsi="宋体" w:eastAsia="宋体" w:cs="宋体"/>
          <w:b/>
          <w:bCs/>
          <w:color w:val="auto"/>
          <w:sz w:val="24"/>
          <w:highlight w:val="none"/>
        </w:rPr>
        <w:t>以公告形式发布。</w:t>
      </w:r>
    </w:p>
    <w:p w14:paraId="44FF0D7A">
      <w:pPr>
        <w:numPr>
          <w:ilvl w:val="0"/>
          <w:numId w:val="0"/>
        </w:num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w:t>
      </w:r>
      <w:r>
        <w:rPr>
          <w:rFonts w:hint="eastAsia" w:ascii="宋体" w:hAnsi="宋体" w:eastAsia="宋体" w:cs="宋体"/>
          <w:b/>
          <w:bCs/>
          <w:color w:val="auto"/>
          <w:sz w:val="24"/>
          <w:highlight w:val="none"/>
          <w:lang w:eastAsia="zh-CN"/>
        </w:rPr>
        <w:t>一</w:t>
      </w:r>
      <w:r>
        <w:rPr>
          <w:rFonts w:hint="eastAsia" w:ascii="宋体" w:hAnsi="宋体" w:eastAsia="宋体" w:cs="宋体"/>
          <w:b/>
          <w:bCs/>
          <w:color w:val="auto"/>
          <w:sz w:val="24"/>
          <w:highlight w:val="none"/>
        </w:rPr>
        <w:t>、联系方式</w:t>
      </w:r>
    </w:p>
    <w:p w14:paraId="4D88B015">
      <w:pPr>
        <w:autoSpaceDE w:val="0"/>
        <w:autoSpaceDN w:val="0"/>
        <w:adjustRightInd w:val="0"/>
        <w:spacing w:line="360" w:lineRule="auto"/>
        <w:ind w:firstLine="482" w:firstLineChars="200"/>
        <w:jc w:val="left"/>
        <w:rPr>
          <w:rFonts w:hint="eastAsia" w:ascii="宋体" w:hAnsi="宋体" w:eastAsia="宋体" w:cs="宋体"/>
          <w:color w:val="auto"/>
          <w:kern w:val="0"/>
          <w:sz w:val="24"/>
          <w:highlight w:val="none"/>
          <w:lang w:eastAsia="zh-CN"/>
        </w:rPr>
      </w:pPr>
      <w:r>
        <w:rPr>
          <w:rFonts w:hint="eastAsia" w:ascii="宋体" w:hAnsi="宋体" w:cs="宋体"/>
          <w:b/>
          <w:color w:val="auto"/>
          <w:kern w:val="0"/>
          <w:sz w:val="24"/>
          <w:highlight w:val="none"/>
        </w:rPr>
        <w:t>采购人：</w:t>
      </w:r>
      <w:r>
        <w:rPr>
          <w:rFonts w:hint="eastAsia" w:ascii="宋体" w:hAnsi="宋体" w:cs="宋体"/>
          <w:b/>
          <w:color w:val="auto"/>
          <w:kern w:val="0"/>
          <w:sz w:val="24"/>
          <w:highlight w:val="none"/>
          <w:lang w:eastAsia="zh-CN"/>
        </w:rPr>
        <w:t xml:space="preserve"> 犍为县水利电力技术推广中心</w:t>
      </w:r>
    </w:p>
    <w:p w14:paraId="54DE0B45">
      <w:pPr>
        <w:pStyle w:val="6"/>
        <w:spacing w:line="360" w:lineRule="auto"/>
        <w:ind w:firstLine="1200" w:firstLineChars="500"/>
        <w:rPr>
          <w:rFonts w:hint="default" w:ascii="宋体" w:hAnsi="宋体" w:cs="宋体"/>
          <w:color w:val="auto"/>
          <w:kern w:val="0"/>
          <w:sz w:val="24"/>
          <w:highlight w:val="none"/>
          <w:lang w:val="en-US"/>
        </w:rPr>
      </w:pPr>
      <w:r>
        <w:rPr>
          <w:rFonts w:hint="eastAsia" w:ascii="宋体" w:hAnsi="宋体" w:cs="宋体"/>
          <w:color w:val="auto"/>
          <w:kern w:val="0"/>
          <w:sz w:val="24"/>
          <w:highlight w:val="none"/>
        </w:rPr>
        <w:t>地    址：</w:t>
      </w:r>
      <w:r>
        <w:rPr>
          <w:rFonts w:hint="eastAsia" w:ascii="宋体" w:hAnsi="宋体" w:cs="宋体"/>
          <w:color w:val="auto"/>
          <w:kern w:val="0"/>
          <w:sz w:val="24"/>
          <w:highlight w:val="none"/>
          <w:lang w:eastAsia="zh-CN"/>
        </w:rPr>
        <w:t>犍为县滨江路</w:t>
      </w:r>
      <w:r>
        <w:rPr>
          <w:rFonts w:hint="eastAsia" w:ascii="宋体" w:hAnsi="宋体" w:cs="宋体"/>
          <w:color w:val="auto"/>
          <w:kern w:val="0"/>
          <w:sz w:val="24"/>
          <w:highlight w:val="none"/>
          <w:lang w:val="en-US" w:eastAsia="zh-CN"/>
        </w:rPr>
        <w:t>1号</w:t>
      </w:r>
    </w:p>
    <w:p w14:paraId="67375C86">
      <w:pPr>
        <w:pStyle w:val="6"/>
        <w:spacing w:line="360" w:lineRule="auto"/>
        <w:ind w:firstLine="1200" w:firstLineChars="500"/>
        <w:rPr>
          <w:rFonts w:hint="eastAsia" w:ascii="宋体" w:hAnsi="宋体" w:eastAsia="宋体" w:cs="宋体"/>
          <w:color w:val="auto"/>
          <w:sz w:val="24"/>
          <w:highlight w:val="none"/>
          <w:lang w:eastAsia="zh-CN"/>
        </w:rPr>
      </w:pPr>
      <w:r>
        <w:rPr>
          <w:rFonts w:hint="eastAsia" w:ascii="宋体" w:hAnsi="宋体" w:cs="宋体"/>
          <w:bCs/>
          <w:color w:val="auto"/>
          <w:sz w:val="24"/>
          <w:highlight w:val="none"/>
        </w:rPr>
        <w:t>联</w:t>
      </w:r>
      <w:r>
        <w:rPr>
          <w:rFonts w:hint="eastAsia" w:ascii="宋体" w:hAnsi="宋体" w:cs="宋体"/>
          <w:color w:val="auto"/>
          <w:sz w:val="24"/>
          <w:highlight w:val="none"/>
        </w:rPr>
        <w:t xml:space="preserve">系人： </w:t>
      </w:r>
      <w:r>
        <w:rPr>
          <w:rFonts w:hint="eastAsia" w:ascii="宋体" w:hAnsi="宋体" w:cs="宋体"/>
          <w:color w:val="auto"/>
          <w:sz w:val="24"/>
          <w:highlight w:val="none"/>
          <w:lang w:eastAsia="zh-CN"/>
        </w:rPr>
        <w:t>董老师</w:t>
      </w:r>
    </w:p>
    <w:p w14:paraId="64A1850A">
      <w:pPr>
        <w:pStyle w:val="6"/>
        <w:spacing w:line="360" w:lineRule="auto"/>
        <w:ind w:firstLine="1200" w:firstLineChars="500"/>
        <w:rPr>
          <w:rFonts w:hint="default" w:ascii="宋体" w:hAnsi="宋体" w:cs="宋体"/>
          <w:bCs/>
          <w:color w:val="auto"/>
          <w:sz w:val="24"/>
          <w:highlight w:val="none"/>
          <w:lang w:val="en-US"/>
        </w:rPr>
      </w:pP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18188347815</w:t>
      </w:r>
    </w:p>
    <w:p w14:paraId="0BD2CB0B">
      <w:p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u w:val="none"/>
        </w:rPr>
      </w:pPr>
      <w:r>
        <w:rPr>
          <w:rFonts w:hint="eastAsia" w:ascii="宋体" w:hAnsi="宋体" w:eastAsia="宋体" w:cs="宋体"/>
          <w:b/>
          <w:color w:val="auto"/>
          <w:sz w:val="24"/>
          <w:highlight w:val="none"/>
        </w:rPr>
        <w:t>采购代理机构：</w:t>
      </w:r>
      <w:r>
        <w:rPr>
          <w:rFonts w:hint="eastAsia" w:ascii="宋体" w:hAnsi="宋体" w:cs="宋体"/>
          <w:b w:val="0"/>
          <w:bCs w:val="0"/>
          <w:color w:val="auto"/>
          <w:kern w:val="0"/>
          <w:sz w:val="24"/>
          <w:highlight w:val="none"/>
        </w:rPr>
        <w:t>四川嘉投招标代理有限公司</w:t>
      </w:r>
      <w:r>
        <w:rPr>
          <w:rFonts w:hint="eastAsia" w:ascii="宋体" w:hAnsi="宋体" w:cs="宋体"/>
          <w:b w:val="0"/>
          <w:bCs w:val="0"/>
          <w:color w:val="auto"/>
          <w:sz w:val="24"/>
          <w:highlight w:val="none"/>
        </w:rPr>
        <w:t xml:space="preserve"> </w:t>
      </w:r>
    </w:p>
    <w:p w14:paraId="18BB2033">
      <w:pPr>
        <w:pStyle w:val="6"/>
        <w:spacing w:line="420" w:lineRule="exact"/>
        <w:ind w:firstLine="1200" w:firstLineChars="500"/>
        <w:rPr>
          <w:rFonts w:hint="default"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rPr>
        <w:t>地    址：</w:t>
      </w:r>
      <w:r>
        <w:rPr>
          <w:rFonts w:hint="eastAsia" w:hAnsi="宋体" w:cs="宋体"/>
          <w:color w:val="auto"/>
          <w:sz w:val="24"/>
          <w:highlight w:val="none"/>
          <w:u w:val="none"/>
          <w:lang w:eastAsia="zh-CN"/>
        </w:rPr>
        <w:t>四川省乐山市市中区嘉州大道</w:t>
      </w:r>
      <w:r>
        <w:rPr>
          <w:rFonts w:hint="eastAsia" w:hAnsi="宋体" w:cs="宋体"/>
          <w:color w:val="auto"/>
          <w:sz w:val="24"/>
          <w:highlight w:val="none"/>
          <w:u w:val="none"/>
          <w:lang w:val="en-US" w:eastAsia="zh-CN"/>
        </w:rPr>
        <w:t>625号1幢12楼3号</w:t>
      </w:r>
    </w:p>
    <w:p w14:paraId="4A8ECF44">
      <w:pPr>
        <w:pStyle w:val="6"/>
        <w:spacing w:line="420" w:lineRule="exact"/>
        <w:ind w:firstLine="1200" w:firstLineChars="500"/>
        <w:rPr>
          <w:rFonts w:hint="eastAsia" w:ascii="宋体" w:hAnsi="宋体" w:eastAsia="宋体" w:cs="宋体"/>
          <w:color w:val="auto"/>
          <w:sz w:val="24"/>
          <w:highlight w:val="none"/>
          <w:lang w:eastAsia="zh-CN"/>
        </w:rPr>
      </w:pPr>
      <w:r>
        <w:rPr>
          <w:rFonts w:hint="eastAsia" w:hAnsi="宋体" w:cs="宋体"/>
          <w:color w:val="auto"/>
          <w:kern w:val="0"/>
          <w:sz w:val="24"/>
          <w:highlight w:val="none"/>
          <w:lang w:eastAsia="zh-CN"/>
        </w:rPr>
        <w:t>联系人：刘</w:t>
      </w:r>
      <w:r>
        <w:rPr>
          <w:rFonts w:hint="eastAsia" w:ascii="宋体" w:hAnsi="宋体" w:eastAsia="宋体" w:cs="宋体"/>
          <w:color w:val="auto"/>
          <w:sz w:val="24"/>
          <w:highlight w:val="none"/>
          <w:lang w:eastAsia="zh-CN"/>
        </w:rPr>
        <w:t>老师</w:t>
      </w:r>
    </w:p>
    <w:p w14:paraId="1A70E78A">
      <w:pPr>
        <w:pStyle w:val="6"/>
        <w:spacing w:line="420" w:lineRule="exact"/>
        <w:ind w:firstLine="1200" w:firstLineChars="500"/>
        <w:rPr>
          <w:rFonts w:hint="eastAsia" w:hAnsi="宋体" w:cs="宋体"/>
          <w:color w:val="auto"/>
          <w:kern w:val="0"/>
          <w:sz w:val="24"/>
          <w:highlight w:val="none"/>
          <w:lang w:val="en-US" w:eastAsia="zh-CN"/>
        </w:rPr>
      </w:pPr>
      <w:r>
        <w:rPr>
          <w:rFonts w:hint="eastAsia" w:ascii="宋体" w:hAnsi="宋体" w:cs="宋体"/>
          <w:color w:val="auto"/>
          <w:sz w:val="24"/>
          <w:highlight w:val="none"/>
        </w:rPr>
        <w:t>联系电话：</w:t>
      </w:r>
      <w:r>
        <w:rPr>
          <w:rFonts w:hint="eastAsia" w:hAnsi="宋体" w:cs="宋体"/>
          <w:color w:val="auto"/>
          <w:kern w:val="0"/>
          <w:sz w:val="24"/>
          <w:highlight w:val="none"/>
          <w:lang w:val="en-US" w:eastAsia="zh-CN"/>
        </w:rPr>
        <w:t>0833-2418666</w:t>
      </w:r>
    </w:p>
    <w:p w14:paraId="60C41A5D">
      <w:pPr>
        <w:rPr>
          <w:rFonts w:hint="eastAsia" w:hAnsi="宋体" w:cs="宋体"/>
          <w:color w:val="auto"/>
          <w:kern w:val="0"/>
          <w:sz w:val="24"/>
          <w:highlight w:val="none"/>
          <w:lang w:val="en-US" w:eastAsia="zh-CN"/>
        </w:rPr>
      </w:pPr>
      <w:r>
        <w:rPr>
          <w:rFonts w:hint="eastAsia" w:hAnsi="宋体" w:cs="宋体"/>
          <w:color w:val="auto"/>
          <w:kern w:val="0"/>
          <w:sz w:val="24"/>
          <w:highlight w:val="none"/>
          <w:lang w:val="en-US" w:eastAsia="zh-CN"/>
        </w:rPr>
        <w:br w:type="page"/>
      </w:r>
    </w:p>
    <w:p w14:paraId="7E683B04">
      <w:pPr>
        <w:shd w:val="clear" w:color="auto" w:fill="FFFFFF"/>
        <w:spacing w:line="360" w:lineRule="auto"/>
        <w:jc w:val="both"/>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一、项目概述</w:t>
      </w:r>
    </w:p>
    <w:p w14:paraId="352B1DE6">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outlineLvl w:val="9"/>
        <w:rPr>
          <w:rFonts w:hint="eastAsia" w:ascii="宋体" w:hAnsi="宋体" w:eastAsia="宋体" w:cs="宋体"/>
          <w:b w:val="0"/>
          <w:bCs w:val="0"/>
          <w:i w:val="0"/>
          <w:iCs w:val="0"/>
          <w:color w:val="auto"/>
          <w:sz w:val="24"/>
          <w:szCs w:val="24"/>
          <w:highlight w:val="none"/>
          <w:u w:val="none"/>
          <w:lang w:val="en-US" w:eastAsia="zh-CN"/>
        </w:rPr>
      </w:pPr>
      <w:r>
        <w:rPr>
          <w:rFonts w:hint="eastAsia" w:hAnsi="宋体" w:cs="宋体"/>
          <w:b w:val="0"/>
          <w:bCs w:val="0"/>
          <w:i w:val="0"/>
          <w:iCs w:val="0"/>
          <w:color w:val="auto"/>
          <w:sz w:val="24"/>
          <w:szCs w:val="24"/>
          <w:highlight w:val="none"/>
          <w:u w:val="none"/>
          <w:lang w:val="en-US" w:eastAsia="zh-CN"/>
        </w:rPr>
        <w:t>本项目采购人犍为县水利电力技术推广中心,根据目前工作需要对小型水库白蚁治理服务进行采购，</w:t>
      </w:r>
      <w:r>
        <w:rPr>
          <w:rFonts w:hint="eastAsia" w:ascii="宋体" w:hAnsi="宋体" w:eastAsia="宋体" w:cs="宋体"/>
          <w:b w:val="0"/>
          <w:bCs w:val="0"/>
          <w:i w:val="0"/>
          <w:iCs w:val="0"/>
          <w:color w:val="auto"/>
          <w:sz w:val="24"/>
          <w:szCs w:val="24"/>
          <w:highlight w:val="none"/>
          <w:u w:val="none"/>
          <w:lang w:val="en-US" w:eastAsia="zh-CN"/>
        </w:rPr>
        <w:t>参照《政府采购竞争性磋商采购方式管理暂行办法》（财库[2014]214号）第三条第（一）款之规定，拟采用参照政府采购竞争性磋商方式面向社会公开征集服务供应商。</w:t>
      </w:r>
    </w:p>
    <w:p w14:paraId="6A0EA882">
      <w:pPr>
        <w:numPr>
          <w:ilvl w:val="0"/>
          <w:numId w:val="3"/>
        </w:numPr>
        <w:bidi w:val="0"/>
        <w:outlineLvl w:val="1"/>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项目采购标的清单及对应的中小企业划分标准所属行业</w:t>
      </w:r>
    </w:p>
    <w:tbl>
      <w:tblPr>
        <w:tblStyle w:val="4"/>
        <w:tblW w:w="8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248"/>
        <w:gridCol w:w="1147"/>
        <w:gridCol w:w="889"/>
        <w:gridCol w:w="2700"/>
      </w:tblGrid>
      <w:tr w14:paraId="262201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14:paraId="7AFB26F9">
            <w:pPr>
              <w:pStyle w:val="2"/>
              <w:ind w:left="210" w:hanging="210"/>
              <w:jc w:val="center"/>
              <w:rPr>
                <w:rFonts w:hint="eastAsia" w:ascii="宋体" w:hAnsi="宋体" w:cs="宋体"/>
                <w:color w:val="auto"/>
                <w:sz w:val="24"/>
                <w:szCs w:val="24"/>
              </w:rPr>
            </w:pPr>
            <w:r>
              <w:rPr>
                <w:rFonts w:hint="eastAsia" w:ascii="宋体" w:hAnsi="宋体" w:cs="宋体"/>
                <w:color w:val="auto"/>
                <w:sz w:val="24"/>
                <w:szCs w:val="24"/>
              </w:rPr>
              <w:t>序号</w:t>
            </w:r>
          </w:p>
        </w:tc>
        <w:tc>
          <w:tcPr>
            <w:tcW w:w="3248" w:type="dxa"/>
            <w:noWrap w:val="0"/>
            <w:vAlign w:val="center"/>
          </w:tcPr>
          <w:p w14:paraId="0D0537E6">
            <w:pPr>
              <w:pStyle w:val="2"/>
              <w:ind w:left="210" w:hanging="210"/>
              <w:jc w:val="center"/>
              <w:rPr>
                <w:rFonts w:hint="eastAsia" w:ascii="宋体" w:hAnsi="宋体" w:cs="宋体"/>
                <w:color w:val="auto"/>
                <w:sz w:val="24"/>
                <w:szCs w:val="24"/>
              </w:rPr>
            </w:pPr>
            <w:r>
              <w:rPr>
                <w:rFonts w:hint="eastAsia" w:ascii="宋体" w:hAnsi="宋体" w:cs="宋体"/>
                <w:color w:val="auto"/>
                <w:sz w:val="24"/>
                <w:szCs w:val="24"/>
              </w:rPr>
              <w:t>标的名称</w:t>
            </w:r>
          </w:p>
        </w:tc>
        <w:tc>
          <w:tcPr>
            <w:tcW w:w="1147" w:type="dxa"/>
            <w:noWrap w:val="0"/>
            <w:vAlign w:val="center"/>
          </w:tcPr>
          <w:p w14:paraId="00B54DE8">
            <w:pPr>
              <w:pStyle w:val="2"/>
              <w:ind w:left="210" w:hanging="21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服务期限</w:t>
            </w:r>
          </w:p>
        </w:tc>
        <w:tc>
          <w:tcPr>
            <w:tcW w:w="889" w:type="dxa"/>
            <w:noWrap w:val="0"/>
            <w:vAlign w:val="center"/>
          </w:tcPr>
          <w:p w14:paraId="52659472">
            <w:pPr>
              <w:pStyle w:val="2"/>
              <w:ind w:left="210" w:hanging="21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数量</w:t>
            </w:r>
          </w:p>
        </w:tc>
        <w:tc>
          <w:tcPr>
            <w:tcW w:w="2700" w:type="dxa"/>
            <w:noWrap w:val="0"/>
            <w:vAlign w:val="center"/>
          </w:tcPr>
          <w:p w14:paraId="0AA9904D">
            <w:pPr>
              <w:pStyle w:val="2"/>
              <w:ind w:left="210" w:hanging="210"/>
              <w:jc w:val="center"/>
              <w:rPr>
                <w:rFonts w:hint="eastAsia" w:ascii="宋体" w:hAnsi="宋体" w:cs="宋体"/>
                <w:color w:val="auto"/>
                <w:sz w:val="24"/>
                <w:szCs w:val="24"/>
              </w:rPr>
            </w:pPr>
            <w:r>
              <w:rPr>
                <w:rFonts w:hint="eastAsia" w:ascii="宋体" w:hAnsi="宋体" w:cs="宋体"/>
                <w:color w:val="auto"/>
                <w:sz w:val="24"/>
                <w:szCs w:val="24"/>
              </w:rPr>
              <w:t>对应的中小企业划分标准所属行业</w:t>
            </w:r>
          </w:p>
        </w:tc>
      </w:tr>
      <w:tr w14:paraId="15D3BE5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69" w:type="dxa"/>
            <w:noWrap w:val="0"/>
            <w:vAlign w:val="center"/>
          </w:tcPr>
          <w:p w14:paraId="71EF19CB">
            <w:pPr>
              <w:ind w:left="210" w:hanging="210"/>
              <w:jc w:val="center"/>
              <w:rPr>
                <w:rFonts w:hint="eastAsia" w:ascii="宋体" w:hAnsi="宋体" w:cs="宋体"/>
                <w:color w:val="auto"/>
                <w:sz w:val="24"/>
                <w:szCs w:val="24"/>
              </w:rPr>
            </w:pPr>
            <w:r>
              <w:rPr>
                <w:rFonts w:hint="eastAsia" w:ascii="宋体" w:hAnsi="宋体" w:cs="宋体"/>
                <w:color w:val="auto"/>
                <w:sz w:val="24"/>
                <w:szCs w:val="24"/>
                <w:lang w:bidi="ar"/>
              </w:rPr>
              <w:t>1</w:t>
            </w:r>
          </w:p>
        </w:tc>
        <w:tc>
          <w:tcPr>
            <w:tcW w:w="3248" w:type="dxa"/>
            <w:noWrap w:val="0"/>
            <w:vAlign w:val="center"/>
          </w:tcPr>
          <w:p w14:paraId="3659D439">
            <w:pPr>
              <w:pStyle w:val="2"/>
              <w:jc w:val="both"/>
              <w:rPr>
                <w:rFonts w:ascii="宋体" w:hAnsi="宋体" w:cs="宋体"/>
                <w:bCs/>
                <w:color w:val="auto"/>
                <w:sz w:val="24"/>
                <w:szCs w:val="24"/>
              </w:rPr>
            </w:pPr>
            <w:r>
              <w:rPr>
                <w:rFonts w:hint="eastAsia" w:ascii="宋体" w:hAnsi="宋体" w:cs="宋体"/>
                <w:bCs/>
                <w:color w:val="auto"/>
                <w:sz w:val="24"/>
                <w:szCs w:val="24"/>
                <w:lang w:val="en-US" w:eastAsia="zh-CN"/>
              </w:rPr>
              <w:t>犍为县2024年小型水库维修养护项目（白蚁治理部分）</w:t>
            </w:r>
          </w:p>
        </w:tc>
        <w:tc>
          <w:tcPr>
            <w:tcW w:w="1147" w:type="dxa"/>
            <w:noWrap w:val="0"/>
            <w:vAlign w:val="center"/>
          </w:tcPr>
          <w:p w14:paraId="71596EB4">
            <w:pPr>
              <w:pStyle w:val="2"/>
              <w:ind w:left="210" w:hanging="210"/>
              <w:jc w:val="center"/>
              <w:rPr>
                <w:rFonts w:hint="eastAsia" w:ascii="宋体" w:hAnsi="宋体" w:eastAsia="宋体" w:cs="宋体"/>
                <w:bCs/>
                <w:color w:val="auto"/>
                <w:sz w:val="24"/>
                <w:szCs w:val="24"/>
                <w:lang w:eastAsia="zh-CN"/>
              </w:rPr>
            </w:pPr>
            <w:r>
              <w:rPr>
                <w:rFonts w:hint="eastAsia" w:ascii="宋体" w:hAnsi="宋体" w:cs="宋体"/>
                <w:bCs/>
                <w:color w:val="auto"/>
                <w:sz w:val="24"/>
                <w:szCs w:val="24"/>
                <w:lang w:val="en-US" w:eastAsia="zh-CN"/>
              </w:rPr>
              <w:t>3年</w:t>
            </w:r>
          </w:p>
        </w:tc>
        <w:tc>
          <w:tcPr>
            <w:tcW w:w="889" w:type="dxa"/>
            <w:noWrap w:val="0"/>
            <w:vAlign w:val="center"/>
          </w:tcPr>
          <w:p w14:paraId="30B0844C">
            <w:pPr>
              <w:ind w:left="210" w:hanging="21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1项</w:t>
            </w:r>
          </w:p>
        </w:tc>
        <w:tc>
          <w:tcPr>
            <w:tcW w:w="2700" w:type="dxa"/>
            <w:noWrap w:val="0"/>
            <w:vAlign w:val="center"/>
          </w:tcPr>
          <w:p w14:paraId="306EA576">
            <w:pPr>
              <w:ind w:left="210" w:hanging="210"/>
              <w:jc w:val="center"/>
              <w:rPr>
                <w:rFonts w:hint="eastAsia" w:ascii="宋体" w:hAnsi="宋体" w:cs="宋体"/>
                <w:color w:val="auto"/>
                <w:sz w:val="24"/>
                <w:szCs w:val="24"/>
                <w:shd w:val="clear" w:color="auto" w:fill="FFFFFF"/>
              </w:rPr>
            </w:pPr>
            <w:r>
              <w:rPr>
                <w:rFonts w:hint="eastAsia" w:ascii="宋体" w:hAnsi="宋体" w:eastAsia="宋体" w:cs="宋体"/>
                <w:i w:val="0"/>
                <w:iCs w:val="0"/>
                <w:color w:val="000000"/>
                <w:kern w:val="0"/>
                <w:sz w:val="21"/>
                <w:szCs w:val="21"/>
                <w:u w:val="none"/>
                <w:lang w:val="en-US" w:eastAsia="zh-CN" w:bidi="ar"/>
              </w:rPr>
              <w:t>其他未列明行业</w:t>
            </w:r>
          </w:p>
        </w:tc>
      </w:tr>
    </w:tbl>
    <w:p w14:paraId="2CFF4E1C">
      <w:pPr>
        <w:pStyle w:val="2"/>
        <w:numPr>
          <w:ilvl w:val="0"/>
          <w:numId w:val="0"/>
        </w:numPr>
        <w:rPr>
          <w:rFonts w:hint="eastAsia"/>
          <w:b/>
          <w:bCs/>
          <w:sz w:val="24"/>
          <w:szCs w:val="24"/>
          <w:lang w:eastAsia="zh-CN"/>
        </w:rPr>
      </w:pPr>
    </w:p>
    <w:p w14:paraId="72B7DCBF">
      <w:pPr>
        <w:pStyle w:val="2"/>
        <w:numPr>
          <w:ilvl w:val="0"/>
          <w:numId w:val="0"/>
        </w:numPr>
        <w:outlineLvl w:val="1"/>
        <w:rPr>
          <w:rFonts w:hint="eastAsia" w:eastAsia="宋体"/>
          <w:lang w:eastAsia="zh-CN"/>
        </w:rPr>
      </w:pPr>
      <w:r>
        <w:rPr>
          <w:rFonts w:hint="eastAsia"/>
          <w:b/>
          <w:bCs/>
          <w:sz w:val="24"/>
          <w:szCs w:val="24"/>
          <w:lang w:eastAsia="zh-CN"/>
        </w:rPr>
        <w:t>三、报价清单（本清单仅供应商报价使用，可以不在响应文件中进行响应）</w:t>
      </w:r>
    </w:p>
    <w:tbl>
      <w:tblPr>
        <w:tblStyle w:val="4"/>
        <w:tblW w:w="8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49"/>
        <w:gridCol w:w="2764"/>
        <w:gridCol w:w="1543"/>
        <w:gridCol w:w="3204"/>
      </w:tblGrid>
      <w:tr w14:paraId="5F347B2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6AA70102">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序号</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DA10C39">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服务名称</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16183565">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单位</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45A18BB">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数量</w:t>
            </w:r>
          </w:p>
        </w:tc>
      </w:tr>
      <w:tr w14:paraId="33628FC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6B02FF3C">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革命水库</w:t>
            </w:r>
          </w:p>
        </w:tc>
      </w:tr>
      <w:tr w14:paraId="4D94B15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3BF6DF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hAnsi="宋体" w:cs="宋体"/>
                <w:i w:val="0"/>
                <w:iCs w:val="0"/>
                <w:color w:val="000000"/>
                <w:kern w:val="0"/>
                <w:sz w:val="21"/>
                <w:szCs w:val="21"/>
                <w:u w:val="none"/>
                <w:lang w:val="en-US" w:eastAsia="zh-CN" w:bidi="ar"/>
              </w:rPr>
              <w:t>1</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1723AE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2BD627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13ED3A2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r>
      <w:tr w14:paraId="0FD82F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6EAB2D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hAnsi="宋体" w:cs="宋体"/>
                <w:i w:val="0"/>
                <w:iCs w:val="0"/>
                <w:color w:val="000000"/>
                <w:kern w:val="0"/>
                <w:sz w:val="21"/>
                <w:szCs w:val="21"/>
                <w:u w:val="none"/>
                <w:lang w:val="en-US" w:eastAsia="zh-CN" w:bidi="ar"/>
              </w:rPr>
              <w:t>2</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42AADD4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788083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5AA14D9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14:paraId="2B1B297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E3867C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hAnsi="宋体" w:cs="宋体"/>
                <w:i w:val="0"/>
                <w:iCs w:val="0"/>
                <w:color w:val="000000"/>
                <w:kern w:val="0"/>
                <w:sz w:val="21"/>
                <w:szCs w:val="21"/>
                <w:u w:val="none"/>
                <w:lang w:val="en-US" w:eastAsia="zh-CN" w:bidi="ar"/>
              </w:rPr>
              <w:t>3</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5F88518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4359C2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81AA49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r>
      <w:tr w14:paraId="1955A7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786E0BF">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4</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6850339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182F82F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65EBD07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1082</w:t>
            </w:r>
          </w:p>
        </w:tc>
      </w:tr>
      <w:tr w14:paraId="42F8112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7A6DE6B7">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5</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2D17340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0B52E17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7F2CF1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1349</w:t>
            </w:r>
          </w:p>
        </w:tc>
      </w:tr>
      <w:tr w14:paraId="32CF325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5029FA40">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6</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2DF0A43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4D587E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1D7566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r>
      <w:tr w14:paraId="6DEB356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7EDF16E5">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羊咡沟水库</w:t>
            </w:r>
          </w:p>
        </w:tc>
      </w:tr>
      <w:tr w14:paraId="5C24C10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46A34F8A">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7</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01110EE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3A27759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1E3932D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r>
      <w:tr w14:paraId="1F6CB8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325CF2D">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8</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68B032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3FBF70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C69BF4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14:paraId="481059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49CC063C">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9</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DD72F9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8CC7BA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66F20CA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r>
      <w:tr w14:paraId="54D4D7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67E20DC0">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10</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78165F6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79D9AD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5115F63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1025</w:t>
            </w:r>
          </w:p>
        </w:tc>
      </w:tr>
      <w:tr w14:paraId="5DF07E8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09022B1">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11</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4FCFBD8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3363E72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78D05C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1437</w:t>
            </w:r>
          </w:p>
        </w:tc>
      </w:tr>
      <w:tr w14:paraId="78881B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6756C84A">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12</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50F14C1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09A205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766621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r>
      <w:tr w14:paraId="32E38F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54BD792D">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廖河水库</w:t>
            </w:r>
          </w:p>
        </w:tc>
      </w:tr>
      <w:tr w14:paraId="4AB66B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A73F28F">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13</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A658A4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1C7F6F6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1C1E73B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r>
      <w:tr w14:paraId="4D2EE2E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5A7DFF5">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14</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44EBE19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4959DF3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8EA8C8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14:paraId="6B1834C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AA2EFA5">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15</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DC53FC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17F62C9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EBC3EC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14:paraId="6CBA744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5FBB2C6F">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16</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3E4A43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18FBB99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F02EAF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14:paraId="5D50520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8E9DA5B">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17</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21E3FCB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1D901BA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614E7D1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321</w:t>
            </w:r>
          </w:p>
        </w:tc>
      </w:tr>
      <w:tr w14:paraId="0FE2F39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088559F4">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18</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5FB884B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3FBF0AB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BA108A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14:paraId="38F444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54A4B128">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观音沟水库</w:t>
            </w:r>
          </w:p>
        </w:tc>
      </w:tr>
      <w:tr w14:paraId="1683C77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5EB992BF">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19</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7EBEC8E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6C829E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F07BE1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r>
      <w:tr w14:paraId="12CB04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7C5AE13">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20</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43528B1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FFE005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528052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14:paraId="1A7D09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532FE71">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21</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5B927BB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47753C9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651698C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14:paraId="58D7D24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73A65B43">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22</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443D5C5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2F68BB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6B54B5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961</w:t>
            </w:r>
          </w:p>
        </w:tc>
      </w:tr>
      <w:tr w14:paraId="4DC891F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6E021700">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23</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55C8525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0952D8A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4E5441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1120</w:t>
            </w:r>
          </w:p>
        </w:tc>
      </w:tr>
      <w:tr w14:paraId="0F115FC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596B8674">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24</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72D8F23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2FF4FED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1A1914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r>
      <w:tr w14:paraId="0718A41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0D981B80">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杨家桥水库</w:t>
            </w:r>
          </w:p>
        </w:tc>
      </w:tr>
      <w:tr w14:paraId="0C052E8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0BE0A5D0">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25</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508683F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0049A75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F97C3B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14:paraId="236CC41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7977252">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26</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6443297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772529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24B661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14:paraId="42A5BC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783DE46B">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27</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780027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A7FF15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6B3B38E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r>
      <w:tr w14:paraId="43FD64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74CB6A14">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28</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6410019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08A2D7D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C6B0AB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830</w:t>
            </w:r>
          </w:p>
        </w:tc>
      </w:tr>
      <w:tr w14:paraId="1505200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43FA99A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hAnsi="宋体" w:cs="宋体"/>
                <w:i w:val="0"/>
                <w:iCs w:val="0"/>
                <w:color w:val="000000"/>
                <w:kern w:val="0"/>
                <w:sz w:val="21"/>
                <w:szCs w:val="21"/>
                <w:u w:val="none"/>
                <w:lang w:val="en-US" w:eastAsia="zh-CN" w:bidi="ar"/>
              </w:rPr>
              <w:t>29</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0D3C1C6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8C0761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669A9CB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1230</w:t>
            </w:r>
          </w:p>
        </w:tc>
      </w:tr>
      <w:tr w14:paraId="7F171F9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6E87BADB">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30</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3EEC3B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331E246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5BBDDD3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r>
      <w:tr w14:paraId="4BA815E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56F2B04B">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沙山水库</w:t>
            </w:r>
          </w:p>
        </w:tc>
      </w:tr>
      <w:tr w14:paraId="57A3497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8A9DBDF">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31</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2A969B2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F6B022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F5C410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r>
      <w:tr w14:paraId="283EB53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C4B53F3">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32</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5B1435A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460AFCA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F84531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14:paraId="6185B75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F3C8620">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33</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06E9911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0F3324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13C20AC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r>
      <w:tr w14:paraId="5406B81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325237C">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34</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7F9A14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2A362D5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67AA0A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w:t>
            </w:r>
          </w:p>
        </w:tc>
      </w:tr>
      <w:tr w14:paraId="4DFFCA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5B5FFA2D">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35</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2538752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351106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FFF516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r>
      <w:tr w14:paraId="29917E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5A61F27F">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36</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21700DF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2F9A22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696137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r>
      <w:tr w14:paraId="305E456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3F66EDB1">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黑虎岩水库</w:t>
            </w:r>
          </w:p>
        </w:tc>
      </w:tr>
      <w:tr w14:paraId="0D79E3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0A18639">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37</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0E60AD6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F23D39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E19657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14:paraId="641234D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1FDF6FD">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38</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6BACC10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1EDBE3E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5129902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14:paraId="1540ADB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73F52993">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39</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7766D81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13A8268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BA7FA7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r>
      <w:tr w14:paraId="3C515E1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E84E15E">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40</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700A42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24C9301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1CEACA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834</w:t>
            </w:r>
          </w:p>
        </w:tc>
      </w:tr>
      <w:tr w14:paraId="30998B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4958253">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41</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6BA6EEE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9E201B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414369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1052</w:t>
            </w:r>
          </w:p>
        </w:tc>
      </w:tr>
      <w:tr w14:paraId="42EDEF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84D0A7F">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42</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7E14F64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276509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CFBABB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r>
      <w:tr w14:paraId="6F2BD5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66A2B32D">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健康水库</w:t>
            </w:r>
          </w:p>
        </w:tc>
      </w:tr>
      <w:tr w14:paraId="0217C22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5252E9F3">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43</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22433B0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022E339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08E229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r>
      <w:tr w14:paraId="38C92F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492D5E4D">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44</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626B21D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33F61C0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9522CB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14:paraId="78050D1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79279B29">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45</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063D65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1994962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16037A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r>
      <w:tr w14:paraId="4CCA0B5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5D663DEE">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46</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599EEA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0DF102D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8309BB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1263</w:t>
            </w:r>
          </w:p>
        </w:tc>
      </w:tr>
      <w:tr w14:paraId="4F26931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70421100">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47</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E03EE1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606384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809E25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1509</w:t>
            </w:r>
          </w:p>
        </w:tc>
      </w:tr>
      <w:tr w14:paraId="382867D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BEB1C1A">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48</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2665ABF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82C500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6A2E9C2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r>
      <w:tr w14:paraId="54F28A6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4A34A77D">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场沟水库</w:t>
            </w:r>
          </w:p>
        </w:tc>
      </w:tr>
      <w:tr w14:paraId="25538AA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DC30A09">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49</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E72FB8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1CA7E80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03A6C1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r>
      <w:tr w14:paraId="2787655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4258E576">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50</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0B51510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3D3E21E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70FB1B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14:paraId="30DF743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08E094F0">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51</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6E5983D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C55A2D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7FC672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14:paraId="2B733B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633FBD55">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52</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2B41DB6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CE0730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4B1DE9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830</w:t>
            </w:r>
          </w:p>
        </w:tc>
      </w:tr>
      <w:tr w14:paraId="0597F5E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5FD2F276">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53</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44D4735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24022E9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DD054B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1060</w:t>
            </w:r>
          </w:p>
        </w:tc>
      </w:tr>
      <w:tr w14:paraId="0718445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9B12C1C">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54</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2C40FF8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0C1EDD9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64A159E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r>
      <w:tr w14:paraId="4F63215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7F50203B">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翻身水库</w:t>
            </w:r>
          </w:p>
        </w:tc>
      </w:tr>
      <w:tr w14:paraId="247C425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21DB60E7">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主坝</w:t>
            </w:r>
          </w:p>
        </w:tc>
      </w:tr>
      <w:tr w14:paraId="5031959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5E18E24D">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55</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AA80E0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4F39B27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1C81758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r>
      <w:tr w14:paraId="7194D12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6839E97F">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56</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69F1E04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850625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7E8F3D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14:paraId="749CE6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70CFE98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hAnsi="宋体" w:cs="宋体"/>
                <w:i w:val="0"/>
                <w:iCs w:val="0"/>
                <w:color w:val="000000"/>
                <w:kern w:val="0"/>
                <w:sz w:val="21"/>
                <w:szCs w:val="21"/>
                <w:u w:val="none"/>
                <w:lang w:val="en-US" w:eastAsia="zh-CN" w:bidi="ar"/>
              </w:rPr>
              <w:t>57</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63A3064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29F8368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B44DED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r>
      <w:tr w14:paraId="72D890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7BCDF285">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58</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739912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56484E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2ADC15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3433</w:t>
            </w:r>
          </w:p>
        </w:tc>
      </w:tr>
      <w:tr w14:paraId="40F20CE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6B12046E">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59</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251A4F4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47E06D8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590882C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4633</w:t>
            </w:r>
          </w:p>
        </w:tc>
      </w:tr>
      <w:tr w14:paraId="6B3867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07D86D17">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60</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4F6B7A5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0410841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1F43A8D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275</w:t>
            </w:r>
          </w:p>
        </w:tc>
      </w:tr>
      <w:tr w14:paraId="2CB4B59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1F8646CA">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副坝1</w:t>
            </w:r>
          </w:p>
        </w:tc>
      </w:tr>
      <w:tr w14:paraId="200355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762D0A1E">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63</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64AED41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03B2308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F45CB3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14:paraId="54A8D6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2AECD75">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64</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B93BAD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5B3D83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5DB7D1F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14:paraId="7374BA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915F8C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hAnsi="宋体" w:cs="宋体"/>
                <w:i w:val="0"/>
                <w:iCs w:val="0"/>
                <w:color w:val="000000"/>
                <w:kern w:val="0"/>
                <w:sz w:val="21"/>
                <w:szCs w:val="21"/>
                <w:u w:val="none"/>
                <w:lang w:val="en-US" w:eastAsia="zh-CN" w:bidi="ar"/>
              </w:rPr>
              <w:t>65</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04432B2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434D911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82CCA8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r>
      <w:tr w14:paraId="2D0A442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733F3D65">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66</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0753E65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F41924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682A47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r>
      <w:tr w14:paraId="3591FF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BDA3909">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67</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056B457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7411A6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5FFB10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r>
      <w:tr w14:paraId="23F774D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438C8EF9">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68</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DB9C1B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4EC04A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61AA7D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r>
      <w:tr w14:paraId="04E58EE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08028595">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副坝2</w:t>
            </w:r>
          </w:p>
        </w:tc>
      </w:tr>
      <w:tr w14:paraId="004A2C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F219A72">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69</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0348457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1EA526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4FC941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r>
      <w:tr w14:paraId="19B00C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76CD22AF">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70</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5DD81AC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2C965AE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EBAB70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14:paraId="76577FE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410C2B4">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71</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45C3DFD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23896BD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53D308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r>
      <w:tr w14:paraId="6709311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0369E08D">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72</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74A18F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68E1A8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5A3598E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2230</w:t>
            </w:r>
          </w:p>
        </w:tc>
      </w:tr>
      <w:tr w14:paraId="7075653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32959F8">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73</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F34C36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31B2740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BAE43E4">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3180</w:t>
            </w:r>
          </w:p>
        </w:tc>
      </w:tr>
      <w:tr w14:paraId="1B3899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6FD0804">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74</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51499DF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4E81A76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6988EE7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17.84</w:t>
            </w:r>
          </w:p>
        </w:tc>
      </w:tr>
      <w:tr w14:paraId="78A91C7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2F189784">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七二水库</w:t>
            </w:r>
          </w:p>
        </w:tc>
      </w:tr>
      <w:tr w14:paraId="16D7FF5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6B1CACF1">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75</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534CB6E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215965A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20C531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r>
      <w:tr w14:paraId="41F7CE3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16A732C">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76</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51AADA1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0DFB014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706FF1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14:paraId="6454F8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45E40EAA">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77</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57C9B5B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3E4B902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4F3679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r>
      <w:tr w14:paraId="179093B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5B9F8A71">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78</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70756AF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1135D73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B731AE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1840</w:t>
            </w:r>
          </w:p>
        </w:tc>
      </w:tr>
      <w:tr w14:paraId="3B0C14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0148E6DA">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79</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99EE70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26A36CD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CEAC80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2750</w:t>
            </w:r>
          </w:p>
        </w:tc>
      </w:tr>
      <w:tr w14:paraId="3ADAC67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009C7907">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80</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455E475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441010C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12A0654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r>
      <w:tr w14:paraId="7E58E26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60974F8E">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友谊水库</w:t>
            </w:r>
          </w:p>
        </w:tc>
      </w:tr>
      <w:tr w14:paraId="770F0C7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486351BF">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81</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BC57F3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814044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1D0D75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r>
      <w:tr w14:paraId="33B248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A9CECE9">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82</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0C6C5B8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03DE804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4CE346A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14:paraId="4B15B3B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A6897D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3</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759344C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223A6C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5917222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r>
      <w:tr w14:paraId="313BC5C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759120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4</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EDC7BF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FD6C95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077374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2016</w:t>
            </w:r>
          </w:p>
        </w:tc>
      </w:tr>
      <w:tr w14:paraId="75EC368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43B454E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5</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7B7CB9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2F52EA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6DF0D3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2326</w:t>
            </w:r>
          </w:p>
        </w:tc>
      </w:tr>
      <w:tr w14:paraId="3360D86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44A91E3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6</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7AB8964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039B34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31C1FD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w:t>
            </w:r>
          </w:p>
        </w:tc>
      </w:tr>
      <w:tr w14:paraId="07544D0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2D44D78C">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大塘口水库</w:t>
            </w:r>
          </w:p>
        </w:tc>
      </w:tr>
      <w:tr w14:paraId="20DE40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0E547EE9">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87</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7393631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19EEEFF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5A31803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r>
      <w:tr w14:paraId="31410F7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61964EF2">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88</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FF789E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8C9FEB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717582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14:paraId="4826486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8C7B0DA">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89</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3F1893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0E1E78B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5EE4B0E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r>
      <w:tr w14:paraId="6CEEF9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950A0A4">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90</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668B10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674C35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924CBC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3068</w:t>
            </w:r>
          </w:p>
        </w:tc>
      </w:tr>
      <w:tr w14:paraId="526C6C5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FE89AEC">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91</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F8B89A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2EB946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1BA530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3587</w:t>
            </w:r>
          </w:p>
        </w:tc>
      </w:tr>
      <w:tr w14:paraId="695B0A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A9B869B">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92</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3B6976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6EBF063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C5A540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w:t>
            </w:r>
          </w:p>
        </w:tc>
      </w:tr>
      <w:tr w14:paraId="3C2C055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141DD27E">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冲头口水库</w:t>
            </w:r>
          </w:p>
        </w:tc>
      </w:tr>
      <w:tr w14:paraId="23D36EA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68D1F736">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93</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3A6DEEE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A224E8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663B7C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r>
      <w:tr w14:paraId="2C93A3A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AD5F0FB">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94</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47554F0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10D23833">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67B5B527">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14:paraId="01BEBB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623900E">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95</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7A0FA595">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3A1B2B9D">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DF765F1">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r>
      <w:tr w14:paraId="39F9BD2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40E6F1CF">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96</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4222617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08CF6C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5D0365D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614</w:t>
            </w:r>
          </w:p>
        </w:tc>
      </w:tr>
      <w:tr w14:paraId="3671A2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75F45257">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97</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67EC8A1F">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47A3FC9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739DE53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729</w:t>
            </w:r>
          </w:p>
        </w:tc>
      </w:tr>
      <w:tr w14:paraId="6E3D96D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5A493CBC">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98</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2C37A2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84E4D4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3FD6015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r>
      <w:tr w14:paraId="475E17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8560" w:type="dxa"/>
            <w:gridSpan w:val="4"/>
            <w:tcBorders>
              <w:top w:val="single" w:color="000000" w:sz="4" w:space="0"/>
              <w:left w:val="single" w:color="000000" w:sz="4" w:space="0"/>
              <w:bottom w:val="single" w:color="000000" w:sz="4" w:space="0"/>
              <w:right w:val="single" w:color="000000" w:sz="4" w:space="0"/>
            </w:tcBorders>
            <w:noWrap w:val="0"/>
            <w:vAlign w:val="center"/>
          </w:tcPr>
          <w:p w14:paraId="2EB2AEBF">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hAnsi="宋体" w:cs="宋体"/>
                <w:i w:val="0"/>
                <w:iCs w:val="0"/>
                <w:color w:val="000000"/>
                <w:kern w:val="0"/>
                <w:sz w:val="21"/>
                <w:szCs w:val="21"/>
                <w:u w:val="none"/>
                <w:lang w:val="en-US" w:eastAsia="zh-CN" w:bidi="ar"/>
              </w:rPr>
              <w:t>三角沱水库</w:t>
            </w:r>
          </w:p>
        </w:tc>
      </w:tr>
      <w:tr w14:paraId="4A9630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20600C8">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hAnsi="宋体" w:cs="宋体"/>
                <w:i w:val="0"/>
                <w:iCs w:val="0"/>
                <w:color w:val="000000"/>
                <w:sz w:val="21"/>
                <w:szCs w:val="21"/>
                <w:u w:val="none"/>
                <w:lang w:val="en-US" w:eastAsia="zh-CN"/>
              </w:rPr>
              <w:t>99</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1DB9031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毒土隔离沟</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7AB3165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06911D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r>
      <w:tr w14:paraId="6AE661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9763629">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100</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4194FCF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458C2F6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9023F70">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14:paraId="3086436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1140551B">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101</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7EF61DE6">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副巢</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4EEBED92">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0F20D4CA">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r>
      <w:tr w14:paraId="286C604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2A7E5A26">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102</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69D67C4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毒土网孔</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3F3D43B9">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545BB3B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5105</w:t>
            </w:r>
          </w:p>
        </w:tc>
      </w:tr>
      <w:tr w14:paraId="0DB6CD7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0BA56140">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103</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51AAE67B">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施药面积</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47CD381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51E26318">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6656</w:t>
            </w:r>
          </w:p>
        </w:tc>
      </w:tr>
      <w:tr w14:paraId="4F0E5C7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49" w:type="dxa"/>
            <w:tcBorders>
              <w:top w:val="single" w:color="000000" w:sz="4" w:space="0"/>
              <w:left w:val="single" w:color="000000" w:sz="4" w:space="0"/>
              <w:bottom w:val="single" w:color="000000" w:sz="4" w:space="0"/>
              <w:right w:val="single" w:color="000000" w:sz="4" w:space="0"/>
            </w:tcBorders>
            <w:noWrap w:val="0"/>
            <w:vAlign w:val="center"/>
          </w:tcPr>
          <w:p w14:paraId="32375CA1">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hAnsi="宋体" w:cs="宋体"/>
                <w:i w:val="0"/>
                <w:iCs w:val="0"/>
                <w:color w:val="000000"/>
                <w:kern w:val="0"/>
                <w:sz w:val="21"/>
                <w:szCs w:val="21"/>
                <w:u w:val="none"/>
                <w:lang w:val="en-US" w:eastAsia="zh-CN" w:bidi="ar"/>
              </w:rPr>
              <w:t>104</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14:paraId="4A1CD66E">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埋设诱杀包</w:t>
            </w:r>
          </w:p>
        </w:tc>
        <w:tc>
          <w:tcPr>
            <w:tcW w:w="1543" w:type="dxa"/>
            <w:tcBorders>
              <w:top w:val="single" w:color="000000" w:sz="4" w:space="0"/>
              <w:left w:val="single" w:color="000000" w:sz="4" w:space="0"/>
              <w:bottom w:val="single" w:color="000000" w:sz="4" w:space="0"/>
              <w:right w:val="single" w:color="000000" w:sz="4" w:space="0"/>
            </w:tcBorders>
            <w:noWrap w:val="0"/>
            <w:vAlign w:val="center"/>
          </w:tcPr>
          <w:p w14:paraId="5247A4D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3204" w:type="dxa"/>
            <w:tcBorders>
              <w:top w:val="single" w:color="000000" w:sz="4" w:space="0"/>
              <w:left w:val="single" w:color="000000" w:sz="4" w:space="0"/>
              <w:bottom w:val="single" w:color="000000" w:sz="4" w:space="0"/>
              <w:right w:val="single" w:color="000000" w:sz="4" w:space="0"/>
            </w:tcBorders>
            <w:noWrap w:val="0"/>
            <w:vAlign w:val="center"/>
          </w:tcPr>
          <w:p w14:paraId="2170423C">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408</w:t>
            </w:r>
          </w:p>
        </w:tc>
      </w:tr>
    </w:tbl>
    <w:p w14:paraId="5E47E511">
      <w:pPr>
        <w:pStyle w:val="6"/>
        <w:spacing w:line="420" w:lineRule="exact"/>
        <w:ind w:left="0" w:leftChars="0" w:firstLine="0" w:firstLineChars="0"/>
        <w:rPr>
          <w:rFonts w:hint="default" w:hAnsi="宋体" w:cs="宋体"/>
          <w:color w:val="auto"/>
          <w:kern w:val="0"/>
          <w:sz w:val="24"/>
          <w:highlight w:val="none"/>
          <w:lang w:val="en-US" w:eastAsia="zh-CN"/>
        </w:rPr>
      </w:pPr>
    </w:p>
    <w:p w14:paraId="6356AE9C"/>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29496"/>
    <w:multiLevelType w:val="singleLevel"/>
    <w:tmpl w:val="A0529496"/>
    <w:lvl w:ilvl="0" w:tentative="0">
      <w:start w:val="10"/>
      <w:numFmt w:val="chineseCounting"/>
      <w:suff w:val="nothing"/>
      <w:lvlText w:val="%1、"/>
      <w:lvlJc w:val="left"/>
      <w:rPr>
        <w:rFonts w:hint="eastAsia"/>
      </w:rPr>
    </w:lvl>
  </w:abstractNum>
  <w:abstractNum w:abstractNumId="1">
    <w:nsid w:val="A6460DF9"/>
    <w:multiLevelType w:val="singleLevel"/>
    <w:tmpl w:val="A6460DF9"/>
    <w:lvl w:ilvl="0" w:tentative="0">
      <w:start w:val="2"/>
      <w:numFmt w:val="chineseCounting"/>
      <w:suff w:val="nothing"/>
      <w:lvlText w:val="%1、"/>
      <w:lvlJc w:val="left"/>
      <w:rPr>
        <w:rFonts w:hint="eastAsia"/>
      </w:rPr>
    </w:lvl>
  </w:abstractNum>
  <w:abstractNum w:abstractNumId="2">
    <w:nsid w:val="082EA280"/>
    <w:multiLevelType w:val="singleLevel"/>
    <w:tmpl w:val="082EA280"/>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MjVhYmM2ZTNhOGM0NzNmZmM5NGIyMWFjYjdjNzQifQ=="/>
  </w:docVars>
  <w:rsids>
    <w:rsidRoot w:val="027425C8"/>
    <w:rsid w:val="02742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8"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8"/>
    <w:pPr>
      <w:spacing w:after="120"/>
    </w:pPr>
    <w:rPr>
      <w:rFonts w:ascii="宋体"/>
      <w:kern w:val="0"/>
      <w:sz w:val="34"/>
      <w:szCs w:val="20"/>
    </w:rPr>
  </w:style>
  <w:style w:type="paragraph" w:customStyle="1" w:styleId="6">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2024-06-19T04:37:00Z</dcterms:created>
  <dc:creator>犀牛妹</dc:creator>
  <cp:lastModifiedBy>犀牛妹</cp:lastModifiedBy>
  <dcterms:modified xsi:type="dcterms:W3CDTF">2024-06-19T04:38:32Z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F85D06300F0C46BBB9C84BC04416185E_11</vt:lpwstr>
  </property>
</Properties>
</file>